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D15D4C" w:rsidRDefault="008E3D6E" w:rsidP="0091608F">
      <w:pPr>
        <w:spacing w:after="0" w:line="360" w:lineRule="auto"/>
        <w:ind w:left="2880"/>
        <w:rPr>
          <w:rFonts w:ascii="Arial" w:hAnsi="Arial" w:cs="Arial"/>
          <w:b/>
          <w:sz w:val="24"/>
          <w:szCs w:val="24"/>
          <w:lang w:val="en-GB"/>
        </w:rPr>
      </w:pPr>
      <w:bookmarkStart w:id="0" w:name="_GoBack"/>
      <w:bookmarkEnd w:id="0"/>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B44D10" w:rsidRDefault="00B44D10" w:rsidP="001B7E1F">
                            <w:pPr>
                              <w:jc w:val="right"/>
                            </w:pPr>
                            <w:r>
                              <w:t>NOT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B44D10" w:rsidRDefault="00B44D10" w:rsidP="001B7E1F">
                      <w:pPr>
                        <w:jc w:val="right"/>
                      </w:pPr>
                      <w:r>
                        <w:t>NOT REPORTABLE</w:t>
                      </w:r>
                    </w:p>
                  </w:txbxContent>
                </v:textbox>
              </v:shape>
            </w:pict>
          </mc:Fallback>
        </mc:AlternateConten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285879">
      <w:pPr>
        <w:spacing w:after="0" w:line="360" w:lineRule="auto"/>
        <w:jc w:val="center"/>
        <w:rPr>
          <w:rFonts w:ascii="Arial" w:hAnsi="Arial" w:cs="Arial"/>
          <w:bCs/>
          <w:sz w:val="24"/>
          <w:szCs w:val="24"/>
          <w:lang w:val="en-GB"/>
        </w:rPr>
      </w:pPr>
    </w:p>
    <w:p w:rsidR="001B7E1F" w:rsidRDefault="001B7E1F" w:rsidP="0091608F">
      <w:pPr>
        <w:tabs>
          <w:tab w:val="right" w:pos="9000"/>
        </w:tabs>
        <w:spacing w:after="0" w:line="360" w:lineRule="auto"/>
        <w:jc w:val="center"/>
        <w:rPr>
          <w:rFonts w:ascii="Arial" w:hAnsi="Arial" w:cs="Arial"/>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B853D7">
        <w:rPr>
          <w:rFonts w:ascii="Arial" w:hAnsi="Arial" w:cs="Arial"/>
          <w:sz w:val="24"/>
          <w:szCs w:val="24"/>
          <w:lang w:val="en-GB"/>
        </w:rPr>
        <w:t xml:space="preserve">CC </w:t>
      </w:r>
      <w:r w:rsidR="00D4638C">
        <w:rPr>
          <w:rFonts w:ascii="Arial" w:hAnsi="Arial" w:cs="Arial"/>
          <w:sz w:val="24"/>
          <w:szCs w:val="24"/>
          <w:lang w:val="en-GB"/>
        </w:rPr>
        <w:t>2</w:t>
      </w:r>
      <w:r w:rsidRPr="00D15D4C">
        <w:rPr>
          <w:rFonts w:ascii="Arial" w:hAnsi="Arial" w:cs="Arial"/>
          <w:sz w:val="24"/>
          <w:szCs w:val="24"/>
          <w:lang w:val="en-GB"/>
        </w:rPr>
        <w:t>/20</w:t>
      </w:r>
      <w:r w:rsidR="002633B1">
        <w:rPr>
          <w:rFonts w:ascii="Arial" w:hAnsi="Arial" w:cs="Arial"/>
          <w:sz w:val="24"/>
          <w:szCs w:val="24"/>
          <w:lang w:val="en-GB"/>
        </w:rPr>
        <w:t>1</w:t>
      </w:r>
      <w:r w:rsidR="00D4638C">
        <w:rPr>
          <w:rFonts w:ascii="Arial" w:hAnsi="Arial" w:cs="Arial"/>
          <w:sz w:val="24"/>
          <w:szCs w:val="24"/>
          <w:lang w:val="en-GB"/>
        </w:rPr>
        <w:t>7</w:t>
      </w:r>
    </w:p>
    <w:p w:rsidR="003F699E" w:rsidRPr="0091608F" w:rsidRDefault="003F699E" w:rsidP="0091608F">
      <w:pPr>
        <w:tabs>
          <w:tab w:val="right" w:pos="9000"/>
        </w:tabs>
        <w:spacing w:after="0" w:line="360" w:lineRule="auto"/>
        <w:jc w:val="center"/>
        <w:rPr>
          <w:rFonts w:ascii="Arial" w:hAnsi="Arial" w:cs="Arial"/>
          <w:b/>
          <w:sz w:val="24"/>
          <w:szCs w:val="24"/>
          <w:lang w:val="en-GB"/>
        </w:rPr>
      </w:pP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D15D4C" w:rsidRDefault="005B399C" w:rsidP="001B7E1F">
      <w:pPr>
        <w:spacing w:after="0" w:line="360" w:lineRule="auto"/>
        <w:jc w:val="both"/>
        <w:rPr>
          <w:rFonts w:ascii="Arial" w:hAnsi="Arial" w:cs="Arial"/>
          <w:sz w:val="24"/>
          <w:szCs w:val="24"/>
          <w:lang w:val="en-GB"/>
        </w:rPr>
      </w:pPr>
      <w:r>
        <w:rPr>
          <w:rFonts w:ascii="Arial" w:hAnsi="Arial" w:cs="Arial"/>
          <w:sz w:val="24"/>
          <w:szCs w:val="24"/>
          <w:lang w:val="en-GB"/>
        </w:rPr>
        <w:t>versus</w:t>
      </w:r>
    </w:p>
    <w:p w:rsidR="001B065F" w:rsidRPr="00D15D4C" w:rsidRDefault="001B065F" w:rsidP="001B7E1F">
      <w:pPr>
        <w:spacing w:after="0" w:line="360" w:lineRule="auto"/>
        <w:jc w:val="both"/>
        <w:rPr>
          <w:rFonts w:ascii="Arial" w:hAnsi="Arial" w:cs="Arial"/>
          <w:sz w:val="24"/>
          <w:szCs w:val="24"/>
          <w:lang w:val="en-GB"/>
        </w:rPr>
      </w:pPr>
    </w:p>
    <w:p w:rsidR="00E470E4" w:rsidRDefault="00D4638C" w:rsidP="001B7E1F">
      <w:pPr>
        <w:spacing w:after="0" w:line="360" w:lineRule="auto"/>
        <w:jc w:val="both"/>
        <w:rPr>
          <w:rFonts w:ascii="Arial" w:hAnsi="Arial" w:cs="Arial"/>
          <w:b/>
          <w:sz w:val="24"/>
          <w:szCs w:val="24"/>
          <w:lang w:val="en-GB"/>
        </w:rPr>
      </w:pPr>
      <w:r>
        <w:rPr>
          <w:rFonts w:ascii="Arial" w:hAnsi="Arial" w:cs="Arial"/>
          <w:b/>
          <w:sz w:val="24"/>
          <w:szCs w:val="24"/>
          <w:lang w:val="en-GB"/>
        </w:rPr>
        <w:t>RIAAN KHAXAB</w:t>
      </w:r>
      <w:r w:rsidR="00732380">
        <w:rPr>
          <w:rFonts w:ascii="Arial" w:hAnsi="Arial" w:cs="Arial"/>
          <w:b/>
          <w:sz w:val="24"/>
          <w:szCs w:val="24"/>
          <w:lang w:val="en-GB"/>
        </w:rPr>
        <w:t xml:space="preserve">  </w:t>
      </w:r>
      <w:r w:rsidR="00732380">
        <w:rPr>
          <w:rFonts w:ascii="Arial" w:hAnsi="Arial" w:cs="Arial"/>
          <w:b/>
          <w:sz w:val="24"/>
          <w:szCs w:val="24"/>
          <w:lang w:val="en-GB"/>
        </w:rPr>
        <w:tab/>
      </w:r>
      <w:r w:rsidR="00732380">
        <w:rPr>
          <w:rFonts w:ascii="Arial" w:hAnsi="Arial" w:cs="Arial"/>
          <w:b/>
          <w:sz w:val="24"/>
          <w:szCs w:val="24"/>
          <w:lang w:val="en-GB"/>
        </w:rPr>
        <w:tab/>
      </w:r>
      <w:r w:rsidR="00732380">
        <w:rPr>
          <w:rFonts w:ascii="Arial" w:hAnsi="Arial" w:cs="Arial"/>
          <w:b/>
          <w:sz w:val="24"/>
          <w:szCs w:val="24"/>
          <w:lang w:val="en-GB"/>
        </w:rPr>
        <w:tab/>
      </w:r>
      <w:r w:rsidR="00732380">
        <w:rPr>
          <w:rFonts w:ascii="Arial" w:hAnsi="Arial" w:cs="Arial"/>
          <w:b/>
          <w:sz w:val="24"/>
          <w:szCs w:val="24"/>
          <w:lang w:val="en-GB"/>
        </w:rPr>
        <w:tab/>
      </w:r>
      <w:r w:rsidR="00732380">
        <w:rPr>
          <w:rFonts w:ascii="Arial" w:hAnsi="Arial" w:cs="Arial"/>
          <w:b/>
          <w:sz w:val="24"/>
          <w:szCs w:val="24"/>
          <w:lang w:val="en-GB"/>
        </w:rPr>
        <w:tab/>
      </w:r>
      <w:r w:rsidR="00732380">
        <w:rPr>
          <w:rFonts w:ascii="Arial" w:hAnsi="Arial" w:cs="Arial"/>
          <w:b/>
          <w:sz w:val="24"/>
          <w:szCs w:val="24"/>
          <w:lang w:val="en-GB"/>
        </w:rPr>
        <w:tab/>
      </w:r>
      <w:r w:rsidR="00732380">
        <w:rPr>
          <w:rFonts w:ascii="Arial" w:hAnsi="Arial" w:cs="Arial"/>
          <w:b/>
          <w:sz w:val="24"/>
          <w:szCs w:val="24"/>
          <w:lang w:val="en-GB"/>
        </w:rPr>
        <w:tab/>
      </w:r>
      <w:r w:rsidR="00732380">
        <w:rPr>
          <w:rFonts w:ascii="Arial" w:hAnsi="Arial" w:cs="Arial"/>
          <w:b/>
          <w:sz w:val="24"/>
          <w:szCs w:val="24"/>
          <w:lang w:val="en-GB"/>
        </w:rPr>
        <w:tab/>
        <w:t>1</w:t>
      </w:r>
      <w:r w:rsidR="00732380" w:rsidRPr="00732380">
        <w:rPr>
          <w:rFonts w:ascii="Arial" w:hAnsi="Arial" w:cs="Arial"/>
          <w:b/>
          <w:sz w:val="24"/>
          <w:szCs w:val="24"/>
          <w:vertAlign w:val="superscript"/>
          <w:lang w:val="en-GB"/>
        </w:rPr>
        <w:t>ST</w:t>
      </w:r>
      <w:r w:rsidR="00732380">
        <w:rPr>
          <w:rFonts w:ascii="Arial" w:hAnsi="Arial" w:cs="Arial"/>
          <w:b/>
          <w:sz w:val="24"/>
          <w:szCs w:val="24"/>
          <w:lang w:val="en-GB"/>
        </w:rPr>
        <w:t xml:space="preserve"> ACCUSED</w:t>
      </w:r>
    </w:p>
    <w:p w:rsidR="006B14AA" w:rsidRPr="00D15D4C" w:rsidRDefault="00D4638C" w:rsidP="001B7E1F">
      <w:pPr>
        <w:spacing w:after="0" w:line="360" w:lineRule="auto"/>
        <w:jc w:val="both"/>
        <w:rPr>
          <w:rFonts w:ascii="Arial" w:hAnsi="Arial" w:cs="Arial"/>
          <w:b/>
          <w:sz w:val="24"/>
          <w:szCs w:val="24"/>
          <w:lang w:val="en-GB"/>
        </w:rPr>
      </w:pPr>
      <w:r>
        <w:rPr>
          <w:rFonts w:ascii="Arial" w:hAnsi="Arial" w:cs="Arial"/>
          <w:b/>
          <w:sz w:val="24"/>
          <w:szCs w:val="24"/>
          <w:lang w:val="en-GB"/>
        </w:rPr>
        <w:t>HANS GERHARD KAMBERIPA</w:t>
      </w:r>
      <w:r w:rsidR="00732380">
        <w:rPr>
          <w:rFonts w:ascii="Arial" w:hAnsi="Arial" w:cs="Arial"/>
          <w:b/>
          <w:sz w:val="24"/>
          <w:szCs w:val="24"/>
          <w:lang w:val="en-GB"/>
        </w:rPr>
        <w:t xml:space="preserve">   </w:t>
      </w:r>
      <w:r w:rsidR="00732380">
        <w:rPr>
          <w:rFonts w:ascii="Arial" w:hAnsi="Arial" w:cs="Arial"/>
          <w:b/>
          <w:sz w:val="24"/>
          <w:szCs w:val="24"/>
          <w:lang w:val="en-GB"/>
        </w:rPr>
        <w:tab/>
      </w:r>
      <w:r w:rsidR="00732380">
        <w:rPr>
          <w:rFonts w:ascii="Arial" w:hAnsi="Arial" w:cs="Arial"/>
          <w:b/>
          <w:sz w:val="24"/>
          <w:szCs w:val="24"/>
          <w:lang w:val="en-GB"/>
        </w:rPr>
        <w:tab/>
      </w:r>
      <w:r w:rsidR="00732380">
        <w:rPr>
          <w:rFonts w:ascii="Arial" w:hAnsi="Arial" w:cs="Arial"/>
          <w:b/>
          <w:sz w:val="24"/>
          <w:szCs w:val="24"/>
          <w:lang w:val="en-GB"/>
        </w:rPr>
        <w:tab/>
      </w:r>
      <w:r w:rsidR="00732380">
        <w:rPr>
          <w:rFonts w:ascii="Arial" w:hAnsi="Arial" w:cs="Arial"/>
          <w:b/>
          <w:sz w:val="24"/>
          <w:szCs w:val="24"/>
          <w:lang w:val="en-GB"/>
        </w:rPr>
        <w:tab/>
      </w:r>
      <w:r w:rsidR="00732380">
        <w:rPr>
          <w:rFonts w:ascii="Arial" w:hAnsi="Arial" w:cs="Arial"/>
          <w:b/>
          <w:sz w:val="24"/>
          <w:szCs w:val="24"/>
          <w:lang w:val="en-GB"/>
        </w:rPr>
        <w:tab/>
        <w:t>2</w:t>
      </w:r>
      <w:r w:rsidR="00732380" w:rsidRPr="00732380">
        <w:rPr>
          <w:rFonts w:ascii="Arial" w:hAnsi="Arial" w:cs="Arial"/>
          <w:b/>
          <w:sz w:val="24"/>
          <w:szCs w:val="24"/>
          <w:vertAlign w:val="superscript"/>
          <w:lang w:val="en-GB"/>
        </w:rPr>
        <w:t>ND</w:t>
      </w:r>
      <w:r w:rsidR="00732380">
        <w:rPr>
          <w:rFonts w:ascii="Arial" w:hAnsi="Arial" w:cs="Arial"/>
          <w:b/>
          <w:sz w:val="24"/>
          <w:szCs w:val="24"/>
          <w:lang w:val="en-GB"/>
        </w:rPr>
        <w:t xml:space="preserve"> ACCUSED</w:t>
      </w:r>
    </w:p>
    <w:p w:rsidR="001B7E1F" w:rsidRPr="00D15D4C" w:rsidRDefault="001B7E1F" w:rsidP="00E470E4">
      <w:pPr>
        <w:spacing w:after="0" w:line="360" w:lineRule="auto"/>
        <w:jc w:val="both"/>
        <w:rPr>
          <w:rFonts w:ascii="Arial" w:hAnsi="Arial" w:cs="Arial"/>
          <w:sz w:val="24"/>
          <w:szCs w:val="24"/>
          <w:lang w:val="en-GB"/>
        </w:rPr>
      </w:pPr>
    </w:p>
    <w:p w:rsidR="001B7E1F" w:rsidRDefault="001B7E1F" w:rsidP="009C3568">
      <w:pPr>
        <w:spacing w:after="0" w:line="360" w:lineRule="auto"/>
        <w:ind w:left="1985" w:hanging="1985"/>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D4638C">
        <w:rPr>
          <w:rFonts w:ascii="Arial" w:hAnsi="Arial" w:cs="Arial"/>
          <w:i/>
          <w:sz w:val="24"/>
          <w:szCs w:val="24"/>
          <w:lang w:val="en-GB"/>
        </w:rPr>
        <w:t xml:space="preserve"> v Khaxab </w:t>
      </w:r>
      <w:r w:rsidRPr="00D15D4C">
        <w:rPr>
          <w:rFonts w:ascii="Arial" w:hAnsi="Arial" w:cs="Arial"/>
          <w:sz w:val="24"/>
          <w:szCs w:val="24"/>
          <w:lang w:val="en-GB"/>
        </w:rPr>
        <w:t>(</w:t>
      </w:r>
      <w:r w:rsidR="004D7CA9">
        <w:rPr>
          <w:rFonts w:ascii="Arial" w:hAnsi="Arial" w:cs="Arial"/>
          <w:sz w:val="24"/>
          <w:szCs w:val="24"/>
          <w:lang w:val="en-GB"/>
        </w:rPr>
        <w:t xml:space="preserve">CC </w:t>
      </w:r>
      <w:r w:rsidR="00D4638C">
        <w:rPr>
          <w:rFonts w:ascii="Arial" w:hAnsi="Arial" w:cs="Arial"/>
          <w:sz w:val="24"/>
          <w:szCs w:val="24"/>
          <w:lang w:val="en-GB"/>
        </w:rPr>
        <w:t>2</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D4638C">
        <w:rPr>
          <w:rFonts w:ascii="Arial" w:hAnsi="Arial" w:cs="Arial"/>
          <w:sz w:val="24"/>
          <w:szCs w:val="24"/>
          <w:lang w:val="en-GB"/>
        </w:rPr>
        <w:t>5</w:t>
      </w:r>
      <w:r w:rsidRPr="00D15D4C">
        <w:rPr>
          <w:rFonts w:ascii="Arial" w:hAnsi="Arial" w:cs="Arial"/>
          <w:sz w:val="24"/>
          <w:szCs w:val="24"/>
          <w:lang w:val="en-GB"/>
        </w:rPr>
        <w:t>) [20</w:t>
      </w:r>
      <w:r w:rsidR="005B399C">
        <w:rPr>
          <w:rFonts w:ascii="Arial" w:hAnsi="Arial" w:cs="Arial"/>
          <w:sz w:val="24"/>
          <w:szCs w:val="24"/>
          <w:lang w:val="en-GB"/>
        </w:rPr>
        <w:t>1</w:t>
      </w:r>
      <w:r w:rsidR="00D4638C">
        <w:rPr>
          <w:rFonts w:ascii="Arial" w:hAnsi="Arial" w:cs="Arial"/>
          <w:sz w:val="24"/>
          <w:szCs w:val="24"/>
          <w:lang w:val="en-GB"/>
        </w:rPr>
        <w:t>7</w:t>
      </w:r>
      <w:r w:rsidRPr="00D15D4C">
        <w:rPr>
          <w:rFonts w:ascii="Arial" w:hAnsi="Arial" w:cs="Arial"/>
          <w:sz w:val="24"/>
          <w:szCs w:val="24"/>
          <w:lang w:val="en-GB"/>
        </w:rPr>
        <w:t>] NAHC</w:t>
      </w:r>
      <w:r w:rsidR="00F503BA" w:rsidRPr="00D15D4C">
        <w:rPr>
          <w:rFonts w:ascii="Arial" w:hAnsi="Arial" w:cs="Arial"/>
          <w:sz w:val="24"/>
          <w:szCs w:val="24"/>
          <w:lang w:val="en-GB"/>
        </w:rPr>
        <w:t>M</w:t>
      </w:r>
      <w:r w:rsidR="00EA1A32">
        <w:rPr>
          <w:rFonts w:ascii="Arial" w:hAnsi="Arial" w:cs="Arial"/>
          <w:sz w:val="24"/>
          <w:szCs w:val="24"/>
          <w:lang w:val="en-GB"/>
        </w:rPr>
        <w:t>D 133</w:t>
      </w:r>
      <w:r w:rsidR="00C413ED">
        <w:rPr>
          <w:rFonts w:ascii="Arial" w:hAnsi="Arial" w:cs="Arial"/>
          <w:sz w:val="24"/>
          <w:szCs w:val="24"/>
          <w:lang w:val="en-GB"/>
        </w:rPr>
        <w:t xml:space="preserve"> </w:t>
      </w:r>
      <w:r w:rsidRPr="00D15D4C">
        <w:rPr>
          <w:rFonts w:ascii="Arial" w:hAnsi="Arial" w:cs="Arial"/>
          <w:sz w:val="24"/>
          <w:szCs w:val="24"/>
          <w:lang w:val="en-GB"/>
        </w:rPr>
        <w:t>(</w:t>
      </w:r>
      <w:r w:rsidR="009C3568">
        <w:rPr>
          <w:rFonts w:ascii="Arial" w:hAnsi="Arial" w:cs="Arial"/>
          <w:sz w:val="24"/>
          <w:szCs w:val="24"/>
          <w:lang w:val="en-GB"/>
        </w:rPr>
        <w:t xml:space="preserve">11 </w:t>
      </w:r>
      <w:r w:rsidR="000D0C42">
        <w:rPr>
          <w:rFonts w:ascii="Arial" w:hAnsi="Arial" w:cs="Arial"/>
          <w:sz w:val="24"/>
          <w:szCs w:val="24"/>
          <w:lang w:val="en-GB"/>
        </w:rPr>
        <w:t xml:space="preserve">May </w:t>
      </w:r>
      <w:r w:rsidR="006A5E8F">
        <w:rPr>
          <w:rFonts w:ascii="Arial" w:hAnsi="Arial" w:cs="Arial"/>
          <w:sz w:val="24"/>
          <w:szCs w:val="24"/>
          <w:lang w:val="en-GB"/>
        </w:rPr>
        <w:t>201</w:t>
      </w:r>
      <w:r w:rsidR="00D4638C">
        <w:rPr>
          <w:rFonts w:ascii="Arial" w:hAnsi="Arial" w:cs="Arial"/>
          <w:sz w:val="24"/>
          <w:szCs w:val="24"/>
          <w:lang w:val="en-GB"/>
        </w:rPr>
        <w:t>7</w:t>
      </w:r>
      <w:r w:rsidRPr="00D15D4C">
        <w:rPr>
          <w:rFonts w:ascii="Arial" w:hAnsi="Arial" w:cs="Arial"/>
          <w:sz w:val="24"/>
          <w:szCs w:val="24"/>
          <w:lang w:val="en-GB"/>
        </w:rPr>
        <w:t>)</w:t>
      </w:r>
    </w:p>
    <w:p w:rsidR="00732380" w:rsidRPr="00D15D4C" w:rsidRDefault="00732380" w:rsidP="009C3568">
      <w:pPr>
        <w:spacing w:after="0" w:line="360" w:lineRule="auto"/>
        <w:ind w:left="1985" w:hanging="1985"/>
        <w:rPr>
          <w:rFonts w:ascii="Arial" w:hAnsi="Arial" w:cs="Arial"/>
          <w:sz w:val="24"/>
          <w:szCs w:val="24"/>
          <w:lang w:val="en-GB"/>
        </w:rPr>
      </w:pPr>
    </w:p>
    <w:p w:rsidR="001B7E1F" w:rsidRPr="00D15D4C" w:rsidRDefault="001B7E1F" w:rsidP="001B7E1F">
      <w:pPr>
        <w:spacing w:after="0" w:line="360" w:lineRule="auto"/>
        <w:ind w:left="2160" w:hanging="2160"/>
        <w:jc w:val="both"/>
        <w:rPr>
          <w:rFonts w:ascii="Arial" w:hAnsi="Arial" w:cs="Arial"/>
          <w:sz w:val="24"/>
          <w:szCs w:val="24"/>
          <w:lang w:val="en-GB"/>
        </w:rPr>
      </w:pPr>
    </w:p>
    <w:p w:rsidR="007D2730" w:rsidRPr="00D15D4C" w:rsidRDefault="001B7E1F" w:rsidP="001B7E1F">
      <w:pPr>
        <w:spacing w:after="0" w:line="360" w:lineRule="auto"/>
        <w:ind w:left="1440" w:hanging="1440"/>
        <w:jc w:val="both"/>
        <w:rPr>
          <w:rFonts w:ascii="Arial" w:hAnsi="Arial" w:cs="Arial"/>
          <w:b/>
          <w:i/>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6E7A9B">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E470E4" w:rsidRPr="00D15D4C" w:rsidRDefault="001B7E1F" w:rsidP="00732380">
      <w:pPr>
        <w:spacing w:after="0" w:line="360" w:lineRule="auto"/>
        <w:ind w:left="1440" w:hanging="1440"/>
        <w:jc w:val="both"/>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4D7CA9">
        <w:rPr>
          <w:rFonts w:ascii="Arial" w:hAnsi="Arial" w:cs="Arial"/>
          <w:sz w:val="24"/>
          <w:szCs w:val="24"/>
          <w:lang w:val="en-GB"/>
        </w:rPr>
        <w:tab/>
      </w:r>
      <w:r w:rsidR="00CA7958">
        <w:rPr>
          <w:rFonts w:ascii="Arial" w:hAnsi="Arial" w:cs="Arial"/>
          <w:b/>
          <w:sz w:val="24"/>
          <w:szCs w:val="24"/>
          <w:lang w:val="en-GB"/>
        </w:rPr>
        <w:t>9</w:t>
      </w:r>
      <w:r w:rsidR="00FA0CF9">
        <w:rPr>
          <w:rFonts w:ascii="Arial" w:hAnsi="Arial" w:cs="Arial"/>
          <w:b/>
          <w:sz w:val="24"/>
          <w:szCs w:val="24"/>
          <w:lang w:val="en-GB"/>
        </w:rPr>
        <w:t xml:space="preserve"> – 1</w:t>
      </w:r>
      <w:r w:rsidR="00CA7958">
        <w:rPr>
          <w:rFonts w:ascii="Arial" w:hAnsi="Arial" w:cs="Arial"/>
          <w:b/>
          <w:sz w:val="24"/>
          <w:szCs w:val="24"/>
          <w:lang w:val="en-GB"/>
        </w:rPr>
        <w:t>3</w:t>
      </w:r>
      <w:r w:rsidR="00FA0CF9">
        <w:rPr>
          <w:rFonts w:ascii="Arial" w:hAnsi="Arial" w:cs="Arial"/>
          <w:b/>
          <w:sz w:val="24"/>
          <w:szCs w:val="24"/>
          <w:lang w:val="en-GB"/>
        </w:rPr>
        <w:t xml:space="preserve"> </w:t>
      </w:r>
      <w:r w:rsidR="00CA7958">
        <w:rPr>
          <w:rFonts w:ascii="Arial" w:hAnsi="Arial" w:cs="Arial"/>
          <w:b/>
          <w:sz w:val="24"/>
          <w:szCs w:val="24"/>
          <w:lang w:val="en-GB"/>
        </w:rPr>
        <w:t>May</w:t>
      </w:r>
      <w:r w:rsidR="00FA0CF9">
        <w:rPr>
          <w:rFonts w:ascii="Arial" w:hAnsi="Arial" w:cs="Arial"/>
          <w:b/>
          <w:sz w:val="24"/>
          <w:szCs w:val="24"/>
          <w:lang w:val="en-GB"/>
        </w:rPr>
        <w:t xml:space="preserve"> 201</w:t>
      </w:r>
      <w:r w:rsidR="00CA7958">
        <w:rPr>
          <w:rFonts w:ascii="Arial" w:hAnsi="Arial" w:cs="Arial"/>
          <w:b/>
          <w:sz w:val="24"/>
          <w:szCs w:val="24"/>
          <w:lang w:val="en-GB"/>
        </w:rPr>
        <w:t>6</w:t>
      </w:r>
      <w:r w:rsidR="00FA0CF9">
        <w:rPr>
          <w:rFonts w:ascii="Arial" w:hAnsi="Arial" w:cs="Arial"/>
          <w:b/>
          <w:sz w:val="24"/>
          <w:szCs w:val="24"/>
          <w:lang w:val="en-GB"/>
        </w:rPr>
        <w:t>,</w:t>
      </w:r>
      <w:r w:rsidR="00CA7958">
        <w:rPr>
          <w:rFonts w:ascii="Arial" w:hAnsi="Arial" w:cs="Arial"/>
          <w:b/>
          <w:sz w:val="24"/>
          <w:szCs w:val="24"/>
          <w:lang w:val="en-GB"/>
        </w:rPr>
        <w:t xml:space="preserve"> 23 – 24 May 2016, 31 May 2017, 2 June 2016, 15 – 18 August 2016, 8 September 2016, 14 – 15 September 2016, 17 – 19 January 2017, 23 – 26 January 2017 and 22 March 2017</w:t>
      </w:r>
      <w:r w:rsidR="00FA0CF9">
        <w:rPr>
          <w:rFonts w:ascii="Arial" w:hAnsi="Arial" w:cs="Arial"/>
          <w:b/>
          <w:sz w:val="24"/>
          <w:szCs w:val="24"/>
          <w:lang w:val="en-GB"/>
        </w:rPr>
        <w:t xml:space="preserve"> </w:t>
      </w:r>
    </w:p>
    <w:p w:rsidR="00CC4FB4" w:rsidRDefault="001B7E1F" w:rsidP="004D7CA9">
      <w:pPr>
        <w:spacing w:after="0" w:line="36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4743DC">
        <w:rPr>
          <w:rFonts w:ascii="Arial" w:hAnsi="Arial" w:cs="Arial"/>
          <w:b/>
          <w:sz w:val="24"/>
          <w:szCs w:val="24"/>
          <w:lang w:val="en-GB"/>
        </w:rPr>
        <w:t xml:space="preserve"> </w:t>
      </w:r>
      <w:r w:rsidR="00CA7958">
        <w:rPr>
          <w:rFonts w:ascii="Arial" w:hAnsi="Arial" w:cs="Arial"/>
          <w:b/>
          <w:sz w:val="24"/>
          <w:szCs w:val="24"/>
          <w:lang w:val="en-GB"/>
        </w:rPr>
        <w:t xml:space="preserve">11 May </w:t>
      </w:r>
      <w:r w:rsidR="006E7A9B">
        <w:rPr>
          <w:rFonts w:ascii="Arial" w:hAnsi="Arial" w:cs="Arial"/>
          <w:b/>
          <w:sz w:val="24"/>
          <w:szCs w:val="24"/>
          <w:lang w:val="en-GB"/>
        </w:rPr>
        <w:t>201</w:t>
      </w:r>
      <w:r w:rsidR="004743DC">
        <w:rPr>
          <w:rFonts w:ascii="Arial" w:hAnsi="Arial" w:cs="Arial"/>
          <w:b/>
          <w:sz w:val="24"/>
          <w:szCs w:val="24"/>
          <w:lang w:val="en-GB"/>
        </w:rPr>
        <w:t>7</w:t>
      </w:r>
    </w:p>
    <w:p w:rsidR="00732380" w:rsidRDefault="00732380" w:rsidP="004D7CA9">
      <w:pPr>
        <w:spacing w:after="0" w:line="360" w:lineRule="auto"/>
        <w:rPr>
          <w:rFonts w:ascii="Arial" w:hAnsi="Arial" w:cs="Arial"/>
          <w:b/>
          <w:sz w:val="24"/>
          <w:szCs w:val="24"/>
          <w:lang w:val="en-GB"/>
        </w:rPr>
      </w:pPr>
    </w:p>
    <w:p w:rsidR="004D7CA9" w:rsidRDefault="004D7CA9" w:rsidP="001A1DA5">
      <w:pPr>
        <w:spacing w:after="0" w:line="360" w:lineRule="auto"/>
        <w:jc w:val="both"/>
        <w:rPr>
          <w:rFonts w:ascii="Arial" w:hAnsi="Arial" w:cs="Arial"/>
          <w:b/>
          <w:sz w:val="24"/>
          <w:szCs w:val="24"/>
          <w:lang w:val="en-GB"/>
        </w:rPr>
      </w:pPr>
    </w:p>
    <w:p w:rsidR="00B126DD" w:rsidRDefault="003F699E" w:rsidP="002F5292">
      <w:pPr>
        <w:spacing w:after="0" w:line="360" w:lineRule="auto"/>
        <w:ind w:left="1440" w:hanging="1440"/>
        <w:jc w:val="both"/>
        <w:rPr>
          <w:rFonts w:ascii="Arial" w:hAnsi="Arial" w:cs="Arial"/>
          <w:b/>
          <w:sz w:val="24"/>
          <w:szCs w:val="24"/>
          <w:lang w:val="en-GB"/>
        </w:rPr>
      </w:pPr>
      <w:r>
        <w:rPr>
          <w:rFonts w:ascii="Arial" w:hAnsi="Arial" w:cs="Arial"/>
          <w:b/>
          <w:sz w:val="24"/>
          <w:szCs w:val="24"/>
          <w:lang w:val="en-GB"/>
        </w:rPr>
        <w:t>Fly</w:t>
      </w:r>
      <w:r w:rsidR="004D7CA9">
        <w:rPr>
          <w:rFonts w:ascii="Arial" w:hAnsi="Arial" w:cs="Arial"/>
          <w:b/>
          <w:sz w:val="24"/>
          <w:szCs w:val="24"/>
          <w:lang w:val="en-GB"/>
        </w:rPr>
        <w:t>note:</w:t>
      </w:r>
      <w:r w:rsidR="00371B97">
        <w:rPr>
          <w:rFonts w:ascii="Arial" w:hAnsi="Arial" w:cs="Arial"/>
          <w:b/>
          <w:sz w:val="24"/>
          <w:szCs w:val="24"/>
          <w:lang w:val="en-GB"/>
        </w:rPr>
        <w:tab/>
      </w:r>
      <w:r w:rsidR="00371B97" w:rsidRPr="00D93AEA">
        <w:rPr>
          <w:rFonts w:ascii="Arial" w:hAnsi="Arial" w:cs="Arial"/>
          <w:sz w:val="24"/>
          <w:szCs w:val="24"/>
          <w:lang w:val="en-GB"/>
        </w:rPr>
        <w:t>Criminal law – Murder − Accused one and two charged with murder – Doctrine of common purpose – Act of one accused imputed to the other.</w:t>
      </w:r>
      <w:r w:rsidR="00371B97">
        <w:rPr>
          <w:rFonts w:ascii="Arial" w:hAnsi="Arial" w:cs="Arial"/>
          <w:b/>
          <w:sz w:val="24"/>
          <w:szCs w:val="24"/>
          <w:lang w:val="en-GB"/>
        </w:rPr>
        <w:t xml:space="preserve"> </w:t>
      </w:r>
    </w:p>
    <w:p w:rsidR="00B126DD" w:rsidRDefault="00B126DD" w:rsidP="002F5292">
      <w:pPr>
        <w:spacing w:after="0" w:line="360" w:lineRule="auto"/>
        <w:ind w:left="1440" w:hanging="1440"/>
        <w:jc w:val="both"/>
        <w:rPr>
          <w:rFonts w:ascii="Arial" w:hAnsi="Arial" w:cs="Arial"/>
          <w:b/>
          <w:sz w:val="24"/>
          <w:szCs w:val="24"/>
          <w:lang w:val="en-GB"/>
        </w:rPr>
      </w:pPr>
    </w:p>
    <w:p w:rsidR="00003006" w:rsidRPr="00D93AEA" w:rsidRDefault="00371B97" w:rsidP="002F5292">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Summary:</w:t>
      </w:r>
      <w:r>
        <w:rPr>
          <w:rFonts w:ascii="Arial" w:hAnsi="Arial" w:cs="Arial"/>
          <w:b/>
          <w:sz w:val="24"/>
          <w:szCs w:val="24"/>
          <w:lang w:val="en-GB"/>
        </w:rPr>
        <w:tab/>
      </w:r>
      <w:r w:rsidRPr="00D93AEA">
        <w:rPr>
          <w:rFonts w:ascii="Arial" w:hAnsi="Arial" w:cs="Arial"/>
          <w:sz w:val="24"/>
          <w:szCs w:val="24"/>
          <w:lang w:val="en-GB"/>
        </w:rPr>
        <w:t xml:space="preserve">Criminal law.  Accused one making spontaneous statements. Such admissions admissible against him.  Where Court is faced with two conflicting versions.  Court must apply its mind not only to the merits </w:t>
      </w:r>
      <w:r w:rsidRPr="00D93AEA">
        <w:rPr>
          <w:rFonts w:ascii="Arial" w:hAnsi="Arial" w:cs="Arial"/>
          <w:sz w:val="24"/>
          <w:szCs w:val="24"/>
          <w:lang w:val="en-GB"/>
        </w:rPr>
        <w:lastRenderedPageBreak/>
        <w:t>and demerits of the state and defence case</w:t>
      </w:r>
      <w:r w:rsidR="00003006" w:rsidRPr="00D93AEA">
        <w:rPr>
          <w:rFonts w:ascii="Arial" w:hAnsi="Arial" w:cs="Arial"/>
          <w:sz w:val="24"/>
          <w:szCs w:val="24"/>
          <w:lang w:val="en-GB"/>
        </w:rPr>
        <w:t xml:space="preserve"> but also to consider the probabilities of the case.</w:t>
      </w:r>
    </w:p>
    <w:p w:rsidR="00CA7958" w:rsidRDefault="00CA7958" w:rsidP="002F5292">
      <w:pPr>
        <w:spacing w:after="0" w:line="360" w:lineRule="auto"/>
        <w:ind w:left="1440" w:hanging="1440"/>
        <w:jc w:val="both"/>
        <w:rPr>
          <w:rFonts w:ascii="Arial" w:hAnsi="Arial" w:cs="Arial"/>
          <w:b/>
          <w:sz w:val="24"/>
          <w:szCs w:val="24"/>
          <w:lang w:val="en-GB"/>
        </w:rPr>
      </w:pPr>
    </w:p>
    <w:p w:rsidR="003F699E" w:rsidRDefault="00003006" w:rsidP="002F5292">
      <w:pPr>
        <w:spacing w:after="0" w:line="360" w:lineRule="auto"/>
        <w:ind w:left="1440" w:hanging="1440"/>
        <w:jc w:val="both"/>
        <w:rPr>
          <w:rFonts w:ascii="Arial" w:hAnsi="Arial" w:cs="Arial"/>
          <w:b/>
          <w:sz w:val="24"/>
          <w:szCs w:val="24"/>
          <w:lang w:val="en-GB"/>
        </w:rPr>
      </w:pPr>
      <w:r>
        <w:rPr>
          <w:rFonts w:ascii="Arial" w:hAnsi="Arial" w:cs="Arial"/>
          <w:b/>
          <w:sz w:val="24"/>
          <w:szCs w:val="24"/>
          <w:lang w:val="en-GB"/>
        </w:rPr>
        <w:t>Evidence:</w:t>
      </w:r>
      <w:r>
        <w:rPr>
          <w:rFonts w:ascii="Arial" w:hAnsi="Arial" w:cs="Arial"/>
          <w:b/>
          <w:sz w:val="24"/>
          <w:szCs w:val="24"/>
          <w:lang w:val="en-GB"/>
        </w:rPr>
        <w:tab/>
      </w:r>
      <w:r w:rsidRPr="00D93AEA">
        <w:rPr>
          <w:rFonts w:ascii="Arial" w:hAnsi="Arial" w:cs="Arial"/>
          <w:sz w:val="24"/>
          <w:szCs w:val="24"/>
          <w:lang w:val="en-GB"/>
        </w:rPr>
        <w:t>Recent possession of suspected stolen properties.</w:t>
      </w:r>
      <w:r w:rsidR="00371B97">
        <w:rPr>
          <w:rFonts w:ascii="Arial" w:hAnsi="Arial" w:cs="Arial"/>
          <w:b/>
          <w:sz w:val="24"/>
          <w:szCs w:val="24"/>
          <w:lang w:val="en-GB"/>
        </w:rPr>
        <w:t xml:space="preserve"> </w:t>
      </w:r>
      <w:r w:rsidR="00902173">
        <w:rPr>
          <w:rFonts w:ascii="Arial" w:hAnsi="Arial" w:cs="Arial"/>
          <w:b/>
          <w:sz w:val="24"/>
          <w:szCs w:val="24"/>
          <w:lang w:val="en-GB"/>
        </w:rPr>
        <w:tab/>
      </w:r>
    </w:p>
    <w:p w:rsidR="002F5292" w:rsidRPr="002F5292" w:rsidRDefault="002F5292" w:rsidP="002F5292">
      <w:pPr>
        <w:spacing w:after="0" w:line="360" w:lineRule="auto"/>
        <w:ind w:left="1440" w:hanging="1440"/>
        <w:jc w:val="both"/>
        <w:rPr>
          <w:rFonts w:ascii="Arial" w:hAnsi="Arial" w:cs="Arial"/>
          <w:sz w:val="24"/>
          <w:szCs w:val="24"/>
          <w:lang w:val="en-GB"/>
        </w:rPr>
      </w:pPr>
    </w:p>
    <w:p w:rsidR="007E6506" w:rsidRPr="007D2730" w:rsidRDefault="00B70A3F"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C97707" w:rsidP="007E6506">
      <w:pPr>
        <w:spacing w:after="0" w:line="360" w:lineRule="auto"/>
        <w:jc w:val="center"/>
        <w:rPr>
          <w:rFonts w:ascii="Arial" w:hAnsi="Arial" w:cs="Arial"/>
          <w:b/>
          <w:sz w:val="24"/>
          <w:szCs w:val="24"/>
          <w:lang w:val="en-GB"/>
        </w:rPr>
      </w:pPr>
      <w:r>
        <w:rPr>
          <w:rFonts w:ascii="Arial" w:hAnsi="Arial" w:cs="Arial"/>
          <w:b/>
          <w:sz w:val="24"/>
          <w:szCs w:val="24"/>
          <w:lang w:val="en-GB"/>
        </w:rPr>
        <w:t>VERDICT</w:t>
      </w:r>
    </w:p>
    <w:p w:rsidR="007E6506" w:rsidRDefault="00B70A3F" w:rsidP="007E6506">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163F09" w:rsidRDefault="00163F09" w:rsidP="00163F09">
      <w:pPr>
        <w:tabs>
          <w:tab w:val="left" w:pos="720"/>
          <w:tab w:val="left" w:pos="810"/>
        </w:tabs>
        <w:spacing w:after="0" w:line="360" w:lineRule="auto"/>
        <w:jc w:val="both"/>
        <w:rPr>
          <w:rFonts w:ascii="Arial" w:hAnsi="Arial" w:cs="Arial"/>
          <w:sz w:val="24"/>
          <w:szCs w:val="24"/>
          <w:lang w:val="en-GB"/>
        </w:rPr>
      </w:pPr>
    </w:p>
    <w:p w:rsidR="00163F09" w:rsidRDefault="00163F09" w:rsidP="00163F0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one     :</w:t>
      </w:r>
      <w:r>
        <w:rPr>
          <w:rFonts w:ascii="Arial" w:hAnsi="Arial" w:cs="Arial"/>
          <w:sz w:val="24"/>
          <w:szCs w:val="24"/>
          <w:lang w:val="en-GB"/>
        </w:rPr>
        <w:tab/>
        <w:t>Guilty of murder dolus eventualis.</w:t>
      </w:r>
    </w:p>
    <w:p w:rsidR="00163F09" w:rsidRDefault="00163F09" w:rsidP="00163F09">
      <w:pPr>
        <w:tabs>
          <w:tab w:val="left" w:pos="720"/>
          <w:tab w:val="left" w:pos="810"/>
        </w:tabs>
        <w:spacing w:after="0" w:line="360" w:lineRule="auto"/>
        <w:jc w:val="both"/>
        <w:rPr>
          <w:rFonts w:ascii="Arial" w:hAnsi="Arial" w:cs="Arial"/>
          <w:sz w:val="24"/>
          <w:szCs w:val="24"/>
          <w:lang w:val="en-GB"/>
        </w:rPr>
      </w:pPr>
    </w:p>
    <w:p w:rsidR="00163F09" w:rsidRDefault="00163F09" w:rsidP="00163F09">
      <w:pPr>
        <w:tabs>
          <w:tab w:val="left" w:pos="720"/>
          <w:tab w:val="left" w:pos="810"/>
        </w:tabs>
        <w:spacing w:after="0" w:line="360" w:lineRule="auto"/>
        <w:ind w:left="2127" w:hanging="2127"/>
        <w:jc w:val="both"/>
        <w:rPr>
          <w:rFonts w:ascii="Arial" w:hAnsi="Arial" w:cs="Arial"/>
          <w:sz w:val="24"/>
          <w:szCs w:val="24"/>
          <w:lang w:val="en-GB"/>
        </w:rPr>
      </w:pPr>
      <w:r>
        <w:rPr>
          <w:rFonts w:ascii="Arial" w:hAnsi="Arial" w:cs="Arial"/>
          <w:sz w:val="24"/>
          <w:szCs w:val="24"/>
          <w:lang w:val="en-GB"/>
        </w:rPr>
        <w:t>Count two     :</w:t>
      </w:r>
      <w:r>
        <w:rPr>
          <w:rFonts w:ascii="Arial" w:hAnsi="Arial" w:cs="Arial"/>
          <w:sz w:val="24"/>
          <w:szCs w:val="24"/>
          <w:lang w:val="en-GB"/>
        </w:rPr>
        <w:tab/>
        <w:t>Guilty of robbery with aggravating circumstances as defined in                                                                                                                           Section 1 of Criminal Procedure Act 51 of 1977.</w:t>
      </w:r>
    </w:p>
    <w:p w:rsidR="00163F09" w:rsidRDefault="00163F09" w:rsidP="00163F09">
      <w:pPr>
        <w:tabs>
          <w:tab w:val="left" w:pos="720"/>
          <w:tab w:val="left" w:pos="810"/>
        </w:tabs>
        <w:spacing w:after="0" w:line="360" w:lineRule="auto"/>
        <w:ind w:left="2127" w:hanging="2127"/>
        <w:jc w:val="both"/>
        <w:rPr>
          <w:rFonts w:ascii="Arial" w:hAnsi="Arial" w:cs="Arial"/>
          <w:sz w:val="24"/>
          <w:szCs w:val="24"/>
          <w:lang w:val="en-GB"/>
        </w:rPr>
      </w:pPr>
    </w:p>
    <w:p w:rsidR="00163F09" w:rsidRDefault="00163F09" w:rsidP="00163F09">
      <w:pPr>
        <w:tabs>
          <w:tab w:val="left" w:pos="720"/>
          <w:tab w:val="left" w:pos="810"/>
          <w:tab w:val="left" w:pos="1134"/>
        </w:tabs>
        <w:spacing w:after="0" w:line="360" w:lineRule="auto"/>
        <w:ind w:left="1418" w:hanging="1418"/>
        <w:jc w:val="both"/>
        <w:rPr>
          <w:rFonts w:ascii="Arial" w:hAnsi="Arial" w:cs="Arial"/>
          <w:sz w:val="24"/>
          <w:szCs w:val="24"/>
          <w:lang w:val="en-GB"/>
        </w:rPr>
      </w:pPr>
      <w:r>
        <w:rPr>
          <w:rFonts w:ascii="Arial" w:hAnsi="Arial" w:cs="Arial"/>
          <w:sz w:val="24"/>
          <w:szCs w:val="24"/>
          <w:lang w:val="en-GB"/>
        </w:rPr>
        <w:t>Count three</w:t>
      </w:r>
      <w:r>
        <w:rPr>
          <w:rFonts w:ascii="Arial" w:hAnsi="Arial" w:cs="Arial"/>
          <w:sz w:val="24"/>
          <w:szCs w:val="24"/>
          <w:lang w:val="en-GB"/>
        </w:rPr>
        <w:tab/>
        <w:t>:</w:t>
      </w:r>
      <w:r>
        <w:rPr>
          <w:rFonts w:ascii="Arial" w:hAnsi="Arial" w:cs="Arial"/>
          <w:sz w:val="24"/>
          <w:szCs w:val="24"/>
          <w:lang w:val="en-GB"/>
        </w:rPr>
        <w:tab/>
        <w:t>Guilty of defeating or obstructing to defeat the course of justice.</w:t>
      </w:r>
    </w:p>
    <w:p w:rsidR="00163F09" w:rsidRDefault="00163F09" w:rsidP="00163F09">
      <w:pPr>
        <w:tabs>
          <w:tab w:val="left" w:pos="720"/>
          <w:tab w:val="left" w:pos="810"/>
          <w:tab w:val="left" w:pos="1134"/>
        </w:tabs>
        <w:spacing w:after="0" w:line="360" w:lineRule="auto"/>
        <w:ind w:left="1418" w:hanging="1418"/>
        <w:jc w:val="both"/>
        <w:rPr>
          <w:rFonts w:ascii="Arial" w:hAnsi="Arial" w:cs="Arial"/>
          <w:sz w:val="24"/>
          <w:szCs w:val="24"/>
          <w:lang w:val="en-GB"/>
        </w:rPr>
      </w:pPr>
    </w:p>
    <w:p w:rsidR="00163F09" w:rsidRDefault="00163F09" w:rsidP="00163F09">
      <w:pPr>
        <w:tabs>
          <w:tab w:val="left" w:pos="720"/>
          <w:tab w:val="left" w:pos="810"/>
          <w:tab w:val="left" w:pos="1134"/>
        </w:tabs>
        <w:spacing w:after="0" w:line="360" w:lineRule="auto"/>
        <w:ind w:left="1418" w:hanging="1418"/>
        <w:jc w:val="both"/>
        <w:rPr>
          <w:rFonts w:ascii="Arial" w:hAnsi="Arial" w:cs="Arial"/>
          <w:sz w:val="24"/>
          <w:szCs w:val="24"/>
          <w:lang w:val="en-GB"/>
        </w:rPr>
      </w:pPr>
      <w:r>
        <w:rPr>
          <w:rFonts w:ascii="Arial" w:hAnsi="Arial" w:cs="Arial"/>
          <w:sz w:val="24"/>
          <w:szCs w:val="24"/>
          <w:lang w:val="en-GB"/>
        </w:rPr>
        <w:t xml:space="preserve">Count four </w:t>
      </w:r>
      <w:r>
        <w:rPr>
          <w:rFonts w:ascii="Arial" w:hAnsi="Arial" w:cs="Arial"/>
          <w:sz w:val="24"/>
          <w:szCs w:val="24"/>
          <w:lang w:val="en-GB"/>
        </w:rPr>
        <w:tab/>
        <w:t>:</w:t>
      </w:r>
      <w:r>
        <w:rPr>
          <w:rFonts w:ascii="Arial" w:hAnsi="Arial" w:cs="Arial"/>
          <w:sz w:val="24"/>
          <w:szCs w:val="24"/>
          <w:lang w:val="en-GB"/>
        </w:rPr>
        <w:tab/>
        <w:t>Guilty of possession of firearm without a licence.</w:t>
      </w:r>
    </w:p>
    <w:p w:rsidR="00163F09" w:rsidRDefault="00163F09" w:rsidP="00163F09">
      <w:pPr>
        <w:tabs>
          <w:tab w:val="left" w:pos="720"/>
          <w:tab w:val="left" w:pos="810"/>
          <w:tab w:val="left" w:pos="1134"/>
        </w:tabs>
        <w:spacing w:after="0" w:line="360" w:lineRule="auto"/>
        <w:ind w:left="1418" w:hanging="1418"/>
        <w:jc w:val="both"/>
        <w:rPr>
          <w:rFonts w:ascii="Arial" w:hAnsi="Arial" w:cs="Arial"/>
          <w:sz w:val="24"/>
          <w:szCs w:val="24"/>
          <w:lang w:val="en-GB"/>
        </w:rPr>
      </w:pPr>
    </w:p>
    <w:p w:rsidR="00163F09" w:rsidRDefault="00163F09" w:rsidP="00163F09">
      <w:pPr>
        <w:tabs>
          <w:tab w:val="left" w:pos="720"/>
          <w:tab w:val="left" w:pos="810"/>
          <w:tab w:val="left" w:pos="1134"/>
        </w:tabs>
        <w:spacing w:after="0" w:line="360" w:lineRule="auto"/>
        <w:ind w:left="1418" w:hanging="1418"/>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t xml:space="preserve">    :</w:t>
      </w:r>
      <w:r>
        <w:rPr>
          <w:rFonts w:ascii="Arial" w:hAnsi="Arial" w:cs="Arial"/>
          <w:sz w:val="24"/>
          <w:szCs w:val="24"/>
          <w:lang w:val="en-GB"/>
        </w:rPr>
        <w:tab/>
        <w:t>Guilty of possession of ammunition.</w:t>
      </w:r>
    </w:p>
    <w:p w:rsidR="00CD4749" w:rsidRPr="003500B6" w:rsidRDefault="00CD4749" w:rsidP="00E80305">
      <w:pPr>
        <w:spacing w:after="0" w:line="360" w:lineRule="auto"/>
        <w:jc w:val="both"/>
        <w:rPr>
          <w:rFonts w:ascii="Arial" w:hAnsi="Arial" w:cs="Arial"/>
          <w:sz w:val="24"/>
          <w:szCs w:val="24"/>
          <w:lang w:val="en-GB"/>
        </w:rPr>
      </w:pPr>
    </w:p>
    <w:p w:rsidR="00AC2F91" w:rsidRPr="007D2730" w:rsidRDefault="00B70A3F"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AC2F91" w:rsidRPr="00D15D4C" w:rsidRDefault="00C97707" w:rsidP="009A7E1B">
      <w:pPr>
        <w:spacing w:after="0" w:line="360" w:lineRule="auto"/>
        <w:jc w:val="center"/>
        <w:rPr>
          <w:rFonts w:ascii="Arial" w:hAnsi="Arial" w:cs="Arial"/>
          <w:b/>
          <w:sz w:val="24"/>
          <w:szCs w:val="24"/>
          <w:lang w:val="en-GB"/>
        </w:rPr>
      </w:pPr>
      <w:r>
        <w:rPr>
          <w:rFonts w:ascii="Arial" w:hAnsi="Arial" w:cs="Arial"/>
          <w:b/>
          <w:sz w:val="24"/>
          <w:szCs w:val="24"/>
          <w:lang w:val="en-GB"/>
        </w:rPr>
        <w:t>JUDGMENT</w:t>
      </w:r>
    </w:p>
    <w:p w:rsidR="001B7E1F" w:rsidRPr="003500B6" w:rsidRDefault="00B70A3F" w:rsidP="009A7E1B">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2F5292" w:rsidRDefault="002F5292" w:rsidP="003500B6">
      <w:pPr>
        <w:pStyle w:val="Body"/>
        <w:spacing w:after="0" w:line="360" w:lineRule="auto"/>
        <w:ind w:left="1440" w:hanging="1440"/>
        <w:jc w:val="both"/>
        <w:rPr>
          <w:rFonts w:ascii="Arial"/>
          <w:b/>
          <w:bCs/>
          <w:sz w:val="24"/>
          <w:szCs w:val="24"/>
        </w:rPr>
      </w:pPr>
    </w:p>
    <w:p w:rsidR="0097090C" w:rsidRDefault="00883100" w:rsidP="003500B6">
      <w:pPr>
        <w:pStyle w:val="Body"/>
        <w:spacing w:after="0" w:line="360" w:lineRule="auto"/>
        <w:ind w:left="1440" w:hanging="1440"/>
        <w:jc w:val="both"/>
        <w:rPr>
          <w:rFonts w:ascii="Arial" w:eastAsia="Arial" w:hAnsi="Arial" w:cs="Arial"/>
          <w:b/>
          <w:bCs/>
          <w:i/>
          <w:iCs/>
          <w:sz w:val="24"/>
          <w:szCs w:val="24"/>
        </w:rPr>
      </w:pPr>
      <w:r>
        <w:rPr>
          <w:rFonts w:ascii="Arial"/>
          <w:b/>
          <w:bCs/>
          <w:sz w:val="24"/>
          <w:szCs w:val="24"/>
        </w:rPr>
        <w:t>USIKU,</w:t>
      </w:r>
      <w:r w:rsidR="0097090C">
        <w:rPr>
          <w:rFonts w:ascii="Arial"/>
          <w:b/>
          <w:bCs/>
          <w:sz w:val="24"/>
          <w:szCs w:val="24"/>
        </w:rPr>
        <w:t xml:space="preserve"> J:</w:t>
      </w:r>
    </w:p>
    <w:p w:rsidR="003500B6" w:rsidRPr="003500B6" w:rsidRDefault="003500B6" w:rsidP="003500B6">
      <w:pPr>
        <w:pStyle w:val="Body"/>
        <w:spacing w:after="0" w:line="360" w:lineRule="auto"/>
        <w:ind w:left="1440" w:hanging="1440"/>
        <w:jc w:val="both"/>
        <w:rPr>
          <w:rFonts w:ascii="Arial" w:eastAsia="Arial" w:hAnsi="Arial" w:cs="Arial"/>
          <w:b/>
          <w:bCs/>
          <w:i/>
          <w:iCs/>
          <w:sz w:val="24"/>
          <w:szCs w:val="24"/>
        </w:rPr>
      </w:pPr>
    </w:p>
    <w:p w:rsidR="00B36A17" w:rsidRDefault="00371B97" w:rsidP="00E80305">
      <w:pPr>
        <w:pStyle w:val="Body"/>
        <w:spacing w:after="0" w:line="360" w:lineRule="auto"/>
        <w:jc w:val="both"/>
        <w:rPr>
          <w:rFonts w:ascii="Arial" w:hAnsi="Arial" w:cs="Arial"/>
          <w:sz w:val="24"/>
          <w:szCs w:val="24"/>
        </w:rPr>
      </w:pPr>
      <w:r>
        <w:rPr>
          <w:rFonts w:ascii="Arial" w:hAnsi="Arial" w:cs="Arial"/>
          <w:sz w:val="24"/>
          <w:szCs w:val="24"/>
        </w:rPr>
        <w:t>[1]</w:t>
      </w:r>
      <w:r w:rsidR="00B36A17">
        <w:rPr>
          <w:rFonts w:ascii="Arial" w:hAnsi="Arial" w:cs="Arial"/>
          <w:sz w:val="24"/>
          <w:szCs w:val="24"/>
        </w:rPr>
        <w:tab/>
        <w:t xml:space="preserve">The accused persons face an indictment containing five counts namely:  murder, robbery with aggravating circumstances as defined in section 1 of </w:t>
      </w:r>
      <w:r w:rsidR="00D93AEA">
        <w:rPr>
          <w:rFonts w:ascii="Arial" w:hAnsi="Arial" w:cs="Arial"/>
          <w:sz w:val="24"/>
          <w:szCs w:val="24"/>
        </w:rPr>
        <w:t>the Act;</w:t>
      </w:r>
      <w:r w:rsidR="00B36A17">
        <w:rPr>
          <w:rFonts w:ascii="Arial" w:hAnsi="Arial" w:cs="Arial"/>
          <w:sz w:val="24"/>
          <w:szCs w:val="24"/>
        </w:rPr>
        <w:t xml:space="preserve"> defeating or obstructing or attempt to defeat or obstruct the course of justice, contravening section 2 of Act 7 of 1996 – possession of a firearm without a </w:t>
      </w:r>
      <w:r w:rsidR="00BF1DBC">
        <w:rPr>
          <w:rFonts w:ascii="Arial" w:hAnsi="Arial" w:cs="Arial"/>
          <w:sz w:val="24"/>
          <w:szCs w:val="24"/>
        </w:rPr>
        <w:t>license</w:t>
      </w:r>
      <w:r w:rsidR="00B36A17">
        <w:rPr>
          <w:rFonts w:ascii="Arial" w:hAnsi="Arial" w:cs="Arial"/>
          <w:sz w:val="24"/>
          <w:szCs w:val="24"/>
        </w:rPr>
        <w:t>; contravening section 33 of Act 7 of 1996 – unlawful possession of ammunition.</w:t>
      </w:r>
    </w:p>
    <w:p w:rsidR="00B36A17" w:rsidRDefault="00B36A17" w:rsidP="00E80305">
      <w:pPr>
        <w:pStyle w:val="Body"/>
        <w:spacing w:after="0" w:line="360" w:lineRule="auto"/>
        <w:jc w:val="both"/>
        <w:rPr>
          <w:rFonts w:ascii="Arial" w:hAnsi="Arial" w:cs="Arial"/>
          <w:sz w:val="24"/>
          <w:szCs w:val="24"/>
        </w:rPr>
      </w:pPr>
    </w:p>
    <w:p w:rsidR="00CA7958" w:rsidRDefault="00CA7958" w:rsidP="00E80305">
      <w:pPr>
        <w:pStyle w:val="Body"/>
        <w:spacing w:after="0" w:line="360" w:lineRule="auto"/>
        <w:jc w:val="both"/>
        <w:rPr>
          <w:rFonts w:ascii="Arial" w:hAnsi="Arial" w:cs="Arial"/>
          <w:sz w:val="24"/>
          <w:szCs w:val="24"/>
        </w:rPr>
      </w:pPr>
    </w:p>
    <w:p w:rsidR="00CA7958" w:rsidRDefault="00CA7958" w:rsidP="00E80305">
      <w:pPr>
        <w:pStyle w:val="Body"/>
        <w:spacing w:after="0" w:line="360" w:lineRule="auto"/>
        <w:jc w:val="both"/>
        <w:rPr>
          <w:rFonts w:ascii="Arial" w:hAnsi="Arial" w:cs="Arial"/>
          <w:sz w:val="24"/>
          <w:szCs w:val="24"/>
        </w:rPr>
      </w:pPr>
    </w:p>
    <w:p w:rsidR="00D93AEA" w:rsidRDefault="00D93AEA" w:rsidP="00E80305">
      <w:pPr>
        <w:pStyle w:val="Body"/>
        <w:spacing w:after="0" w:line="360" w:lineRule="auto"/>
        <w:jc w:val="both"/>
        <w:rPr>
          <w:rFonts w:ascii="Arial" w:hAnsi="Arial" w:cs="Arial"/>
          <w:b/>
          <w:sz w:val="24"/>
          <w:szCs w:val="24"/>
        </w:rPr>
      </w:pPr>
      <w:r>
        <w:rPr>
          <w:rFonts w:ascii="Arial" w:hAnsi="Arial" w:cs="Arial"/>
          <w:b/>
          <w:sz w:val="24"/>
          <w:szCs w:val="24"/>
        </w:rPr>
        <w:lastRenderedPageBreak/>
        <w:t>INTRODUCTION</w:t>
      </w:r>
    </w:p>
    <w:p w:rsidR="00D93AEA" w:rsidRDefault="00D93AEA" w:rsidP="00E80305">
      <w:pPr>
        <w:pStyle w:val="Body"/>
        <w:spacing w:after="0" w:line="360" w:lineRule="auto"/>
        <w:jc w:val="both"/>
        <w:rPr>
          <w:rFonts w:ascii="Arial" w:hAnsi="Arial" w:cs="Arial"/>
          <w:b/>
          <w:sz w:val="24"/>
          <w:szCs w:val="24"/>
        </w:rPr>
      </w:pPr>
    </w:p>
    <w:p w:rsidR="00D93AEA" w:rsidRDefault="00D93AEA" w:rsidP="00E80305">
      <w:pPr>
        <w:pStyle w:val="Body"/>
        <w:spacing w:after="0" w:line="360" w:lineRule="auto"/>
        <w:jc w:val="both"/>
        <w:rPr>
          <w:rFonts w:ascii="Arial" w:hAnsi="Arial" w:cs="Arial"/>
          <w:sz w:val="24"/>
          <w:szCs w:val="24"/>
        </w:rPr>
      </w:pPr>
      <w:r w:rsidRPr="00D93AEA">
        <w:rPr>
          <w:rFonts w:ascii="Arial" w:hAnsi="Arial" w:cs="Arial"/>
          <w:sz w:val="24"/>
          <w:szCs w:val="24"/>
        </w:rPr>
        <w:t>[</w:t>
      </w:r>
      <w:r>
        <w:rPr>
          <w:rFonts w:ascii="Arial" w:hAnsi="Arial" w:cs="Arial"/>
          <w:sz w:val="24"/>
          <w:szCs w:val="24"/>
        </w:rPr>
        <w:t>2</w:t>
      </w:r>
      <w:r w:rsidRPr="00D93AEA">
        <w:rPr>
          <w:rFonts w:ascii="Arial" w:hAnsi="Arial" w:cs="Arial"/>
          <w:sz w:val="24"/>
          <w:szCs w:val="24"/>
        </w:rPr>
        <w:t>]</w:t>
      </w:r>
      <w:r>
        <w:rPr>
          <w:rFonts w:ascii="Arial" w:hAnsi="Arial" w:cs="Arial"/>
          <w:sz w:val="24"/>
          <w:szCs w:val="24"/>
        </w:rPr>
        <w:tab/>
      </w:r>
      <w:r w:rsidR="00B36A17" w:rsidRPr="00D93AEA">
        <w:rPr>
          <w:rFonts w:ascii="Arial" w:hAnsi="Arial" w:cs="Arial"/>
          <w:sz w:val="24"/>
          <w:szCs w:val="24"/>
        </w:rPr>
        <w:t>Count one</w:t>
      </w:r>
      <w:r>
        <w:rPr>
          <w:rFonts w:ascii="Arial" w:hAnsi="Arial" w:cs="Arial"/>
          <w:sz w:val="24"/>
          <w:szCs w:val="24"/>
        </w:rPr>
        <w:t>:</w:t>
      </w:r>
      <w:r w:rsidR="00B36A17" w:rsidRPr="00D93AEA">
        <w:rPr>
          <w:rFonts w:ascii="Arial" w:hAnsi="Arial" w:cs="Arial"/>
          <w:sz w:val="24"/>
          <w:szCs w:val="24"/>
        </w:rPr>
        <w:t xml:space="preserve"> Murder</w:t>
      </w:r>
    </w:p>
    <w:p w:rsidR="00B36A17" w:rsidRDefault="00B36A17" w:rsidP="00E80305">
      <w:pPr>
        <w:pStyle w:val="Body"/>
        <w:spacing w:after="0" w:line="360" w:lineRule="auto"/>
        <w:jc w:val="both"/>
        <w:rPr>
          <w:rFonts w:ascii="Arial" w:hAnsi="Arial" w:cs="Arial"/>
          <w:sz w:val="24"/>
          <w:szCs w:val="24"/>
        </w:rPr>
      </w:pPr>
      <w:r>
        <w:rPr>
          <w:rFonts w:ascii="Arial" w:hAnsi="Arial" w:cs="Arial"/>
          <w:sz w:val="24"/>
          <w:szCs w:val="24"/>
        </w:rPr>
        <w:t>It is alleged that on or about 28 November 2011 and at or near farm Drie R</w:t>
      </w:r>
      <w:r w:rsidR="007E5B21">
        <w:rPr>
          <w:rFonts w:ascii="Arial" w:hAnsi="Arial" w:cs="Arial"/>
          <w:sz w:val="24"/>
          <w:szCs w:val="24"/>
        </w:rPr>
        <w:t>e</w:t>
      </w:r>
      <w:r>
        <w:rPr>
          <w:rFonts w:ascii="Arial" w:hAnsi="Arial" w:cs="Arial"/>
          <w:sz w:val="24"/>
          <w:szCs w:val="24"/>
        </w:rPr>
        <w:t>viere in the district of Rehoboth the accused did unlawfully and intentionally kill Ernst Jacobus Cloete, an adult male person.</w:t>
      </w:r>
    </w:p>
    <w:p w:rsidR="00B36A17" w:rsidRDefault="00B36A17" w:rsidP="00E80305">
      <w:pPr>
        <w:pStyle w:val="Body"/>
        <w:spacing w:after="0" w:line="360" w:lineRule="auto"/>
        <w:jc w:val="both"/>
        <w:rPr>
          <w:rFonts w:ascii="Arial" w:hAnsi="Arial" w:cs="Arial"/>
          <w:sz w:val="24"/>
          <w:szCs w:val="24"/>
        </w:rPr>
      </w:pPr>
    </w:p>
    <w:p w:rsidR="00BD2E9E" w:rsidRDefault="00D93AEA" w:rsidP="00E80305">
      <w:pPr>
        <w:pStyle w:val="Body"/>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36A17">
        <w:rPr>
          <w:rFonts w:ascii="Arial" w:hAnsi="Arial" w:cs="Arial"/>
          <w:sz w:val="24"/>
          <w:szCs w:val="24"/>
        </w:rPr>
        <w:t>Count two</w:t>
      </w:r>
      <w:r>
        <w:rPr>
          <w:rFonts w:ascii="Arial" w:hAnsi="Arial" w:cs="Arial"/>
          <w:sz w:val="24"/>
          <w:szCs w:val="24"/>
        </w:rPr>
        <w:t>:</w:t>
      </w:r>
      <w:r w:rsidR="00B36A17">
        <w:rPr>
          <w:rFonts w:ascii="Arial" w:hAnsi="Arial" w:cs="Arial"/>
          <w:sz w:val="24"/>
          <w:szCs w:val="24"/>
        </w:rPr>
        <w:t xml:space="preserve"> Robbery with aggravating circumstances as defined in section 1 of </w:t>
      </w:r>
      <w:r>
        <w:rPr>
          <w:rFonts w:ascii="Arial" w:hAnsi="Arial" w:cs="Arial"/>
          <w:sz w:val="24"/>
          <w:szCs w:val="24"/>
        </w:rPr>
        <w:t>the Act</w:t>
      </w:r>
      <w:r w:rsidR="00B36A17">
        <w:rPr>
          <w:rFonts w:ascii="Arial" w:hAnsi="Arial" w:cs="Arial"/>
          <w:sz w:val="24"/>
          <w:szCs w:val="24"/>
        </w:rPr>
        <w:t>.</w:t>
      </w:r>
      <w:r>
        <w:rPr>
          <w:rFonts w:ascii="Arial" w:hAnsi="Arial" w:cs="Arial"/>
          <w:sz w:val="24"/>
          <w:szCs w:val="24"/>
        </w:rPr>
        <w:t xml:space="preserve"> </w:t>
      </w:r>
      <w:r w:rsidR="00B36A17">
        <w:rPr>
          <w:rFonts w:ascii="Arial" w:hAnsi="Arial" w:cs="Arial"/>
          <w:sz w:val="24"/>
          <w:szCs w:val="24"/>
        </w:rPr>
        <w:t xml:space="preserve">It is alleged that on the same </w:t>
      </w:r>
      <w:r w:rsidR="007E5B21">
        <w:rPr>
          <w:rFonts w:ascii="Arial" w:hAnsi="Arial" w:cs="Arial"/>
          <w:sz w:val="24"/>
          <w:szCs w:val="24"/>
        </w:rPr>
        <w:t>date and at or near farm Drie Re</w:t>
      </w:r>
      <w:r w:rsidR="00B36A17">
        <w:rPr>
          <w:rFonts w:ascii="Arial" w:hAnsi="Arial" w:cs="Arial"/>
          <w:sz w:val="24"/>
          <w:szCs w:val="24"/>
        </w:rPr>
        <w:t xml:space="preserve">viere in the district of Rehoboth, the accused did unlawfully and with the intention of </w:t>
      </w:r>
      <w:r w:rsidR="00DB0BEC">
        <w:rPr>
          <w:rFonts w:ascii="Arial" w:hAnsi="Arial" w:cs="Arial"/>
          <w:sz w:val="24"/>
          <w:szCs w:val="24"/>
        </w:rPr>
        <w:t xml:space="preserve">forcing him into submission assault Ernst Jacobus Cloete by hitting him with axe(s) and or other unknown object(s) and or by tying his hands </w:t>
      </w:r>
      <w:r w:rsidR="001C7640">
        <w:rPr>
          <w:rFonts w:ascii="Arial" w:hAnsi="Arial" w:cs="Arial"/>
          <w:sz w:val="24"/>
          <w:szCs w:val="24"/>
        </w:rPr>
        <w:t>and feet with a rope and did unlawfully and with intent to steal take from him a wallet with PSEMAS medical aid card, PSUN card, Meatco membership card</w:t>
      </w:r>
      <w:r w:rsidR="001B01CE">
        <w:rPr>
          <w:rFonts w:ascii="Arial" w:hAnsi="Arial" w:cs="Arial"/>
          <w:sz w:val="24"/>
          <w:szCs w:val="24"/>
        </w:rPr>
        <w:t>,</w:t>
      </w:r>
      <w:r w:rsidR="001C7640">
        <w:rPr>
          <w:rFonts w:ascii="Arial" w:hAnsi="Arial" w:cs="Arial"/>
          <w:sz w:val="24"/>
          <w:szCs w:val="24"/>
        </w:rPr>
        <w:t xml:space="preserve"> GIPF card and </w:t>
      </w:r>
      <w:r w:rsidR="001B01CE">
        <w:rPr>
          <w:rFonts w:ascii="Arial" w:hAnsi="Arial" w:cs="Arial"/>
          <w:sz w:val="24"/>
          <w:szCs w:val="24"/>
        </w:rPr>
        <w:t xml:space="preserve">at </w:t>
      </w:r>
      <w:r w:rsidR="001C7640">
        <w:rPr>
          <w:rFonts w:ascii="Arial" w:hAnsi="Arial" w:cs="Arial"/>
          <w:sz w:val="24"/>
          <w:szCs w:val="24"/>
        </w:rPr>
        <w:t xml:space="preserve">least N$300 cash money, a.270 saho riffle with serial number 553150 with a suppressor, telescope and rifle bag, at least 8 live .270 bullets, 30 sheep and 3 goats, a rope and a </w:t>
      </w:r>
      <w:r w:rsidR="00BF1DBC">
        <w:rPr>
          <w:rFonts w:ascii="Arial" w:hAnsi="Arial" w:cs="Arial"/>
          <w:sz w:val="24"/>
          <w:szCs w:val="24"/>
        </w:rPr>
        <w:t>Samsung</w:t>
      </w:r>
      <w:r w:rsidR="001C7640">
        <w:rPr>
          <w:rFonts w:ascii="Arial" w:hAnsi="Arial" w:cs="Arial"/>
          <w:sz w:val="24"/>
          <w:szCs w:val="24"/>
        </w:rPr>
        <w:t xml:space="preserve"> cellular </w:t>
      </w:r>
      <w:r w:rsidR="00B36A17">
        <w:rPr>
          <w:rFonts w:ascii="Arial" w:hAnsi="Arial" w:cs="Arial"/>
          <w:sz w:val="24"/>
          <w:szCs w:val="24"/>
        </w:rPr>
        <w:t xml:space="preserve"> </w:t>
      </w:r>
      <w:r w:rsidR="001C7640">
        <w:rPr>
          <w:rFonts w:ascii="Arial" w:hAnsi="Arial" w:cs="Arial"/>
          <w:sz w:val="24"/>
          <w:szCs w:val="24"/>
        </w:rPr>
        <w:t>telephone</w:t>
      </w:r>
      <w:r w:rsidR="001B01CE">
        <w:rPr>
          <w:rFonts w:ascii="Arial" w:hAnsi="Arial" w:cs="Arial"/>
          <w:sz w:val="24"/>
          <w:szCs w:val="24"/>
        </w:rPr>
        <w:t>,</w:t>
      </w:r>
      <w:r w:rsidR="001C7640">
        <w:rPr>
          <w:rFonts w:ascii="Arial" w:hAnsi="Arial" w:cs="Arial"/>
          <w:sz w:val="24"/>
          <w:szCs w:val="24"/>
        </w:rPr>
        <w:t xml:space="preserve"> the property of or in the lawful possession of the said Ernst Jacobus Cloete.</w:t>
      </w:r>
    </w:p>
    <w:p w:rsidR="00BD2E9E" w:rsidRDefault="00BD2E9E" w:rsidP="00E80305">
      <w:pPr>
        <w:pStyle w:val="Body"/>
        <w:spacing w:after="0" w:line="360" w:lineRule="auto"/>
        <w:jc w:val="both"/>
        <w:rPr>
          <w:rFonts w:ascii="Arial" w:hAnsi="Arial" w:cs="Arial"/>
          <w:sz w:val="24"/>
          <w:szCs w:val="24"/>
        </w:rPr>
      </w:pPr>
    </w:p>
    <w:p w:rsidR="00CF3E89" w:rsidRDefault="00D93AEA" w:rsidP="00E80305">
      <w:pPr>
        <w:pStyle w:val="Body"/>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F7B72">
        <w:rPr>
          <w:rFonts w:ascii="Arial" w:hAnsi="Arial" w:cs="Arial"/>
          <w:sz w:val="24"/>
          <w:szCs w:val="24"/>
        </w:rPr>
        <w:t>Count three</w:t>
      </w:r>
      <w:r>
        <w:rPr>
          <w:rFonts w:ascii="Arial" w:hAnsi="Arial" w:cs="Arial"/>
          <w:sz w:val="24"/>
          <w:szCs w:val="24"/>
        </w:rPr>
        <w:t>:</w:t>
      </w:r>
      <w:r w:rsidR="00BD2E9E">
        <w:rPr>
          <w:rFonts w:ascii="Arial" w:hAnsi="Arial" w:cs="Arial"/>
          <w:sz w:val="24"/>
          <w:szCs w:val="24"/>
        </w:rPr>
        <w:t xml:space="preserve"> Defeating or obstructing or attempting to defeat or obstruct the c</w:t>
      </w:r>
      <w:r w:rsidR="008B4A1B">
        <w:rPr>
          <w:rFonts w:ascii="Arial" w:hAnsi="Arial" w:cs="Arial"/>
          <w:sz w:val="24"/>
          <w:szCs w:val="24"/>
        </w:rPr>
        <w:t>ourse of justice.</w:t>
      </w:r>
      <w:r>
        <w:rPr>
          <w:rFonts w:ascii="Arial" w:hAnsi="Arial" w:cs="Arial"/>
          <w:sz w:val="24"/>
          <w:szCs w:val="24"/>
        </w:rPr>
        <w:t xml:space="preserve"> </w:t>
      </w:r>
      <w:r w:rsidR="008B4A1B">
        <w:rPr>
          <w:rFonts w:ascii="Arial" w:hAnsi="Arial" w:cs="Arial"/>
          <w:sz w:val="24"/>
          <w:szCs w:val="24"/>
        </w:rPr>
        <w:t>It is alleged that on the same date and place the accused did unlawfully and with the intention to defeat or obstruct the course of justice</w:t>
      </w:r>
      <w:r w:rsidR="00321693">
        <w:rPr>
          <w:rFonts w:ascii="Arial" w:hAnsi="Arial" w:cs="Arial"/>
          <w:sz w:val="24"/>
          <w:szCs w:val="24"/>
        </w:rPr>
        <w:t xml:space="preserve"> by </w:t>
      </w:r>
      <w:r w:rsidR="008B4A1B">
        <w:rPr>
          <w:rFonts w:ascii="Arial" w:hAnsi="Arial" w:cs="Arial"/>
          <w:sz w:val="24"/>
          <w:szCs w:val="24"/>
        </w:rPr>
        <w:t>hid</w:t>
      </w:r>
      <w:r w:rsidR="00321693">
        <w:rPr>
          <w:rFonts w:ascii="Arial" w:hAnsi="Arial" w:cs="Arial"/>
          <w:sz w:val="24"/>
          <w:szCs w:val="24"/>
        </w:rPr>
        <w:t>ing</w:t>
      </w:r>
      <w:r w:rsidR="008B4A1B">
        <w:rPr>
          <w:rFonts w:ascii="Arial" w:hAnsi="Arial" w:cs="Arial"/>
          <w:sz w:val="24"/>
          <w:szCs w:val="24"/>
        </w:rPr>
        <w:t xml:space="preserve"> the deceased</w:t>
      </w:r>
      <w:r w:rsidR="001B01CE">
        <w:rPr>
          <w:rFonts w:ascii="Arial" w:hAnsi="Arial" w:cs="Arial"/>
          <w:sz w:val="24"/>
          <w:szCs w:val="24"/>
        </w:rPr>
        <w:t>’s</w:t>
      </w:r>
      <w:r w:rsidR="008B4A1B">
        <w:rPr>
          <w:rFonts w:ascii="Arial" w:hAnsi="Arial" w:cs="Arial"/>
          <w:sz w:val="24"/>
          <w:szCs w:val="24"/>
        </w:rPr>
        <w:t xml:space="preserve"> body in</w:t>
      </w:r>
      <w:r w:rsidR="00321693">
        <w:rPr>
          <w:rFonts w:ascii="Arial" w:hAnsi="Arial" w:cs="Arial"/>
          <w:sz w:val="24"/>
          <w:szCs w:val="24"/>
        </w:rPr>
        <w:t xml:space="preserve"> the</w:t>
      </w:r>
      <w:r w:rsidR="008B4A1B">
        <w:rPr>
          <w:rFonts w:ascii="Arial" w:hAnsi="Arial" w:cs="Arial"/>
          <w:sz w:val="24"/>
          <w:szCs w:val="24"/>
        </w:rPr>
        <w:t xml:space="preserve"> bushes and covered it with some shrubs whereas these acts were perpetrated w</w:t>
      </w:r>
      <w:r w:rsidR="00CF3E89">
        <w:rPr>
          <w:rFonts w:ascii="Arial" w:hAnsi="Arial" w:cs="Arial"/>
          <w:sz w:val="24"/>
          <w:szCs w:val="24"/>
        </w:rPr>
        <w:t>hilst the accused knew or foresaw the possibility that:</w:t>
      </w:r>
    </w:p>
    <w:p w:rsidR="00CF3E89" w:rsidRDefault="00CF3E89" w:rsidP="00E80305">
      <w:pPr>
        <w:pStyle w:val="Body"/>
        <w:spacing w:after="0" w:line="360" w:lineRule="auto"/>
        <w:jc w:val="both"/>
        <w:rPr>
          <w:rFonts w:ascii="Arial" w:hAnsi="Arial" w:cs="Arial"/>
          <w:sz w:val="24"/>
          <w:szCs w:val="24"/>
        </w:rPr>
      </w:pPr>
    </w:p>
    <w:p w:rsidR="00162EEB" w:rsidRDefault="00CF3E89" w:rsidP="00CF3E89">
      <w:pPr>
        <w:pStyle w:val="Body"/>
        <w:numPr>
          <w:ilvl w:val="0"/>
          <w:numId w:val="15"/>
        </w:numPr>
        <w:spacing w:after="0" w:line="360" w:lineRule="auto"/>
        <w:jc w:val="both"/>
        <w:rPr>
          <w:rFonts w:ascii="Arial" w:hAnsi="Arial" w:cs="Arial"/>
          <w:sz w:val="24"/>
          <w:szCs w:val="24"/>
        </w:rPr>
      </w:pPr>
      <w:r>
        <w:rPr>
          <w:rFonts w:ascii="Arial" w:hAnsi="Arial" w:cs="Arial"/>
          <w:sz w:val="24"/>
          <w:szCs w:val="24"/>
        </w:rPr>
        <w:t xml:space="preserve">Their conduct may frustrate and/or interfere with police investigations into the disappearance and/or </w:t>
      </w:r>
      <w:r w:rsidR="00162EEB">
        <w:rPr>
          <w:rFonts w:ascii="Arial" w:hAnsi="Arial" w:cs="Arial"/>
          <w:sz w:val="24"/>
          <w:szCs w:val="24"/>
        </w:rPr>
        <w:t>death of the deceased, and/or</w:t>
      </w:r>
    </w:p>
    <w:p w:rsidR="003F7B72" w:rsidRDefault="003F7B72" w:rsidP="003F7B72">
      <w:pPr>
        <w:pStyle w:val="Body"/>
        <w:spacing w:after="0" w:line="360" w:lineRule="auto"/>
        <w:ind w:left="720"/>
        <w:jc w:val="both"/>
        <w:rPr>
          <w:rFonts w:ascii="Arial" w:hAnsi="Arial" w:cs="Arial"/>
          <w:sz w:val="24"/>
          <w:szCs w:val="24"/>
        </w:rPr>
      </w:pPr>
    </w:p>
    <w:p w:rsidR="009A625B" w:rsidRDefault="00162EEB" w:rsidP="00CF3E89">
      <w:pPr>
        <w:pStyle w:val="Body"/>
        <w:numPr>
          <w:ilvl w:val="0"/>
          <w:numId w:val="15"/>
        </w:numPr>
        <w:spacing w:after="0" w:line="360" w:lineRule="auto"/>
        <w:jc w:val="both"/>
        <w:rPr>
          <w:rFonts w:ascii="Arial" w:hAnsi="Arial" w:cs="Arial"/>
          <w:sz w:val="24"/>
          <w:szCs w:val="24"/>
        </w:rPr>
      </w:pPr>
      <w:r>
        <w:rPr>
          <w:rFonts w:ascii="Arial" w:hAnsi="Arial" w:cs="Arial"/>
          <w:sz w:val="24"/>
          <w:szCs w:val="24"/>
        </w:rPr>
        <w:t>Their conduct may conceal and/or destroy evidence of an assault perpetrated on the deceased</w:t>
      </w:r>
      <w:r w:rsidR="009A625B">
        <w:rPr>
          <w:rFonts w:ascii="Arial" w:hAnsi="Arial" w:cs="Arial"/>
          <w:sz w:val="24"/>
          <w:szCs w:val="24"/>
        </w:rPr>
        <w:t xml:space="preserve"> and/or</w:t>
      </w:r>
    </w:p>
    <w:p w:rsidR="003F7B72" w:rsidRDefault="003F7B72" w:rsidP="003F7B72">
      <w:pPr>
        <w:pStyle w:val="Body"/>
        <w:spacing w:after="0" w:line="360" w:lineRule="auto"/>
        <w:jc w:val="both"/>
        <w:rPr>
          <w:rFonts w:ascii="Arial" w:hAnsi="Arial" w:cs="Arial"/>
          <w:sz w:val="24"/>
          <w:szCs w:val="24"/>
        </w:rPr>
      </w:pPr>
    </w:p>
    <w:p w:rsidR="0097090C" w:rsidRPr="00E80305" w:rsidRDefault="009A625B" w:rsidP="00CF3E89">
      <w:pPr>
        <w:pStyle w:val="Body"/>
        <w:numPr>
          <w:ilvl w:val="0"/>
          <w:numId w:val="15"/>
        </w:numPr>
        <w:spacing w:after="0" w:line="360" w:lineRule="auto"/>
        <w:jc w:val="both"/>
        <w:rPr>
          <w:rFonts w:ascii="Arial" w:hAnsi="Arial" w:cs="Arial"/>
          <w:sz w:val="24"/>
          <w:szCs w:val="24"/>
        </w:rPr>
      </w:pPr>
      <w:r>
        <w:rPr>
          <w:rFonts w:ascii="Arial" w:hAnsi="Arial" w:cs="Arial"/>
          <w:sz w:val="24"/>
          <w:szCs w:val="24"/>
        </w:rPr>
        <w:t>Their conduct may protect one or both of them from being prosecuted for a crime in connection with the assault and/or death of the deceased and the robbery of property in his lawful possession.</w:t>
      </w:r>
      <w:r w:rsidR="00162EEB">
        <w:rPr>
          <w:rFonts w:ascii="Arial" w:hAnsi="Arial" w:cs="Arial"/>
          <w:sz w:val="24"/>
          <w:szCs w:val="24"/>
        </w:rPr>
        <w:t xml:space="preserve"> </w:t>
      </w:r>
      <w:r w:rsidR="00371B97">
        <w:rPr>
          <w:rFonts w:ascii="Arial" w:hAnsi="Arial" w:cs="Arial"/>
          <w:sz w:val="24"/>
          <w:szCs w:val="24"/>
        </w:rPr>
        <w:tab/>
      </w:r>
    </w:p>
    <w:p w:rsidR="00E80305" w:rsidRPr="00E80305" w:rsidRDefault="00E80305" w:rsidP="00E80305">
      <w:pPr>
        <w:pStyle w:val="Body"/>
        <w:spacing w:after="0" w:line="360" w:lineRule="auto"/>
        <w:jc w:val="both"/>
        <w:rPr>
          <w:rFonts w:ascii="Arial" w:eastAsia="Arial" w:hAnsi="Arial" w:cs="Arial"/>
          <w:sz w:val="24"/>
          <w:szCs w:val="24"/>
        </w:rPr>
      </w:pPr>
    </w:p>
    <w:p w:rsidR="00321693" w:rsidRDefault="00321693" w:rsidP="00D4638C">
      <w:pPr>
        <w:pStyle w:val="Body"/>
        <w:spacing w:after="0" w:line="360" w:lineRule="auto"/>
        <w:jc w:val="both"/>
        <w:rPr>
          <w:rFonts w:ascii="Arial" w:hAnsi="Arial" w:cs="Arial"/>
          <w:sz w:val="24"/>
          <w:szCs w:val="24"/>
        </w:rPr>
      </w:pPr>
      <w:r>
        <w:rPr>
          <w:rFonts w:ascii="Arial" w:hAnsi="Arial" w:cs="Arial"/>
          <w:sz w:val="24"/>
          <w:szCs w:val="24"/>
        </w:rPr>
        <w:t>[5</w:t>
      </w:r>
      <w:r w:rsidR="009A625B">
        <w:rPr>
          <w:rFonts w:ascii="Arial" w:hAnsi="Arial" w:cs="Arial"/>
          <w:sz w:val="24"/>
          <w:szCs w:val="24"/>
        </w:rPr>
        <w:t>]</w:t>
      </w:r>
      <w:r w:rsidR="009A625B">
        <w:rPr>
          <w:rFonts w:ascii="Arial" w:hAnsi="Arial" w:cs="Arial"/>
          <w:sz w:val="24"/>
          <w:szCs w:val="24"/>
        </w:rPr>
        <w:tab/>
      </w:r>
      <w:r w:rsidR="008C7FB3">
        <w:rPr>
          <w:rFonts w:ascii="Arial" w:hAnsi="Arial" w:cs="Arial"/>
          <w:sz w:val="24"/>
          <w:szCs w:val="24"/>
        </w:rPr>
        <w:t xml:space="preserve">Count four: Possession of a firearm without a </w:t>
      </w:r>
      <w:r w:rsidR="00BF1DBC">
        <w:rPr>
          <w:rFonts w:ascii="Arial" w:hAnsi="Arial" w:cs="Arial"/>
          <w:sz w:val="24"/>
          <w:szCs w:val="24"/>
        </w:rPr>
        <w:t>license</w:t>
      </w:r>
    </w:p>
    <w:p w:rsidR="008C7FB3" w:rsidRDefault="008C7FB3" w:rsidP="00D4638C">
      <w:pPr>
        <w:pStyle w:val="Body"/>
        <w:spacing w:after="0" w:line="360" w:lineRule="auto"/>
        <w:jc w:val="both"/>
        <w:rPr>
          <w:rFonts w:ascii="Arial" w:hAnsi="Arial" w:cs="Arial"/>
          <w:sz w:val="24"/>
          <w:szCs w:val="24"/>
        </w:rPr>
      </w:pPr>
      <w:r>
        <w:rPr>
          <w:rFonts w:ascii="Arial" w:hAnsi="Arial" w:cs="Arial"/>
          <w:sz w:val="24"/>
          <w:szCs w:val="24"/>
        </w:rPr>
        <w:t xml:space="preserve">In that during the period 28 November – 2 December 2011 and at or near Rehoboth in the district of Rehoboth the accused did unlawfully and intentionally have in their possession an arm, namely a 270SAKO rifle (serial number 553150) without having a </w:t>
      </w:r>
      <w:r w:rsidR="00BF1DBC">
        <w:rPr>
          <w:rFonts w:ascii="Arial" w:hAnsi="Arial" w:cs="Arial"/>
          <w:sz w:val="24"/>
          <w:szCs w:val="24"/>
        </w:rPr>
        <w:t>license</w:t>
      </w:r>
      <w:r>
        <w:rPr>
          <w:rFonts w:ascii="Arial" w:hAnsi="Arial" w:cs="Arial"/>
          <w:sz w:val="24"/>
          <w:szCs w:val="24"/>
        </w:rPr>
        <w:t xml:space="preserve"> to possess such arm.</w:t>
      </w:r>
    </w:p>
    <w:p w:rsidR="00743187" w:rsidRDefault="00743187" w:rsidP="00D4638C">
      <w:pPr>
        <w:pStyle w:val="Body"/>
        <w:spacing w:after="0" w:line="360" w:lineRule="auto"/>
        <w:jc w:val="both"/>
        <w:rPr>
          <w:rFonts w:ascii="Arial" w:hAnsi="Arial" w:cs="Arial"/>
          <w:sz w:val="24"/>
          <w:szCs w:val="24"/>
        </w:rPr>
      </w:pPr>
    </w:p>
    <w:p w:rsidR="00743187" w:rsidRDefault="00743187" w:rsidP="00D4638C">
      <w:pPr>
        <w:pStyle w:val="Body"/>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Count five: Possession of firearm</w:t>
      </w:r>
    </w:p>
    <w:p w:rsidR="00743187" w:rsidRDefault="00743187" w:rsidP="00D4638C">
      <w:pPr>
        <w:pStyle w:val="Body"/>
        <w:spacing w:after="0" w:line="360" w:lineRule="auto"/>
        <w:jc w:val="both"/>
        <w:rPr>
          <w:rFonts w:ascii="Arial" w:hAnsi="Arial" w:cs="Arial"/>
          <w:sz w:val="24"/>
          <w:szCs w:val="24"/>
        </w:rPr>
      </w:pPr>
      <w:r>
        <w:rPr>
          <w:rFonts w:ascii="Arial" w:hAnsi="Arial" w:cs="Arial"/>
          <w:sz w:val="24"/>
          <w:szCs w:val="24"/>
        </w:rPr>
        <w:t xml:space="preserve">In that during the period of 28 November -2 December 2011 and at or near Rehoboth in the district of Rehoboth the accused did unlawfully and intentionally have in their possession ammunition, namely at least eight live 270 bullets without being in the lawful possession of an arm capable of firing such ammunition. </w:t>
      </w:r>
    </w:p>
    <w:p w:rsidR="00321693" w:rsidRDefault="00321693" w:rsidP="00D4638C">
      <w:pPr>
        <w:pStyle w:val="Body"/>
        <w:spacing w:after="0" w:line="360" w:lineRule="auto"/>
        <w:jc w:val="both"/>
        <w:rPr>
          <w:rFonts w:ascii="Arial" w:hAnsi="Arial" w:cs="Arial"/>
          <w:sz w:val="24"/>
          <w:szCs w:val="24"/>
        </w:rPr>
      </w:pPr>
    </w:p>
    <w:p w:rsidR="00E80305" w:rsidRDefault="00743187" w:rsidP="00D4638C">
      <w:pPr>
        <w:pStyle w:val="Body"/>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9A625B">
        <w:rPr>
          <w:rFonts w:ascii="Arial" w:hAnsi="Arial" w:cs="Arial"/>
          <w:sz w:val="24"/>
          <w:szCs w:val="24"/>
        </w:rPr>
        <w:t>Accused one pleaded not guilty to counts one, two and three but tendered a plea of guilty on counts four and five.  Accused 2 pleaded not guilty to all counts.</w:t>
      </w:r>
    </w:p>
    <w:p w:rsidR="00743187" w:rsidRPr="00E80305" w:rsidRDefault="00743187" w:rsidP="00743187">
      <w:pPr>
        <w:pStyle w:val="Body"/>
        <w:spacing w:after="0" w:line="360" w:lineRule="auto"/>
        <w:jc w:val="both"/>
        <w:rPr>
          <w:rFonts w:ascii="Arial" w:eastAsia="Arial" w:hAnsi="Arial" w:cs="Arial"/>
          <w:sz w:val="24"/>
          <w:szCs w:val="24"/>
        </w:rPr>
      </w:pPr>
    </w:p>
    <w:p w:rsidR="003F7B72" w:rsidRDefault="00743187" w:rsidP="00E80305">
      <w:pPr>
        <w:pStyle w:val="Body"/>
        <w:spacing w:after="0" w:line="360" w:lineRule="auto"/>
        <w:jc w:val="both"/>
        <w:rPr>
          <w:rFonts w:ascii="Arial" w:hAnsi="Arial" w:cs="Arial"/>
          <w:b/>
          <w:sz w:val="24"/>
          <w:szCs w:val="24"/>
        </w:rPr>
      </w:pPr>
      <w:r w:rsidRPr="00743187">
        <w:rPr>
          <w:rFonts w:ascii="Arial" w:hAnsi="Arial" w:cs="Arial"/>
          <w:b/>
          <w:sz w:val="24"/>
          <w:szCs w:val="24"/>
        </w:rPr>
        <w:t>THE SUMMARY OF</w:t>
      </w:r>
      <w:r>
        <w:rPr>
          <w:rFonts w:ascii="Arial" w:hAnsi="Arial" w:cs="Arial"/>
          <w:b/>
          <w:sz w:val="24"/>
          <w:szCs w:val="24"/>
        </w:rPr>
        <w:t xml:space="preserve"> SUBSTANTIAL</w:t>
      </w:r>
      <w:r w:rsidRPr="00743187">
        <w:rPr>
          <w:rFonts w:ascii="Arial" w:hAnsi="Arial" w:cs="Arial"/>
          <w:b/>
          <w:sz w:val="24"/>
          <w:szCs w:val="24"/>
        </w:rPr>
        <w:t xml:space="preserve"> FACTS </w:t>
      </w:r>
    </w:p>
    <w:p w:rsidR="00743187" w:rsidRPr="00743187" w:rsidRDefault="00743187" w:rsidP="00E80305">
      <w:pPr>
        <w:pStyle w:val="Body"/>
        <w:spacing w:after="0" w:line="360" w:lineRule="auto"/>
        <w:jc w:val="both"/>
        <w:rPr>
          <w:rFonts w:ascii="Arial" w:hAnsi="Arial" w:cs="Arial"/>
          <w:b/>
          <w:sz w:val="24"/>
          <w:szCs w:val="24"/>
        </w:rPr>
      </w:pPr>
    </w:p>
    <w:p w:rsidR="00E80305" w:rsidRDefault="00743187" w:rsidP="00E80305">
      <w:pPr>
        <w:pStyle w:val="Body"/>
        <w:spacing w:after="0" w:line="360" w:lineRule="auto"/>
        <w:jc w:val="both"/>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r>
      <w:r w:rsidR="009A625B">
        <w:rPr>
          <w:rFonts w:ascii="Arial" w:eastAsia="Arial" w:hAnsi="Arial" w:cs="Arial"/>
          <w:sz w:val="24"/>
          <w:szCs w:val="24"/>
        </w:rPr>
        <w:t>On the 28 November 2011the deceased was tending to his</w:t>
      </w:r>
      <w:r w:rsidR="00BF1DBC">
        <w:rPr>
          <w:rFonts w:ascii="Arial" w:eastAsia="Arial" w:hAnsi="Arial" w:cs="Arial"/>
          <w:sz w:val="24"/>
          <w:szCs w:val="24"/>
        </w:rPr>
        <w:t xml:space="preserve"> goats and sheep </w:t>
      </w:r>
      <w:r w:rsidR="001B01CE">
        <w:rPr>
          <w:rFonts w:ascii="Arial" w:eastAsia="Arial" w:hAnsi="Arial" w:cs="Arial"/>
          <w:sz w:val="24"/>
          <w:szCs w:val="24"/>
        </w:rPr>
        <w:t>that were graz</w:t>
      </w:r>
      <w:r w:rsidR="009A625B">
        <w:rPr>
          <w:rFonts w:ascii="Arial" w:eastAsia="Arial" w:hAnsi="Arial" w:cs="Arial"/>
          <w:sz w:val="24"/>
          <w:szCs w:val="24"/>
        </w:rPr>
        <w:t xml:space="preserve">ing </w:t>
      </w:r>
      <w:r w:rsidR="007E5B21">
        <w:rPr>
          <w:rFonts w:ascii="Arial" w:eastAsia="Arial" w:hAnsi="Arial" w:cs="Arial"/>
          <w:sz w:val="24"/>
          <w:szCs w:val="24"/>
        </w:rPr>
        <w:t>in the field on farm Drie Re</w:t>
      </w:r>
      <w:r w:rsidR="009A625B">
        <w:rPr>
          <w:rFonts w:ascii="Arial" w:eastAsia="Arial" w:hAnsi="Arial" w:cs="Arial"/>
          <w:sz w:val="24"/>
          <w:szCs w:val="24"/>
        </w:rPr>
        <w:t>viere in the district of Rehoboth.  The two accused who were hiding in nearby bushes attacked the deceased and killed him by hitting him with axe(s) and/or other unknown objects and tying his hands and feet with a rope.  The</w:t>
      </w:r>
      <w:r w:rsidR="001B01CE">
        <w:rPr>
          <w:rFonts w:ascii="Arial" w:eastAsia="Arial" w:hAnsi="Arial" w:cs="Arial"/>
          <w:sz w:val="24"/>
          <w:szCs w:val="24"/>
        </w:rPr>
        <w:t>y</w:t>
      </w:r>
      <w:r w:rsidR="009A625B">
        <w:rPr>
          <w:rFonts w:ascii="Arial" w:eastAsia="Arial" w:hAnsi="Arial" w:cs="Arial"/>
          <w:sz w:val="24"/>
          <w:szCs w:val="24"/>
        </w:rPr>
        <w:t xml:space="preserve"> hid the deceased’s body in bushes and covered it with shrubs.  The</w:t>
      </w:r>
      <w:r w:rsidR="006A0CA1">
        <w:rPr>
          <w:rFonts w:ascii="Arial" w:eastAsia="Arial" w:hAnsi="Arial" w:cs="Arial"/>
          <w:sz w:val="24"/>
          <w:szCs w:val="24"/>
        </w:rPr>
        <w:t>y</w:t>
      </w:r>
      <w:r w:rsidR="009A625B">
        <w:rPr>
          <w:rFonts w:ascii="Arial" w:eastAsia="Arial" w:hAnsi="Arial" w:cs="Arial"/>
          <w:sz w:val="24"/>
          <w:szCs w:val="24"/>
        </w:rPr>
        <w:t xml:space="preserve"> did this with an intent to defeat or obstruct the course of justice as</w:t>
      </w:r>
      <w:r w:rsidR="001B01CE">
        <w:rPr>
          <w:rFonts w:ascii="Arial" w:eastAsia="Arial" w:hAnsi="Arial" w:cs="Arial"/>
          <w:sz w:val="24"/>
          <w:szCs w:val="24"/>
        </w:rPr>
        <w:t xml:space="preserve"> </w:t>
      </w:r>
      <w:r w:rsidR="009A625B">
        <w:rPr>
          <w:rFonts w:ascii="Arial" w:eastAsia="Arial" w:hAnsi="Arial" w:cs="Arial"/>
          <w:sz w:val="24"/>
          <w:szCs w:val="24"/>
        </w:rPr>
        <w:t>set out in count three</w:t>
      </w:r>
      <w:r w:rsidR="00383066">
        <w:rPr>
          <w:rFonts w:ascii="Arial" w:eastAsia="Arial" w:hAnsi="Arial" w:cs="Arial"/>
          <w:sz w:val="24"/>
          <w:szCs w:val="24"/>
        </w:rPr>
        <w:t xml:space="preserve"> in the indictment.  The accused proceeded to rob the items listed in count two in the indictment.  Neither accused was in possession of a valid firearm </w:t>
      </w:r>
      <w:r w:rsidR="00BF1DBC">
        <w:rPr>
          <w:rFonts w:ascii="Arial" w:eastAsia="Arial" w:hAnsi="Arial" w:cs="Arial"/>
          <w:sz w:val="24"/>
          <w:szCs w:val="24"/>
        </w:rPr>
        <w:t>license</w:t>
      </w:r>
      <w:r w:rsidR="00383066">
        <w:rPr>
          <w:rFonts w:ascii="Arial" w:eastAsia="Arial" w:hAnsi="Arial" w:cs="Arial"/>
          <w:sz w:val="24"/>
          <w:szCs w:val="24"/>
        </w:rPr>
        <w:t xml:space="preserve"> to be in possession of the firearm and ammunition listed in count four and five in the indictment.  The accused acted with common purpose at all material time</w:t>
      </w:r>
      <w:r w:rsidR="001B01CE">
        <w:rPr>
          <w:rFonts w:ascii="Arial" w:eastAsia="Arial" w:hAnsi="Arial" w:cs="Arial"/>
          <w:sz w:val="24"/>
          <w:szCs w:val="24"/>
        </w:rPr>
        <w:t>s</w:t>
      </w:r>
      <w:r w:rsidR="00383066">
        <w:rPr>
          <w:rFonts w:ascii="Arial" w:eastAsia="Arial" w:hAnsi="Arial" w:cs="Arial"/>
          <w:sz w:val="24"/>
          <w:szCs w:val="24"/>
        </w:rPr>
        <w:t>.</w:t>
      </w:r>
    </w:p>
    <w:p w:rsidR="00383066" w:rsidRPr="00E80305" w:rsidRDefault="00383066" w:rsidP="00E80305">
      <w:pPr>
        <w:pStyle w:val="Body"/>
        <w:spacing w:after="0" w:line="360" w:lineRule="auto"/>
        <w:jc w:val="both"/>
        <w:rPr>
          <w:rFonts w:ascii="Arial" w:eastAsia="Arial" w:hAnsi="Arial" w:cs="Arial"/>
          <w:sz w:val="24"/>
          <w:szCs w:val="24"/>
        </w:rPr>
      </w:pPr>
    </w:p>
    <w:p w:rsidR="00743187" w:rsidRPr="00E80305" w:rsidRDefault="00743187" w:rsidP="00743187">
      <w:pPr>
        <w:pStyle w:val="Body"/>
        <w:spacing w:after="0" w:line="360" w:lineRule="auto"/>
        <w:jc w:val="both"/>
        <w:rPr>
          <w:rFonts w:ascii="Arial" w:hAnsi="Arial" w:cs="Arial"/>
          <w:sz w:val="24"/>
          <w:szCs w:val="24"/>
        </w:rPr>
      </w:pPr>
      <w:r>
        <w:rPr>
          <w:rFonts w:ascii="Arial" w:hAnsi="Arial" w:cs="Arial"/>
          <w:sz w:val="24"/>
          <w:szCs w:val="24"/>
        </w:rPr>
        <w:t>[9</w:t>
      </w:r>
      <w:r w:rsidR="00550538">
        <w:rPr>
          <w:rFonts w:ascii="Arial" w:hAnsi="Arial" w:cs="Arial"/>
          <w:sz w:val="24"/>
          <w:szCs w:val="24"/>
        </w:rPr>
        <w:t>]</w:t>
      </w:r>
      <w:r w:rsidR="00383066">
        <w:rPr>
          <w:rFonts w:ascii="Arial" w:hAnsi="Arial" w:cs="Arial"/>
          <w:sz w:val="24"/>
          <w:szCs w:val="24"/>
        </w:rPr>
        <w:tab/>
      </w:r>
      <w:r w:rsidR="00BF1DBC">
        <w:rPr>
          <w:rFonts w:ascii="Arial" w:hAnsi="Arial" w:cs="Arial"/>
          <w:sz w:val="24"/>
          <w:szCs w:val="24"/>
        </w:rPr>
        <w:t>Mr.</w:t>
      </w:r>
      <w:r>
        <w:rPr>
          <w:rFonts w:ascii="Arial" w:hAnsi="Arial" w:cs="Arial"/>
          <w:sz w:val="24"/>
          <w:szCs w:val="24"/>
        </w:rPr>
        <w:t xml:space="preserve"> Lutibezi appears on behalf of the State.  Accused one was represented by </w:t>
      </w:r>
      <w:r w:rsidR="00BF1DBC">
        <w:rPr>
          <w:rFonts w:ascii="Arial" w:hAnsi="Arial" w:cs="Arial"/>
          <w:sz w:val="24"/>
          <w:szCs w:val="24"/>
        </w:rPr>
        <w:t>Mr.</w:t>
      </w:r>
      <w:r>
        <w:rPr>
          <w:rFonts w:ascii="Arial" w:hAnsi="Arial" w:cs="Arial"/>
          <w:sz w:val="24"/>
          <w:szCs w:val="24"/>
        </w:rPr>
        <w:t xml:space="preserve"> Uirab and accused two by </w:t>
      </w:r>
      <w:r w:rsidR="00BF1DBC">
        <w:rPr>
          <w:rFonts w:ascii="Arial" w:hAnsi="Arial" w:cs="Arial"/>
          <w:sz w:val="24"/>
          <w:szCs w:val="24"/>
        </w:rPr>
        <w:t>Mr.</w:t>
      </w:r>
      <w:r>
        <w:rPr>
          <w:rFonts w:ascii="Arial" w:hAnsi="Arial" w:cs="Arial"/>
          <w:sz w:val="24"/>
          <w:szCs w:val="24"/>
        </w:rPr>
        <w:t xml:space="preserve"> Tjituri.  Both counsels were instructed by the Directorate of Legal Aid.</w:t>
      </w:r>
    </w:p>
    <w:p w:rsidR="00743187" w:rsidRDefault="00743187" w:rsidP="00E80305">
      <w:pPr>
        <w:pStyle w:val="Body"/>
        <w:spacing w:after="0" w:line="360" w:lineRule="auto"/>
        <w:jc w:val="both"/>
        <w:rPr>
          <w:rFonts w:ascii="Arial" w:hAnsi="Arial" w:cs="Arial"/>
          <w:sz w:val="24"/>
          <w:szCs w:val="24"/>
        </w:rPr>
      </w:pPr>
    </w:p>
    <w:p w:rsidR="00743187" w:rsidRDefault="00743187" w:rsidP="00E80305">
      <w:pPr>
        <w:pStyle w:val="Body"/>
        <w:spacing w:after="0" w:line="360" w:lineRule="auto"/>
        <w:jc w:val="both"/>
        <w:rPr>
          <w:rFonts w:ascii="Arial" w:hAnsi="Arial" w:cs="Arial"/>
          <w:sz w:val="24"/>
          <w:szCs w:val="24"/>
        </w:rPr>
      </w:pPr>
    </w:p>
    <w:p w:rsidR="0097090C" w:rsidRDefault="00B02F62" w:rsidP="00E80305">
      <w:pPr>
        <w:pStyle w:val="Body"/>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BF1DBC">
        <w:rPr>
          <w:rFonts w:ascii="Arial" w:hAnsi="Arial" w:cs="Arial"/>
          <w:sz w:val="24"/>
          <w:szCs w:val="24"/>
        </w:rPr>
        <w:t>Mr.</w:t>
      </w:r>
      <w:r w:rsidR="00383066">
        <w:rPr>
          <w:rFonts w:ascii="Arial" w:hAnsi="Arial" w:cs="Arial"/>
          <w:sz w:val="24"/>
          <w:szCs w:val="24"/>
        </w:rPr>
        <w:t xml:space="preserve"> Uirab on behalf of accused one handed in a statement in terms of section 115 of Act 51 of 1977 which was prepared in respect of counts one, two and three respectively.  A statement in terms of section 112 (2) was admitted by the Court in respect of counts four and five for accused one.  As a result</w:t>
      </w:r>
      <w:r w:rsidR="006910CF">
        <w:rPr>
          <w:rFonts w:ascii="Arial" w:hAnsi="Arial" w:cs="Arial"/>
          <w:sz w:val="24"/>
          <w:szCs w:val="24"/>
        </w:rPr>
        <w:t xml:space="preserve"> accused </w:t>
      </w:r>
      <w:r w:rsidR="001B01CE">
        <w:rPr>
          <w:rFonts w:ascii="Arial" w:hAnsi="Arial" w:cs="Arial"/>
          <w:sz w:val="24"/>
          <w:szCs w:val="24"/>
        </w:rPr>
        <w:t xml:space="preserve">one </w:t>
      </w:r>
      <w:r w:rsidR="006910CF">
        <w:rPr>
          <w:rFonts w:ascii="Arial" w:hAnsi="Arial" w:cs="Arial"/>
          <w:sz w:val="24"/>
          <w:szCs w:val="24"/>
        </w:rPr>
        <w:t>was found guilty on his own plea on counts four and five and was convicted as charged.</w:t>
      </w:r>
      <w:r w:rsidR="00550538">
        <w:rPr>
          <w:rFonts w:ascii="Arial" w:hAnsi="Arial" w:cs="Arial"/>
          <w:sz w:val="24"/>
          <w:szCs w:val="24"/>
        </w:rPr>
        <w:tab/>
      </w:r>
      <w:r w:rsidR="00210274">
        <w:rPr>
          <w:rFonts w:ascii="Arial" w:hAnsi="Arial" w:cs="Arial"/>
          <w:sz w:val="24"/>
          <w:szCs w:val="24"/>
        </w:rPr>
        <w:t xml:space="preserve"> </w:t>
      </w:r>
      <w:r w:rsidR="00550538">
        <w:rPr>
          <w:rFonts w:ascii="Arial" w:hAnsi="Arial" w:cs="Arial"/>
          <w:sz w:val="24"/>
          <w:szCs w:val="24"/>
        </w:rPr>
        <w:t xml:space="preserve">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B02F62" w:rsidP="00E80305">
      <w:pPr>
        <w:pStyle w:val="Body"/>
        <w:spacing w:after="0" w:line="360" w:lineRule="auto"/>
        <w:jc w:val="both"/>
        <w:rPr>
          <w:rFonts w:ascii="Arial" w:hAnsi="Arial" w:cs="Arial"/>
          <w:sz w:val="24"/>
          <w:szCs w:val="24"/>
        </w:rPr>
      </w:pPr>
      <w:r>
        <w:rPr>
          <w:rFonts w:ascii="Arial" w:hAnsi="Arial" w:cs="Arial"/>
          <w:sz w:val="24"/>
          <w:szCs w:val="24"/>
        </w:rPr>
        <w:t>[11</w:t>
      </w:r>
      <w:r w:rsidR="006910CF">
        <w:rPr>
          <w:rFonts w:ascii="Arial" w:hAnsi="Arial" w:cs="Arial"/>
          <w:sz w:val="24"/>
          <w:szCs w:val="24"/>
        </w:rPr>
        <w:t>]</w:t>
      </w:r>
      <w:r w:rsidR="006910CF">
        <w:rPr>
          <w:rFonts w:ascii="Arial" w:hAnsi="Arial" w:cs="Arial"/>
          <w:sz w:val="24"/>
          <w:szCs w:val="24"/>
        </w:rPr>
        <w:tab/>
        <w:t xml:space="preserve">On the other hand, </w:t>
      </w:r>
      <w:r w:rsidR="00BF1DBC">
        <w:rPr>
          <w:rFonts w:ascii="Arial" w:hAnsi="Arial" w:cs="Arial"/>
          <w:sz w:val="24"/>
          <w:szCs w:val="24"/>
        </w:rPr>
        <w:t>Mr.</w:t>
      </w:r>
      <w:r w:rsidR="006910CF">
        <w:rPr>
          <w:rFonts w:ascii="Arial" w:hAnsi="Arial" w:cs="Arial"/>
          <w:sz w:val="24"/>
          <w:szCs w:val="24"/>
        </w:rPr>
        <w:t xml:space="preserve"> Tjituri on behalf of accused 2 gave a lengthy plea explanation in terms of section 115 of Act 51 of 1977 as amended.  The following were recorded as admissions:  Accused two admitted to have been in the district of Rehoboth on the dates as indicated in the indictment.  He also admitted to have been in the company of accused one on a farm in the district of Rehoboth upon </w:t>
      </w:r>
      <w:r w:rsidR="00C97707">
        <w:rPr>
          <w:rFonts w:ascii="Arial" w:hAnsi="Arial" w:cs="Arial"/>
          <w:sz w:val="24"/>
          <w:szCs w:val="24"/>
        </w:rPr>
        <w:t>request</w:t>
      </w:r>
      <w:r w:rsidR="006910CF">
        <w:rPr>
          <w:rFonts w:ascii="Arial" w:hAnsi="Arial" w:cs="Arial"/>
          <w:sz w:val="24"/>
          <w:szCs w:val="24"/>
        </w:rPr>
        <w:t xml:space="preserve"> of </w:t>
      </w:r>
      <w:r w:rsidR="00E917C2">
        <w:rPr>
          <w:rFonts w:ascii="Arial" w:hAnsi="Arial" w:cs="Arial"/>
          <w:sz w:val="24"/>
          <w:szCs w:val="24"/>
        </w:rPr>
        <w:t>the latter i</w:t>
      </w:r>
      <w:r w:rsidR="006910CF">
        <w:rPr>
          <w:rFonts w:ascii="Arial" w:hAnsi="Arial" w:cs="Arial"/>
          <w:sz w:val="24"/>
          <w:szCs w:val="24"/>
        </w:rPr>
        <w:t>n order to steal livestock.  They had walked for about 7 km out of Rehoboth.</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B02F62" w:rsidP="00E80305">
      <w:pPr>
        <w:pStyle w:val="Body"/>
        <w:spacing w:after="0" w:line="360" w:lineRule="auto"/>
        <w:jc w:val="both"/>
        <w:rPr>
          <w:rFonts w:ascii="Arial" w:hAnsi="Arial" w:cs="Arial"/>
          <w:sz w:val="24"/>
          <w:szCs w:val="24"/>
        </w:rPr>
      </w:pPr>
      <w:r>
        <w:rPr>
          <w:rFonts w:ascii="Arial" w:hAnsi="Arial" w:cs="Arial"/>
          <w:sz w:val="24"/>
          <w:szCs w:val="24"/>
        </w:rPr>
        <w:t>[12</w:t>
      </w:r>
      <w:r w:rsidR="006910CF">
        <w:rPr>
          <w:rFonts w:ascii="Arial" w:hAnsi="Arial" w:cs="Arial"/>
          <w:sz w:val="24"/>
          <w:szCs w:val="24"/>
        </w:rPr>
        <w:t>]</w:t>
      </w:r>
      <w:r w:rsidR="006910CF">
        <w:rPr>
          <w:rFonts w:ascii="Arial" w:hAnsi="Arial" w:cs="Arial"/>
          <w:sz w:val="24"/>
          <w:szCs w:val="24"/>
        </w:rPr>
        <w:tab/>
        <w:t xml:space="preserve">Accused two admitted further that they had entered a certain farm and found sheep and goats grazing together.  He then pursued and run after this stock in order to direct </w:t>
      </w:r>
      <w:r w:rsidR="001B01CE">
        <w:rPr>
          <w:rFonts w:ascii="Arial" w:hAnsi="Arial" w:cs="Arial"/>
          <w:sz w:val="24"/>
          <w:szCs w:val="24"/>
        </w:rPr>
        <w:t>it</w:t>
      </w:r>
      <w:r w:rsidR="006910CF">
        <w:rPr>
          <w:rFonts w:ascii="Arial" w:hAnsi="Arial" w:cs="Arial"/>
          <w:sz w:val="24"/>
          <w:szCs w:val="24"/>
        </w:rPr>
        <w:t xml:space="preserve"> towards Rehoboth.  Whilst in the area where sheep and goat</w:t>
      </w:r>
      <w:r w:rsidR="001B01CE">
        <w:rPr>
          <w:rFonts w:ascii="Arial" w:hAnsi="Arial" w:cs="Arial"/>
          <w:sz w:val="24"/>
          <w:szCs w:val="24"/>
        </w:rPr>
        <w:t>s</w:t>
      </w:r>
      <w:r w:rsidR="006910CF">
        <w:rPr>
          <w:rFonts w:ascii="Arial" w:hAnsi="Arial" w:cs="Arial"/>
          <w:sz w:val="24"/>
          <w:szCs w:val="24"/>
        </w:rPr>
        <w:t xml:space="preserve"> w</w:t>
      </w:r>
      <w:r w:rsidR="001B01CE">
        <w:rPr>
          <w:rFonts w:ascii="Arial" w:hAnsi="Arial" w:cs="Arial"/>
          <w:sz w:val="24"/>
          <w:szCs w:val="24"/>
        </w:rPr>
        <w:t>ere</w:t>
      </w:r>
      <w:r w:rsidR="006910CF">
        <w:rPr>
          <w:rFonts w:ascii="Arial" w:hAnsi="Arial" w:cs="Arial"/>
          <w:sz w:val="24"/>
          <w:szCs w:val="24"/>
        </w:rPr>
        <w:t xml:space="preserve"> grazing</w:t>
      </w:r>
      <w:r w:rsidR="001B01CE">
        <w:rPr>
          <w:rFonts w:ascii="Arial" w:hAnsi="Arial" w:cs="Arial"/>
          <w:sz w:val="24"/>
          <w:szCs w:val="24"/>
        </w:rPr>
        <w:t>,</w:t>
      </w:r>
      <w:r w:rsidR="006910CF">
        <w:rPr>
          <w:rFonts w:ascii="Arial" w:hAnsi="Arial" w:cs="Arial"/>
          <w:sz w:val="24"/>
          <w:szCs w:val="24"/>
        </w:rPr>
        <w:t xml:space="preserve"> he spotted a vehicle at a distance of about 400 </w:t>
      </w:r>
      <w:r w:rsidR="00BF1DBC">
        <w:rPr>
          <w:rFonts w:ascii="Arial" w:hAnsi="Arial" w:cs="Arial"/>
          <w:sz w:val="24"/>
          <w:szCs w:val="24"/>
        </w:rPr>
        <w:t>meters</w:t>
      </w:r>
      <w:r w:rsidR="006910CF">
        <w:rPr>
          <w:rFonts w:ascii="Arial" w:hAnsi="Arial" w:cs="Arial"/>
          <w:sz w:val="24"/>
          <w:szCs w:val="24"/>
        </w:rPr>
        <w:t xml:space="preserve"> from the stock.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B02F62" w:rsidP="00E80305">
      <w:pPr>
        <w:pStyle w:val="Body"/>
        <w:spacing w:after="0" w:line="360" w:lineRule="auto"/>
        <w:jc w:val="both"/>
        <w:rPr>
          <w:rFonts w:ascii="Arial" w:hAnsi="Arial" w:cs="Arial"/>
          <w:sz w:val="24"/>
          <w:szCs w:val="24"/>
        </w:rPr>
      </w:pPr>
      <w:r>
        <w:rPr>
          <w:rFonts w:ascii="Arial" w:hAnsi="Arial" w:cs="Arial"/>
          <w:sz w:val="24"/>
          <w:szCs w:val="24"/>
        </w:rPr>
        <w:t>[13</w:t>
      </w:r>
      <w:r w:rsidR="00A63496">
        <w:rPr>
          <w:rFonts w:ascii="Arial" w:hAnsi="Arial" w:cs="Arial"/>
          <w:sz w:val="24"/>
          <w:szCs w:val="24"/>
        </w:rPr>
        <w:t>]</w:t>
      </w:r>
      <w:r w:rsidR="00A63496">
        <w:rPr>
          <w:rFonts w:ascii="Arial" w:hAnsi="Arial" w:cs="Arial"/>
          <w:sz w:val="24"/>
          <w:szCs w:val="24"/>
        </w:rPr>
        <w:tab/>
      </w:r>
      <w:r w:rsidR="006910CF">
        <w:rPr>
          <w:rFonts w:ascii="Arial" w:hAnsi="Arial" w:cs="Arial"/>
          <w:sz w:val="24"/>
          <w:szCs w:val="24"/>
        </w:rPr>
        <w:t>Accused two’s further plea explanation is that as he followed the sheep and the goats towards the direction of Rehoboth, he saw accused one going towards the motor vehicle he had spotted.  He did not stop and continued to pursue the goat</w:t>
      </w:r>
      <w:r w:rsidR="007112DE">
        <w:rPr>
          <w:rFonts w:ascii="Arial" w:hAnsi="Arial" w:cs="Arial"/>
          <w:sz w:val="24"/>
          <w:szCs w:val="24"/>
        </w:rPr>
        <w:t>s and sheep up to Rehoboth.  His intention was to appropriate the sto</w:t>
      </w:r>
      <w:r w:rsidR="004543C6">
        <w:rPr>
          <w:rFonts w:ascii="Arial" w:hAnsi="Arial" w:cs="Arial"/>
          <w:sz w:val="24"/>
          <w:szCs w:val="24"/>
        </w:rPr>
        <w:t>ck for his own purposes.  He left accused one behind on</w:t>
      </w:r>
      <w:r w:rsidR="007112DE">
        <w:rPr>
          <w:rFonts w:ascii="Arial" w:hAnsi="Arial" w:cs="Arial"/>
          <w:sz w:val="24"/>
          <w:szCs w:val="24"/>
        </w:rPr>
        <w:t xml:space="preserve"> the farm and that was the last time he saw </w:t>
      </w:r>
      <w:r w:rsidR="00E917C2">
        <w:rPr>
          <w:rFonts w:ascii="Arial" w:hAnsi="Arial" w:cs="Arial"/>
          <w:sz w:val="24"/>
          <w:szCs w:val="24"/>
        </w:rPr>
        <w:t>him</w:t>
      </w:r>
      <w:r w:rsidR="007112DE">
        <w:rPr>
          <w:rFonts w:ascii="Arial" w:hAnsi="Arial" w:cs="Arial"/>
          <w:sz w:val="24"/>
          <w:szCs w:val="24"/>
        </w:rPr>
        <w:t xml:space="preserve"> on the 28 November 2011.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B02F62" w:rsidP="00E80305">
      <w:pPr>
        <w:pStyle w:val="Body"/>
        <w:spacing w:after="0" w:line="360" w:lineRule="auto"/>
        <w:jc w:val="both"/>
        <w:rPr>
          <w:rFonts w:ascii="Arial" w:hAnsi="Arial" w:cs="Arial"/>
          <w:sz w:val="24"/>
          <w:szCs w:val="24"/>
        </w:rPr>
      </w:pPr>
      <w:r>
        <w:rPr>
          <w:rFonts w:ascii="Arial" w:hAnsi="Arial" w:cs="Arial"/>
          <w:sz w:val="24"/>
          <w:szCs w:val="24"/>
        </w:rPr>
        <w:t>[14</w:t>
      </w:r>
      <w:r w:rsidR="007112DE">
        <w:rPr>
          <w:rFonts w:ascii="Arial" w:hAnsi="Arial" w:cs="Arial"/>
          <w:sz w:val="24"/>
          <w:szCs w:val="24"/>
        </w:rPr>
        <w:t>]</w:t>
      </w:r>
      <w:r w:rsidR="007112DE">
        <w:rPr>
          <w:rFonts w:ascii="Arial" w:hAnsi="Arial" w:cs="Arial"/>
          <w:sz w:val="24"/>
          <w:szCs w:val="24"/>
        </w:rPr>
        <w:tab/>
      </w:r>
      <w:r w:rsidR="001666F5">
        <w:rPr>
          <w:rFonts w:ascii="Arial" w:hAnsi="Arial" w:cs="Arial"/>
          <w:sz w:val="24"/>
          <w:szCs w:val="24"/>
        </w:rPr>
        <w:t>Accused two’s explanation in respect of count two is that he bears no knowle</w:t>
      </w:r>
      <w:r w:rsidR="00E917C2">
        <w:rPr>
          <w:rFonts w:ascii="Arial" w:hAnsi="Arial" w:cs="Arial"/>
          <w:sz w:val="24"/>
          <w:szCs w:val="24"/>
        </w:rPr>
        <w:t>dge about the alleged robbery of</w:t>
      </w:r>
      <w:r w:rsidR="001666F5">
        <w:rPr>
          <w:rFonts w:ascii="Arial" w:hAnsi="Arial" w:cs="Arial"/>
          <w:sz w:val="24"/>
          <w:szCs w:val="24"/>
        </w:rPr>
        <w:t xml:space="preserve"> the deceased as alleged in the indictment.  He denied to have tampered with the deceased</w:t>
      </w:r>
      <w:r w:rsidR="00E917C2">
        <w:rPr>
          <w:rFonts w:ascii="Arial" w:hAnsi="Arial" w:cs="Arial"/>
          <w:sz w:val="24"/>
          <w:szCs w:val="24"/>
        </w:rPr>
        <w:t>’s body</w:t>
      </w:r>
      <w:r w:rsidR="001666F5">
        <w:rPr>
          <w:rFonts w:ascii="Arial" w:hAnsi="Arial" w:cs="Arial"/>
          <w:sz w:val="24"/>
          <w:szCs w:val="24"/>
        </w:rPr>
        <w:t xml:space="preserve">.  Neither did </w:t>
      </w:r>
      <w:r w:rsidR="004543C6">
        <w:rPr>
          <w:rFonts w:ascii="Arial" w:hAnsi="Arial" w:cs="Arial"/>
          <w:sz w:val="24"/>
          <w:szCs w:val="24"/>
        </w:rPr>
        <w:t xml:space="preserve">he </w:t>
      </w:r>
      <w:r w:rsidR="001666F5">
        <w:rPr>
          <w:rFonts w:ascii="Arial" w:hAnsi="Arial" w:cs="Arial"/>
          <w:sz w:val="24"/>
          <w:szCs w:val="24"/>
        </w:rPr>
        <w:t>have the rifle and ammunition in his possession.</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B02F62"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lastRenderedPageBreak/>
        <w:t>[15</w:t>
      </w:r>
      <w:r w:rsidR="001666F5">
        <w:rPr>
          <w:rFonts w:ascii="Arial" w:hAnsi="Arial" w:cs="Arial"/>
          <w:sz w:val="24"/>
          <w:szCs w:val="24"/>
        </w:rPr>
        <w:t>]</w:t>
      </w:r>
      <w:r w:rsidR="001666F5">
        <w:rPr>
          <w:rFonts w:ascii="Arial" w:hAnsi="Arial" w:cs="Arial"/>
          <w:sz w:val="24"/>
          <w:szCs w:val="24"/>
        </w:rPr>
        <w:tab/>
        <w:t xml:space="preserve">Accused two further indicated in his plea explanation that he only </w:t>
      </w:r>
      <w:r w:rsidR="00C97707">
        <w:rPr>
          <w:rFonts w:ascii="Arial" w:hAnsi="Arial" w:cs="Arial"/>
          <w:sz w:val="24"/>
          <w:szCs w:val="24"/>
        </w:rPr>
        <w:t>got</w:t>
      </w:r>
      <w:r w:rsidR="001666F5">
        <w:rPr>
          <w:rFonts w:ascii="Arial" w:hAnsi="Arial" w:cs="Arial"/>
          <w:sz w:val="24"/>
          <w:szCs w:val="24"/>
        </w:rPr>
        <w:t xml:space="preserve"> to be aware about the alleged robbery after he was arrested.  He denied to have handed over any properties to accused one as per the latter’s plea explanation.</w:t>
      </w:r>
    </w:p>
    <w:p w:rsidR="00E80305" w:rsidRPr="00E80305" w:rsidRDefault="00E80305" w:rsidP="00E80305">
      <w:pPr>
        <w:pStyle w:val="Body"/>
        <w:tabs>
          <w:tab w:val="left" w:pos="720"/>
          <w:tab w:val="left" w:pos="810"/>
        </w:tabs>
        <w:spacing w:after="0" w:line="360" w:lineRule="auto"/>
        <w:jc w:val="both"/>
        <w:rPr>
          <w:rFonts w:ascii="Arial" w:eastAsia="Arial" w:hAnsi="Arial" w:cs="Arial"/>
          <w:sz w:val="24"/>
          <w:szCs w:val="24"/>
        </w:rPr>
      </w:pPr>
    </w:p>
    <w:p w:rsidR="00B02F62" w:rsidRPr="00B02F62" w:rsidRDefault="00B02F62" w:rsidP="00E80305">
      <w:pPr>
        <w:pStyle w:val="Body"/>
        <w:spacing w:after="0" w:line="360" w:lineRule="auto"/>
        <w:jc w:val="both"/>
        <w:rPr>
          <w:rFonts w:ascii="Arial" w:hAnsi="Arial" w:cs="Arial"/>
          <w:b/>
          <w:sz w:val="24"/>
          <w:szCs w:val="24"/>
        </w:rPr>
      </w:pPr>
      <w:r>
        <w:rPr>
          <w:rFonts w:ascii="Arial" w:hAnsi="Arial" w:cs="Arial"/>
          <w:b/>
          <w:sz w:val="24"/>
          <w:szCs w:val="24"/>
        </w:rPr>
        <w:t>THE EVIDENCE</w:t>
      </w:r>
    </w:p>
    <w:p w:rsidR="00B02F62" w:rsidRDefault="00B02F62" w:rsidP="00E80305">
      <w:pPr>
        <w:pStyle w:val="Body"/>
        <w:spacing w:after="0" w:line="360" w:lineRule="auto"/>
        <w:jc w:val="both"/>
        <w:rPr>
          <w:rFonts w:ascii="Arial" w:hAnsi="Arial" w:cs="Arial"/>
          <w:sz w:val="24"/>
          <w:szCs w:val="24"/>
        </w:rPr>
      </w:pPr>
    </w:p>
    <w:p w:rsidR="0097090C" w:rsidRDefault="00B02F62" w:rsidP="00E80305">
      <w:pPr>
        <w:pStyle w:val="Body"/>
        <w:spacing w:after="0" w:line="360" w:lineRule="auto"/>
        <w:jc w:val="both"/>
        <w:rPr>
          <w:rFonts w:ascii="Arial" w:hAnsi="Arial" w:cs="Arial"/>
          <w:sz w:val="24"/>
          <w:szCs w:val="24"/>
        </w:rPr>
      </w:pPr>
      <w:r>
        <w:rPr>
          <w:rFonts w:ascii="Arial" w:hAnsi="Arial" w:cs="Arial"/>
          <w:sz w:val="24"/>
          <w:szCs w:val="24"/>
        </w:rPr>
        <w:t>[16</w:t>
      </w:r>
      <w:r w:rsidR="001666F5">
        <w:rPr>
          <w:rFonts w:ascii="Arial" w:hAnsi="Arial" w:cs="Arial"/>
          <w:sz w:val="24"/>
          <w:szCs w:val="24"/>
        </w:rPr>
        <w:t>]</w:t>
      </w:r>
      <w:r w:rsidR="001666F5">
        <w:rPr>
          <w:rFonts w:ascii="Arial" w:hAnsi="Arial" w:cs="Arial"/>
          <w:sz w:val="24"/>
          <w:szCs w:val="24"/>
        </w:rPr>
        <w:tab/>
      </w:r>
      <w:r w:rsidR="00BF1DBC">
        <w:rPr>
          <w:rFonts w:ascii="Arial" w:hAnsi="Arial" w:cs="Arial"/>
          <w:sz w:val="24"/>
          <w:szCs w:val="24"/>
        </w:rPr>
        <w:t>Mr.</w:t>
      </w:r>
      <w:r w:rsidR="001666F5">
        <w:rPr>
          <w:rFonts w:ascii="Arial" w:hAnsi="Arial" w:cs="Arial"/>
          <w:sz w:val="24"/>
          <w:szCs w:val="24"/>
        </w:rPr>
        <w:t xml:space="preserve"> Paul Skrywer testified that </w:t>
      </w:r>
      <w:r w:rsidR="007E5B21">
        <w:rPr>
          <w:rFonts w:ascii="Arial" w:hAnsi="Arial" w:cs="Arial"/>
          <w:sz w:val="24"/>
          <w:szCs w:val="24"/>
        </w:rPr>
        <w:t xml:space="preserve">he is a resident </w:t>
      </w:r>
      <w:r w:rsidR="00E917C2">
        <w:rPr>
          <w:rFonts w:ascii="Arial" w:hAnsi="Arial" w:cs="Arial"/>
          <w:sz w:val="24"/>
          <w:szCs w:val="24"/>
        </w:rPr>
        <w:t>of</w:t>
      </w:r>
      <w:r w:rsidR="007E5B21">
        <w:rPr>
          <w:rFonts w:ascii="Arial" w:hAnsi="Arial" w:cs="Arial"/>
          <w:sz w:val="24"/>
          <w:szCs w:val="24"/>
        </w:rPr>
        <w:t xml:space="preserve"> Farm Drie Re</w:t>
      </w:r>
      <w:r w:rsidR="001666F5">
        <w:rPr>
          <w:rFonts w:ascii="Arial" w:hAnsi="Arial" w:cs="Arial"/>
          <w:sz w:val="24"/>
          <w:szCs w:val="24"/>
        </w:rPr>
        <w:t>viere situated in the district of Rehoboth.  He has been farming on that farm and knew the deceased Ernest Jacobus Cloete</w:t>
      </w:r>
      <w:r w:rsidR="00C97707">
        <w:rPr>
          <w:rFonts w:ascii="Arial" w:hAnsi="Arial" w:cs="Arial"/>
          <w:sz w:val="24"/>
          <w:szCs w:val="24"/>
        </w:rPr>
        <w:t>,</w:t>
      </w:r>
      <w:r w:rsidR="001666F5">
        <w:rPr>
          <w:rFonts w:ascii="Arial" w:hAnsi="Arial" w:cs="Arial"/>
          <w:sz w:val="24"/>
          <w:szCs w:val="24"/>
        </w:rPr>
        <w:t xml:space="preserve"> who too was farming in the same area.  On the 28</w:t>
      </w:r>
      <w:r w:rsidR="001666F5" w:rsidRPr="001666F5">
        <w:rPr>
          <w:rFonts w:ascii="Arial" w:hAnsi="Arial" w:cs="Arial"/>
          <w:sz w:val="24"/>
          <w:szCs w:val="24"/>
          <w:vertAlign w:val="superscript"/>
        </w:rPr>
        <w:t>th</w:t>
      </w:r>
      <w:r w:rsidR="001666F5">
        <w:rPr>
          <w:rFonts w:ascii="Arial" w:hAnsi="Arial" w:cs="Arial"/>
          <w:sz w:val="24"/>
          <w:szCs w:val="24"/>
        </w:rPr>
        <w:t xml:space="preserve"> November 2011 during early morning hours, he had driven from Rehoboth and saw the deceased tending to his sheep and goats inside the kraal.  They eac</w:t>
      </w:r>
      <w:r w:rsidR="004543C6">
        <w:rPr>
          <w:rFonts w:ascii="Arial" w:hAnsi="Arial" w:cs="Arial"/>
          <w:sz w:val="24"/>
          <w:szCs w:val="24"/>
        </w:rPr>
        <w:t>h waved to one another as the fo</w:t>
      </w:r>
      <w:r w:rsidR="001666F5">
        <w:rPr>
          <w:rFonts w:ascii="Arial" w:hAnsi="Arial" w:cs="Arial"/>
          <w:sz w:val="24"/>
          <w:szCs w:val="24"/>
        </w:rPr>
        <w:t>rmer drove passed the deceased’s residence.  That was the last time he saw the latter alive.</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B02F62"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[17</w:t>
      </w:r>
      <w:r w:rsidR="001666F5">
        <w:rPr>
          <w:rFonts w:ascii="Arial" w:hAnsi="Arial" w:cs="Arial"/>
          <w:sz w:val="24"/>
          <w:szCs w:val="24"/>
        </w:rPr>
        <w:t>]</w:t>
      </w:r>
      <w:r w:rsidR="001666F5">
        <w:rPr>
          <w:rFonts w:ascii="Arial" w:hAnsi="Arial" w:cs="Arial"/>
          <w:sz w:val="24"/>
          <w:szCs w:val="24"/>
        </w:rPr>
        <w:tab/>
      </w:r>
      <w:r w:rsidR="00BF1DBC">
        <w:rPr>
          <w:rFonts w:ascii="Arial" w:hAnsi="Arial" w:cs="Arial"/>
          <w:sz w:val="24"/>
          <w:szCs w:val="24"/>
        </w:rPr>
        <w:t>Mr.</w:t>
      </w:r>
      <w:r w:rsidR="001666F5">
        <w:rPr>
          <w:rFonts w:ascii="Arial" w:hAnsi="Arial" w:cs="Arial"/>
          <w:sz w:val="24"/>
          <w:szCs w:val="24"/>
        </w:rPr>
        <w:t xml:space="preserve"> Hugo Cloete a resident of Rehoboth testified that he and the decea</w:t>
      </w:r>
      <w:r w:rsidR="007E5B21">
        <w:rPr>
          <w:rFonts w:ascii="Arial" w:hAnsi="Arial" w:cs="Arial"/>
          <w:sz w:val="24"/>
          <w:szCs w:val="24"/>
        </w:rPr>
        <w:t>sed have been farming in Drie Re</w:t>
      </w:r>
      <w:r w:rsidR="001666F5">
        <w:rPr>
          <w:rFonts w:ascii="Arial" w:hAnsi="Arial" w:cs="Arial"/>
          <w:sz w:val="24"/>
          <w:szCs w:val="24"/>
        </w:rPr>
        <w:t xml:space="preserve">viere since 2004.  The deceased is his father.  His two brothers were also farming on the same farm with mostly sheep and goats.  The deceased was the one who took </w:t>
      </w:r>
      <w:r w:rsidR="00F04342">
        <w:rPr>
          <w:rFonts w:ascii="Arial" w:hAnsi="Arial" w:cs="Arial"/>
          <w:sz w:val="24"/>
          <w:szCs w:val="24"/>
        </w:rPr>
        <w:t xml:space="preserve">care of the animals on the farm.  At the time </w:t>
      </w:r>
      <w:r w:rsidR="004543C6">
        <w:rPr>
          <w:rFonts w:ascii="Arial" w:hAnsi="Arial" w:cs="Arial"/>
          <w:sz w:val="24"/>
          <w:szCs w:val="24"/>
        </w:rPr>
        <w:t xml:space="preserve">of his demise </w:t>
      </w:r>
      <w:r w:rsidR="00F04342">
        <w:rPr>
          <w:rFonts w:ascii="Arial" w:hAnsi="Arial" w:cs="Arial"/>
          <w:sz w:val="24"/>
          <w:szCs w:val="24"/>
        </w:rPr>
        <w:t>the deceased was taking care of the animals alone on the farm.</w:t>
      </w:r>
    </w:p>
    <w:p w:rsidR="00E80305" w:rsidRPr="00E80305" w:rsidRDefault="00E80305" w:rsidP="00E80305">
      <w:pPr>
        <w:pStyle w:val="Body"/>
        <w:tabs>
          <w:tab w:val="left" w:pos="720"/>
          <w:tab w:val="left" w:pos="810"/>
        </w:tabs>
        <w:spacing w:after="0" w:line="360" w:lineRule="auto"/>
        <w:jc w:val="both"/>
        <w:rPr>
          <w:rFonts w:ascii="Arial" w:eastAsia="Arial" w:hAnsi="Arial" w:cs="Arial"/>
          <w:sz w:val="24"/>
          <w:szCs w:val="24"/>
        </w:rPr>
      </w:pPr>
    </w:p>
    <w:p w:rsidR="0097090C" w:rsidRDefault="00B02F62" w:rsidP="00E80305">
      <w:pPr>
        <w:pStyle w:val="Body"/>
        <w:spacing w:after="0" w:line="360" w:lineRule="auto"/>
        <w:jc w:val="both"/>
        <w:rPr>
          <w:rFonts w:ascii="Arial" w:hAnsi="Arial" w:cs="Arial"/>
          <w:sz w:val="24"/>
          <w:szCs w:val="24"/>
        </w:rPr>
      </w:pPr>
      <w:r>
        <w:rPr>
          <w:rFonts w:ascii="Arial" w:hAnsi="Arial" w:cs="Arial"/>
          <w:sz w:val="24"/>
          <w:szCs w:val="24"/>
        </w:rPr>
        <w:t>[18</w:t>
      </w:r>
      <w:r w:rsidR="00F04342">
        <w:rPr>
          <w:rFonts w:ascii="Arial" w:hAnsi="Arial" w:cs="Arial"/>
          <w:sz w:val="24"/>
          <w:szCs w:val="24"/>
        </w:rPr>
        <w:t>]</w:t>
      </w:r>
      <w:r w:rsidR="00F04342">
        <w:rPr>
          <w:rFonts w:ascii="Arial" w:hAnsi="Arial" w:cs="Arial"/>
          <w:sz w:val="24"/>
          <w:szCs w:val="24"/>
        </w:rPr>
        <w:tab/>
        <w:t>On the 29 November 2011, he received a call about the deceased w</w:t>
      </w:r>
      <w:r w:rsidR="00E917C2">
        <w:rPr>
          <w:rFonts w:ascii="Arial" w:hAnsi="Arial" w:cs="Arial"/>
          <w:sz w:val="24"/>
          <w:szCs w:val="24"/>
        </w:rPr>
        <w:t>ho was said to be missing.  H</w:t>
      </w:r>
      <w:r w:rsidR="00F04342">
        <w:rPr>
          <w:rFonts w:ascii="Arial" w:hAnsi="Arial" w:cs="Arial"/>
          <w:sz w:val="24"/>
          <w:szCs w:val="24"/>
        </w:rPr>
        <w:t>e had been in Windhoek for business</w:t>
      </w:r>
      <w:r w:rsidR="004543C6">
        <w:rPr>
          <w:rFonts w:ascii="Arial" w:hAnsi="Arial" w:cs="Arial"/>
          <w:sz w:val="24"/>
          <w:szCs w:val="24"/>
        </w:rPr>
        <w:t>,</w:t>
      </w:r>
      <w:r w:rsidR="00F04342">
        <w:rPr>
          <w:rFonts w:ascii="Arial" w:hAnsi="Arial" w:cs="Arial"/>
          <w:sz w:val="24"/>
          <w:szCs w:val="24"/>
        </w:rPr>
        <w:t xml:space="preserve"> </w:t>
      </w:r>
      <w:r w:rsidR="00E917C2">
        <w:rPr>
          <w:rFonts w:ascii="Arial" w:hAnsi="Arial" w:cs="Arial"/>
          <w:sz w:val="24"/>
          <w:szCs w:val="24"/>
        </w:rPr>
        <w:t>and</w:t>
      </w:r>
      <w:r w:rsidR="00F04342">
        <w:rPr>
          <w:rFonts w:ascii="Arial" w:hAnsi="Arial" w:cs="Arial"/>
          <w:sz w:val="24"/>
          <w:szCs w:val="24"/>
        </w:rPr>
        <w:t xml:space="preserve"> decided to drive to Rehoboth.  Upon arrival at Rehoboth he went to the Rehoboth police station where he identified the stolen stock as his which included sheep and goats.</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B02F62"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[19</w:t>
      </w:r>
      <w:r w:rsidR="00F04342">
        <w:rPr>
          <w:rFonts w:ascii="Arial" w:hAnsi="Arial" w:cs="Arial"/>
          <w:sz w:val="24"/>
          <w:szCs w:val="24"/>
        </w:rPr>
        <w:t>]</w:t>
      </w:r>
      <w:r w:rsidR="00F04342">
        <w:rPr>
          <w:rFonts w:ascii="Arial" w:hAnsi="Arial" w:cs="Arial"/>
          <w:sz w:val="24"/>
          <w:szCs w:val="24"/>
        </w:rPr>
        <w:tab/>
        <w:t xml:space="preserve">He identified the stock from the marks by his father as well as from the ear tags of his </w:t>
      </w:r>
      <w:r w:rsidR="004543C6">
        <w:rPr>
          <w:rFonts w:ascii="Arial" w:hAnsi="Arial" w:cs="Arial"/>
          <w:sz w:val="24"/>
          <w:szCs w:val="24"/>
        </w:rPr>
        <w:t xml:space="preserve">stock </w:t>
      </w:r>
      <w:r w:rsidR="00F04342">
        <w:rPr>
          <w:rFonts w:ascii="Arial" w:hAnsi="Arial" w:cs="Arial"/>
          <w:sz w:val="24"/>
          <w:szCs w:val="24"/>
        </w:rPr>
        <w:t>and that of one of his brother.  There were about 30 sheep and two goats.  The ear tag</w:t>
      </w:r>
      <w:r w:rsidR="004543C6">
        <w:rPr>
          <w:rFonts w:ascii="Arial" w:hAnsi="Arial" w:cs="Arial"/>
          <w:sz w:val="24"/>
          <w:szCs w:val="24"/>
        </w:rPr>
        <w:t>s</w:t>
      </w:r>
      <w:r w:rsidR="00F04342">
        <w:rPr>
          <w:rFonts w:ascii="Arial" w:hAnsi="Arial" w:cs="Arial"/>
          <w:sz w:val="24"/>
          <w:szCs w:val="24"/>
        </w:rPr>
        <w:t xml:space="preserve"> of the deceased was made from </w:t>
      </w:r>
      <w:r w:rsidR="00BF1DBC">
        <w:rPr>
          <w:rFonts w:ascii="Arial" w:hAnsi="Arial" w:cs="Arial"/>
          <w:sz w:val="24"/>
          <w:szCs w:val="24"/>
        </w:rPr>
        <w:t>aluminum</w:t>
      </w:r>
      <w:r w:rsidR="00F04342">
        <w:rPr>
          <w:rFonts w:ascii="Arial" w:hAnsi="Arial" w:cs="Arial"/>
          <w:sz w:val="24"/>
          <w:szCs w:val="24"/>
        </w:rPr>
        <w:t xml:space="preserve"> and had the deceased’s brand number on it which was LU6</w:t>
      </w:r>
      <w:r w:rsidR="00C97707">
        <w:rPr>
          <w:rFonts w:ascii="Arial" w:hAnsi="Arial" w:cs="Arial"/>
          <w:sz w:val="24"/>
          <w:szCs w:val="24"/>
        </w:rPr>
        <w:t>,</w:t>
      </w:r>
      <w:r w:rsidR="00F04342">
        <w:rPr>
          <w:rFonts w:ascii="Arial" w:hAnsi="Arial" w:cs="Arial"/>
          <w:sz w:val="24"/>
          <w:szCs w:val="24"/>
        </w:rPr>
        <w:t xml:space="preserve"> whilst his ear tag</w:t>
      </w:r>
      <w:r w:rsidR="004543C6">
        <w:rPr>
          <w:rFonts w:ascii="Arial" w:hAnsi="Arial" w:cs="Arial"/>
          <w:sz w:val="24"/>
          <w:szCs w:val="24"/>
        </w:rPr>
        <w:t>s</w:t>
      </w:r>
      <w:r w:rsidR="00F04342">
        <w:rPr>
          <w:rFonts w:ascii="Arial" w:hAnsi="Arial" w:cs="Arial"/>
          <w:sz w:val="24"/>
          <w:szCs w:val="24"/>
        </w:rPr>
        <w:t xml:space="preserve"> w</w:t>
      </w:r>
      <w:r w:rsidR="004543C6">
        <w:rPr>
          <w:rFonts w:ascii="Arial" w:hAnsi="Arial" w:cs="Arial"/>
          <w:sz w:val="24"/>
          <w:szCs w:val="24"/>
        </w:rPr>
        <w:t>ere</w:t>
      </w:r>
      <w:r w:rsidR="00F04342">
        <w:rPr>
          <w:rFonts w:ascii="Arial" w:hAnsi="Arial" w:cs="Arial"/>
          <w:sz w:val="24"/>
          <w:szCs w:val="24"/>
        </w:rPr>
        <w:t xml:space="preserve"> orange in colour. </w:t>
      </w:r>
      <w:r w:rsidR="00DD260F">
        <w:rPr>
          <w:rFonts w:ascii="Arial" w:hAnsi="Arial" w:cs="Arial"/>
          <w:sz w:val="24"/>
          <w:szCs w:val="24"/>
        </w:rPr>
        <w:t>He explained that a</w:t>
      </w:r>
      <w:r w:rsidR="00F04342">
        <w:rPr>
          <w:rFonts w:ascii="Arial" w:hAnsi="Arial" w:cs="Arial"/>
          <w:sz w:val="24"/>
          <w:szCs w:val="24"/>
        </w:rPr>
        <w:t xml:space="preserve"> brand mark is something unique and it specifically belong to a particular person.  He was able to positively identify the ear marks on the livestock as he had cut them himself</w:t>
      </w:r>
      <w:r w:rsidR="00E917C2">
        <w:rPr>
          <w:rFonts w:ascii="Arial" w:hAnsi="Arial" w:cs="Arial"/>
          <w:sz w:val="24"/>
          <w:szCs w:val="24"/>
        </w:rPr>
        <w:t xml:space="preserve"> </w:t>
      </w:r>
      <w:r w:rsidR="008C2724">
        <w:rPr>
          <w:rFonts w:ascii="Arial" w:hAnsi="Arial" w:cs="Arial"/>
          <w:sz w:val="24"/>
          <w:szCs w:val="24"/>
        </w:rPr>
        <w:t xml:space="preserve">for </w:t>
      </w:r>
      <w:r w:rsidR="00E917C2">
        <w:rPr>
          <w:rFonts w:ascii="Arial" w:hAnsi="Arial" w:cs="Arial"/>
          <w:sz w:val="24"/>
          <w:szCs w:val="24"/>
        </w:rPr>
        <w:t>identification purposes</w:t>
      </w:r>
      <w:r w:rsidR="00F04342">
        <w:rPr>
          <w:rFonts w:ascii="Arial" w:hAnsi="Arial" w:cs="Arial"/>
          <w:sz w:val="24"/>
          <w:szCs w:val="24"/>
        </w:rPr>
        <w:t xml:space="preserve">. </w:t>
      </w:r>
    </w:p>
    <w:p w:rsidR="00D809CE" w:rsidRPr="00E80305" w:rsidRDefault="00D809CE" w:rsidP="00E80305">
      <w:pPr>
        <w:pStyle w:val="Body"/>
        <w:tabs>
          <w:tab w:val="left" w:pos="720"/>
          <w:tab w:val="left" w:pos="810"/>
        </w:tabs>
        <w:spacing w:after="0" w:line="360" w:lineRule="auto"/>
        <w:jc w:val="both"/>
        <w:rPr>
          <w:rFonts w:ascii="Arial" w:eastAsia="Arial" w:hAnsi="Arial" w:cs="Arial"/>
          <w:sz w:val="24"/>
          <w:szCs w:val="24"/>
        </w:rPr>
      </w:pPr>
    </w:p>
    <w:p w:rsidR="0097090C" w:rsidRDefault="00B02F62" w:rsidP="00E80305">
      <w:pPr>
        <w:pStyle w:val="Body"/>
        <w:spacing w:after="0" w:line="360" w:lineRule="auto"/>
        <w:jc w:val="both"/>
        <w:rPr>
          <w:rFonts w:ascii="Arial" w:hAnsi="Arial" w:cs="Arial"/>
          <w:sz w:val="24"/>
          <w:szCs w:val="24"/>
        </w:rPr>
      </w:pPr>
      <w:r>
        <w:rPr>
          <w:rFonts w:ascii="Arial" w:hAnsi="Arial" w:cs="Arial"/>
          <w:sz w:val="24"/>
          <w:szCs w:val="24"/>
        </w:rPr>
        <w:lastRenderedPageBreak/>
        <w:t>[20</w:t>
      </w:r>
      <w:r w:rsidR="00F04342">
        <w:rPr>
          <w:rFonts w:ascii="Arial" w:hAnsi="Arial" w:cs="Arial"/>
          <w:sz w:val="24"/>
          <w:szCs w:val="24"/>
        </w:rPr>
        <w:t>]</w:t>
      </w:r>
      <w:r w:rsidR="00F04342">
        <w:rPr>
          <w:rFonts w:ascii="Arial" w:hAnsi="Arial" w:cs="Arial"/>
          <w:sz w:val="24"/>
          <w:szCs w:val="24"/>
        </w:rPr>
        <w:tab/>
      </w:r>
      <w:r w:rsidR="00BF1DBC">
        <w:rPr>
          <w:rFonts w:ascii="Arial" w:hAnsi="Arial" w:cs="Arial"/>
          <w:sz w:val="24"/>
          <w:szCs w:val="24"/>
        </w:rPr>
        <w:t>Mr.</w:t>
      </w:r>
      <w:r w:rsidR="00F04342">
        <w:rPr>
          <w:rFonts w:ascii="Arial" w:hAnsi="Arial" w:cs="Arial"/>
          <w:sz w:val="24"/>
          <w:szCs w:val="24"/>
        </w:rPr>
        <w:t xml:space="preserve"> Hugo Cloet</w:t>
      </w:r>
      <w:r w:rsidR="004543C6">
        <w:rPr>
          <w:rFonts w:ascii="Arial" w:hAnsi="Arial" w:cs="Arial"/>
          <w:sz w:val="24"/>
          <w:szCs w:val="24"/>
        </w:rPr>
        <w:t>e</w:t>
      </w:r>
      <w:r w:rsidR="00F04342">
        <w:rPr>
          <w:rFonts w:ascii="Arial" w:hAnsi="Arial" w:cs="Arial"/>
          <w:sz w:val="24"/>
          <w:szCs w:val="24"/>
        </w:rPr>
        <w:t xml:space="preserve"> also identified his brother</w:t>
      </w:r>
      <w:r w:rsidR="00E917C2">
        <w:rPr>
          <w:rFonts w:ascii="Arial" w:hAnsi="Arial" w:cs="Arial"/>
          <w:sz w:val="24"/>
          <w:szCs w:val="24"/>
        </w:rPr>
        <w:t>’</w:t>
      </w:r>
      <w:r w:rsidR="00F04342">
        <w:rPr>
          <w:rFonts w:ascii="Arial" w:hAnsi="Arial" w:cs="Arial"/>
          <w:sz w:val="24"/>
          <w:szCs w:val="24"/>
        </w:rPr>
        <w:t>s stock which had green ear tags and ear marks</w:t>
      </w:r>
      <w:r w:rsidR="004543C6">
        <w:rPr>
          <w:rFonts w:ascii="Arial" w:hAnsi="Arial" w:cs="Arial"/>
          <w:sz w:val="24"/>
          <w:szCs w:val="24"/>
        </w:rPr>
        <w:t>,</w:t>
      </w:r>
      <w:r w:rsidR="00F04342">
        <w:rPr>
          <w:rFonts w:ascii="Arial" w:hAnsi="Arial" w:cs="Arial"/>
          <w:sz w:val="24"/>
          <w:szCs w:val="24"/>
        </w:rPr>
        <w:t xml:space="preserve"> on the right ear</w:t>
      </w:r>
      <w:r w:rsidR="004543C6">
        <w:rPr>
          <w:rFonts w:ascii="Arial" w:hAnsi="Arial" w:cs="Arial"/>
          <w:sz w:val="24"/>
          <w:szCs w:val="24"/>
        </w:rPr>
        <w:t>,</w:t>
      </w:r>
      <w:r w:rsidR="00F04342">
        <w:rPr>
          <w:rFonts w:ascii="Arial" w:hAnsi="Arial" w:cs="Arial"/>
          <w:sz w:val="24"/>
          <w:szCs w:val="24"/>
        </w:rPr>
        <w:t xml:space="preserve"> which were cut off on the left edge in half moon shape and a small cut at the back.  Those had been cut by his brother</w:t>
      </w:r>
      <w:r w:rsidR="008C2724">
        <w:rPr>
          <w:rFonts w:ascii="Arial" w:hAnsi="Arial" w:cs="Arial"/>
          <w:sz w:val="24"/>
          <w:szCs w:val="24"/>
        </w:rPr>
        <w:t>,</w:t>
      </w:r>
      <w:r w:rsidR="00F04342">
        <w:rPr>
          <w:rFonts w:ascii="Arial" w:hAnsi="Arial" w:cs="Arial"/>
          <w:sz w:val="24"/>
          <w:szCs w:val="24"/>
        </w:rPr>
        <w:t xml:space="preserve"> one Jacobus Cloete, for the purpose</w:t>
      </w:r>
      <w:r w:rsidR="004543C6">
        <w:rPr>
          <w:rFonts w:ascii="Arial" w:hAnsi="Arial" w:cs="Arial"/>
          <w:sz w:val="24"/>
          <w:szCs w:val="24"/>
        </w:rPr>
        <w:t>s</w:t>
      </w:r>
      <w:r w:rsidR="00F04342">
        <w:rPr>
          <w:rFonts w:ascii="Arial" w:hAnsi="Arial" w:cs="Arial"/>
          <w:sz w:val="24"/>
          <w:szCs w:val="24"/>
        </w:rPr>
        <w:t xml:space="preserve"> of identification.  He did positively identify the thi</w:t>
      </w:r>
      <w:r w:rsidR="004543C6">
        <w:rPr>
          <w:rFonts w:ascii="Arial" w:hAnsi="Arial" w:cs="Arial"/>
          <w:sz w:val="24"/>
          <w:szCs w:val="24"/>
        </w:rPr>
        <w:t xml:space="preserve">rty sheep and the two goats as </w:t>
      </w:r>
      <w:r w:rsidR="00F04342">
        <w:rPr>
          <w:rFonts w:ascii="Arial" w:hAnsi="Arial" w:cs="Arial"/>
          <w:sz w:val="24"/>
          <w:szCs w:val="24"/>
        </w:rPr>
        <w:t>belong</w:t>
      </w:r>
      <w:r w:rsidR="004543C6">
        <w:rPr>
          <w:rFonts w:ascii="Arial" w:hAnsi="Arial" w:cs="Arial"/>
          <w:sz w:val="24"/>
          <w:szCs w:val="24"/>
        </w:rPr>
        <w:t>ing</w:t>
      </w:r>
      <w:r w:rsidR="00F04342">
        <w:rPr>
          <w:rFonts w:ascii="Arial" w:hAnsi="Arial" w:cs="Arial"/>
          <w:sz w:val="24"/>
          <w:szCs w:val="24"/>
        </w:rPr>
        <w:t xml:space="preserve"> to him, his father and his brother.  The livestock was </w:t>
      </w:r>
      <w:r w:rsidR="004543C6">
        <w:rPr>
          <w:rFonts w:ascii="Arial" w:hAnsi="Arial" w:cs="Arial"/>
          <w:sz w:val="24"/>
          <w:szCs w:val="24"/>
        </w:rPr>
        <w:t xml:space="preserve">then </w:t>
      </w:r>
      <w:r w:rsidR="00F04342">
        <w:rPr>
          <w:rFonts w:ascii="Arial" w:hAnsi="Arial" w:cs="Arial"/>
          <w:sz w:val="24"/>
          <w:szCs w:val="24"/>
        </w:rPr>
        <w:t>taken back to the farm after positive identification.</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B02F62"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[21</w:t>
      </w:r>
      <w:r w:rsidR="00F04342">
        <w:rPr>
          <w:rFonts w:ascii="Arial" w:hAnsi="Arial" w:cs="Arial"/>
          <w:sz w:val="24"/>
          <w:szCs w:val="24"/>
        </w:rPr>
        <w:t>]</w:t>
      </w:r>
      <w:r w:rsidR="00F04342">
        <w:rPr>
          <w:rFonts w:ascii="Arial" w:hAnsi="Arial" w:cs="Arial"/>
          <w:sz w:val="24"/>
          <w:szCs w:val="24"/>
        </w:rPr>
        <w:tab/>
        <w:t xml:space="preserve">On the farm he joined the searching </w:t>
      </w:r>
      <w:r w:rsidR="00AE09C9">
        <w:rPr>
          <w:rFonts w:ascii="Arial" w:hAnsi="Arial" w:cs="Arial"/>
          <w:sz w:val="24"/>
          <w:szCs w:val="24"/>
        </w:rPr>
        <w:t>party for the deceased.  The police as well as private people assisted in the search of the deceased from about 15 – 16 h00 in the afternoon.  The search proceeded until about 19h00 in the evening but the deceased could however not be found.</w:t>
      </w:r>
    </w:p>
    <w:p w:rsidR="00E80305" w:rsidRPr="00E80305" w:rsidRDefault="00E80305" w:rsidP="00E80305">
      <w:pPr>
        <w:pStyle w:val="Body"/>
        <w:tabs>
          <w:tab w:val="left" w:pos="720"/>
          <w:tab w:val="left" w:pos="810"/>
        </w:tabs>
        <w:spacing w:after="0" w:line="360" w:lineRule="auto"/>
        <w:jc w:val="both"/>
        <w:rPr>
          <w:rFonts w:ascii="Arial" w:eastAsia="Arial" w:hAnsi="Arial" w:cs="Arial"/>
          <w:sz w:val="24"/>
          <w:szCs w:val="24"/>
        </w:rPr>
      </w:pPr>
    </w:p>
    <w:p w:rsidR="00E80305" w:rsidRDefault="00B02F62"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[22</w:t>
      </w:r>
      <w:r w:rsidR="00AE09C9">
        <w:rPr>
          <w:rFonts w:ascii="Arial" w:hAnsi="Arial" w:cs="Arial"/>
          <w:sz w:val="24"/>
          <w:szCs w:val="24"/>
        </w:rPr>
        <w:t>]</w:t>
      </w:r>
      <w:r w:rsidR="00AE09C9">
        <w:rPr>
          <w:rFonts w:ascii="Arial" w:hAnsi="Arial" w:cs="Arial"/>
          <w:sz w:val="24"/>
          <w:szCs w:val="24"/>
        </w:rPr>
        <w:tab/>
      </w:r>
      <w:r w:rsidR="00BF1DBC">
        <w:rPr>
          <w:rFonts w:ascii="Arial" w:hAnsi="Arial" w:cs="Arial"/>
          <w:sz w:val="24"/>
          <w:szCs w:val="24"/>
        </w:rPr>
        <w:t>Mr.</w:t>
      </w:r>
      <w:r w:rsidR="008C2724">
        <w:rPr>
          <w:rFonts w:ascii="Arial" w:hAnsi="Arial" w:cs="Arial"/>
          <w:sz w:val="24"/>
          <w:szCs w:val="24"/>
        </w:rPr>
        <w:t xml:space="preserve"> Hugo also testified that t</w:t>
      </w:r>
      <w:r w:rsidR="00AE09C9">
        <w:rPr>
          <w:rFonts w:ascii="Arial" w:hAnsi="Arial" w:cs="Arial"/>
          <w:sz w:val="24"/>
          <w:szCs w:val="24"/>
        </w:rPr>
        <w:t>he deceased owned a motor vehicle which was a pick-up, silver in colour but black underneath</w:t>
      </w:r>
      <w:r w:rsidR="00E917C2">
        <w:rPr>
          <w:rFonts w:ascii="Arial" w:hAnsi="Arial" w:cs="Arial"/>
          <w:sz w:val="24"/>
          <w:szCs w:val="24"/>
        </w:rPr>
        <w:t xml:space="preserve"> at the time of his death.</w:t>
      </w:r>
    </w:p>
    <w:p w:rsidR="006E7A9B" w:rsidRPr="00E80305" w:rsidRDefault="006E7A9B" w:rsidP="00E80305">
      <w:pPr>
        <w:pStyle w:val="Body"/>
        <w:tabs>
          <w:tab w:val="left" w:pos="720"/>
          <w:tab w:val="left" w:pos="810"/>
        </w:tabs>
        <w:spacing w:after="0" w:line="360" w:lineRule="auto"/>
        <w:jc w:val="both"/>
        <w:rPr>
          <w:rFonts w:ascii="Arial" w:eastAsia="Arial" w:hAnsi="Arial" w:cs="Arial"/>
          <w:sz w:val="24"/>
          <w:szCs w:val="24"/>
        </w:rPr>
      </w:pPr>
    </w:p>
    <w:p w:rsidR="0097090C" w:rsidRDefault="00B02F62" w:rsidP="00E80305">
      <w:pPr>
        <w:pStyle w:val="Body"/>
        <w:spacing w:after="0" w:line="360" w:lineRule="auto"/>
        <w:jc w:val="both"/>
        <w:rPr>
          <w:rFonts w:ascii="Arial" w:hAnsi="Arial" w:cs="Arial"/>
          <w:sz w:val="24"/>
          <w:szCs w:val="24"/>
        </w:rPr>
      </w:pPr>
      <w:r>
        <w:rPr>
          <w:rFonts w:ascii="Arial" w:hAnsi="Arial" w:cs="Arial"/>
          <w:sz w:val="24"/>
          <w:szCs w:val="24"/>
        </w:rPr>
        <w:t>[23</w:t>
      </w:r>
      <w:r w:rsidR="0097090C" w:rsidRPr="00E80305">
        <w:rPr>
          <w:rFonts w:ascii="Arial" w:hAnsi="Arial" w:cs="Arial"/>
          <w:sz w:val="24"/>
          <w:szCs w:val="24"/>
        </w:rPr>
        <w:t>]</w:t>
      </w:r>
      <w:r w:rsidR="00AE09C9">
        <w:rPr>
          <w:rFonts w:ascii="Arial" w:hAnsi="Arial" w:cs="Arial"/>
          <w:sz w:val="24"/>
          <w:szCs w:val="24"/>
        </w:rPr>
        <w:tab/>
        <w:t xml:space="preserve">Having failed to trace the deceased, around the farm, </w:t>
      </w:r>
      <w:r w:rsidR="008C2724">
        <w:rPr>
          <w:rFonts w:ascii="Arial" w:hAnsi="Arial" w:cs="Arial"/>
          <w:sz w:val="24"/>
          <w:szCs w:val="24"/>
        </w:rPr>
        <w:t xml:space="preserve">he decided to </w:t>
      </w:r>
      <w:r w:rsidR="00AE09C9">
        <w:rPr>
          <w:rFonts w:ascii="Arial" w:hAnsi="Arial" w:cs="Arial"/>
          <w:sz w:val="24"/>
          <w:szCs w:val="24"/>
        </w:rPr>
        <w:t>spend the night on the farm with a hope that</w:t>
      </w:r>
      <w:r w:rsidR="008C2724">
        <w:rPr>
          <w:rFonts w:ascii="Arial" w:hAnsi="Arial" w:cs="Arial"/>
          <w:sz w:val="24"/>
          <w:szCs w:val="24"/>
        </w:rPr>
        <w:t xml:space="preserve"> the latter </w:t>
      </w:r>
      <w:r w:rsidR="00AE09C9">
        <w:rPr>
          <w:rFonts w:ascii="Arial" w:hAnsi="Arial" w:cs="Arial"/>
          <w:sz w:val="24"/>
          <w:szCs w:val="24"/>
        </w:rPr>
        <w:t xml:space="preserve">will return.  The next morning about six am the search for the deceased continued.  At about eight o’clock </w:t>
      </w:r>
      <w:r w:rsidR="004543C6">
        <w:rPr>
          <w:rFonts w:ascii="Arial" w:hAnsi="Arial" w:cs="Arial"/>
          <w:sz w:val="24"/>
          <w:szCs w:val="24"/>
        </w:rPr>
        <w:t xml:space="preserve">in the morning of the next day </w:t>
      </w:r>
      <w:r w:rsidR="00AE09C9">
        <w:rPr>
          <w:rFonts w:ascii="Arial" w:hAnsi="Arial" w:cs="Arial"/>
          <w:sz w:val="24"/>
          <w:szCs w:val="24"/>
        </w:rPr>
        <w:t xml:space="preserve">the search was stopped after the deceased’s body was found covered with grass and bushes </w:t>
      </w:r>
      <w:r w:rsidR="008C2724">
        <w:rPr>
          <w:rFonts w:ascii="Arial" w:hAnsi="Arial" w:cs="Arial"/>
          <w:sz w:val="24"/>
          <w:szCs w:val="24"/>
        </w:rPr>
        <w:t xml:space="preserve">which made it </w:t>
      </w:r>
      <w:r w:rsidR="00AE09C9">
        <w:rPr>
          <w:rFonts w:ascii="Arial" w:hAnsi="Arial" w:cs="Arial"/>
          <w:sz w:val="24"/>
          <w:szCs w:val="24"/>
        </w:rPr>
        <w:t xml:space="preserve">not be seen clearly. </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B02F62"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[24</w:t>
      </w:r>
      <w:r w:rsidR="0097090C" w:rsidRPr="00E80305">
        <w:rPr>
          <w:rFonts w:ascii="Arial" w:hAnsi="Arial" w:cs="Arial"/>
          <w:sz w:val="24"/>
          <w:szCs w:val="24"/>
        </w:rPr>
        <w:t>]</w:t>
      </w:r>
      <w:r w:rsidR="00AE09C9">
        <w:rPr>
          <w:rFonts w:ascii="Arial" w:hAnsi="Arial" w:cs="Arial"/>
          <w:sz w:val="24"/>
          <w:szCs w:val="24"/>
        </w:rPr>
        <w:tab/>
      </w:r>
      <w:r w:rsidR="00BF1DBC">
        <w:rPr>
          <w:rFonts w:ascii="Arial" w:hAnsi="Arial" w:cs="Arial"/>
          <w:sz w:val="24"/>
          <w:szCs w:val="24"/>
        </w:rPr>
        <w:t>Mr.</w:t>
      </w:r>
      <w:r w:rsidR="00AE09C9">
        <w:rPr>
          <w:rFonts w:ascii="Arial" w:hAnsi="Arial" w:cs="Arial"/>
          <w:sz w:val="24"/>
          <w:szCs w:val="24"/>
        </w:rPr>
        <w:t xml:space="preserve"> Hugo than drove to Rehoboth police station in order to collect the police.  Police drove back to the scene </w:t>
      </w:r>
      <w:r w:rsidR="00BF1DBC">
        <w:rPr>
          <w:rFonts w:ascii="Arial" w:hAnsi="Arial" w:cs="Arial"/>
          <w:sz w:val="24"/>
          <w:szCs w:val="24"/>
        </w:rPr>
        <w:t>where after</w:t>
      </w:r>
      <w:r w:rsidR="00AE09C9">
        <w:rPr>
          <w:rFonts w:ascii="Arial" w:hAnsi="Arial" w:cs="Arial"/>
          <w:sz w:val="24"/>
          <w:szCs w:val="24"/>
        </w:rPr>
        <w:t xml:space="preserve"> the deceased was identified by </w:t>
      </w:r>
      <w:r w:rsidR="00BF1DBC">
        <w:rPr>
          <w:rFonts w:ascii="Arial" w:hAnsi="Arial" w:cs="Arial"/>
          <w:sz w:val="24"/>
          <w:szCs w:val="24"/>
        </w:rPr>
        <w:t>Mr.</w:t>
      </w:r>
      <w:r w:rsidR="00AE09C9">
        <w:rPr>
          <w:rFonts w:ascii="Arial" w:hAnsi="Arial" w:cs="Arial"/>
          <w:sz w:val="24"/>
          <w:szCs w:val="24"/>
        </w:rPr>
        <w:t xml:space="preserve"> Hugo from the clothes he wore as being </w:t>
      </w:r>
      <w:r w:rsidR="00292055">
        <w:rPr>
          <w:rFonts w:ascii="Arial" w:hAnsi="Arial" w:cs="Arial"/>
          <w:sz w:val="24"/>
          <w:szCs w:val="24"/>
        </w:rPr>
        <w:t xml:space="preserve">that </w:t>
      </w:r>
      <w:r w:rsidR="00AE09C9">
        <w:rPr>
          <w:rFonts w:ascii="Arial" w:hAnsi="Arial" w:cs="Arial"/>
          <w:sz w:val="24"/>
          <w:szCs w:val="24"/>
        </w:rPr>
        <w:t xml:space="preserve">of his father who had been reported missing.  He positively identified the deceased from </w:t>
      </w:r>
      <w:r w:rsidR="008C2724">
        <w:rPr>
          <w:rFonts w:ascii="Arial" w:hAnsi="Arial" w:cs="Arial"/>
          <w:sz w:val="24"/>
          <w:szCs w:val="24"/>
        </w:rPr>
        <w:t>h</w:t>
      </w:r>
      <w:r w:rsidR="00AE09C9">
        <w:rPr>
          <w:rFonts w:ascii="Arial" w:hAnsi="Arial" w:cs="Arial"/>
          <w:sz w:val="24"/>
          <w:szCs w:val="24"/>
        </w:rPr>
        <w:t xml:space="preserve">is </w:t>
      </w:r>
      <w:r w:rsidR="00BF1DBC">
        <w:rPr>
          <w:rFonts w:ascii="Arial" w:hAnsi="Arial" w:cs="Arial"/>
          <w:sz w:val="24"/>
          <w:szCs w:val="24"/>
        </w:rPr>
        <w:t>beard that</w:t>
      </w:r>
      <w:r w:rsidR="00AE09C9">
        <w:rPr>
          <w:rFonts w:ascii="Arial" w:hAnsi="Arial" w:cs="Arial"/>
          <w:sz w:val="24"/>
          <w:szCs w:val="24"/>
        </w:rPr>
        <w:t xml:space="preserve"> was cut in a unique style, from the shoes he was wearing as well as from the piece of clothing the deceased wore at the time.  His face could not be recognized as the body </w:t>
      </w:r>
      <w:r w:rsidR="00292055">
        <w:rPr>
          <w:rFonts w:ascii="Arial" w:hAnsi="Arial" w:cs="Arial"/>
          <w:sz w:val="24"/>
          <w:szCs w:val="24"/>
        </w:rPr>
        <w:t>had</w:t>
      </w:r>
      <w:r w:rsidR="00AE09C9">
        <w:rPr>
          <w:rFonts w:ascii="Arial" w:hAnsi="Arial" w:cs="Arial"/>
          <w:sz w:val="24"/>
          <w:szCs w:val="24"/>
        </w:rPr>
        <w:t xml:space="preserve"> already decomposed.  The deceased</w:t>
      </w:r>
      <w:r w:rsidR="008C2724">
        <w:rPr>
          <w:rFonts w:ascii="Arial" w:hAnsi="Arial" w:cs="Arial"/>
          <w:sz w:val="24"/>
          <w:szCs w:val="24"/>
        </w:rPr>
        <w:t>’s arms and legs</w:t>
      </w:r>
      <w:r w:rsidR="00AE09C9">
        <w:rPr>
          <w:rFonts w:ascii="Arial" w:hAnsi="Arial" w:cs="Arial"/>
          <w:sz w:val="24"/>
          <w:szCs w:val="24"/>
        </w:rPr>
        <w:t xml:space="preserve"> had been tied up with a rope.  His both hands were tied together as well as his feet which were tied up behind his back.  The manner in which the deceased had been tied up could not allow him </w:t>
      </w:r>
      <w:r w:rsidR="00A44399">
        <w:rPr>
          <w:rFonts w:ascii="Arial" w:hAnsi="Arial" w:cs="Arial"/>
          <w:sz w:val="24"/>
          <w:szCs w:val="24"/>
        </w:rPr>
        <w:t>to loosen himself or to free himself.  It was difficult to untie the knots.</w:t>
      </w:r>
    </w:p>
    <w:p w:rsidR="00E80305" w:rsidRPr="00E80305" w:rsidRDefault="00E80305" w:rsidP="00E80305">
      <w:pPr>
        <w:pStyle w:val="Body"/>
        <w:tabs>
          <w:tab w:val="left" w:pos="720"/>
          <w:tab w:val="left" w:pos="810"/>
        </w:tabs>
        <w:spacing w:after="0" w:line="360" w:lineRule="auto"/>
        <w:jc w:val="both"/>
        <w:rPr>
          <w:rFonts w:ascii="Arial" w:eastAsia="Arial" w:hAnsi="Arial" w:cs="Arial"/>
          <w:sz w:val="24"/>
          <w:szCs w:val="24"/>
        </w:rPr>
      </w:pPr>
    </w:p>
    <w:p w:rsidR="0097090C" w:rsidRDefault="00B02F62" w:rsidP="00E80305">
      <w:pPr>
        <w:pStyle w:val="Body"/>
        <w:spacing w:after="0" w:line="360" w:lineRule="auto"/>
        <w:jc w:val="both"/>
        <w:rPr>
          <w:rFonts w:ascii="Arial" w:hAnsi="Arial" w:cs="Arial"/>
          <w:sz w:val="24"/>
          <w:szCs w:val="24"/>
        </w:rPr>
      </w:pPr>
      <w:r>
        <w:rPr>
          <w:rFonts w:ascii="Arial" w:hAnsi="Arial" w:cs="Arial"/>
          <w:sz w:val="24"/>
          <w:szCs w:val="24"/>
        </w:rPr>
        <w:t>[25</w:t>
      </w:r>
      <w:r w:rsidR="00046FC4">
        <w:rPr>
          <w:rFonts w:ascii="Arial" w:hAnsi="Arial" w:cs="Arial"/>
          <w:sz w:val="24"/>
          <w:szCs w:val="24"/>
        </w:rPr>
        <w:t>]</w:t>
      </w:r>
      <w:r w:rsidR="00046FC4">
        <w:rPr>
          <w:rFonts w:ascii="Arial" w:hAnsi="Arial" w:cs="Arial"/>
          <w:sz w:val="24"/>
          <w:szCs w:val="24"/>
        </w:rPr>
        <w:tab/>
        <w:t>A</w:t>
      </w:r>
      <w:r w:rsidR="00A44399">
        <w:rPr>
          <w:rFonts w:ascii="Arial" w:hAnsi="Arial" w:cs="Arial"/>
          <w:sz w:val="24"/>
          <w:szCs w:val="24"/>
        </w:rPr>
        <w:t xml:space="preserve"> photographer from the scene of crime </w:t>
      </w:r>
      <w:r w:rsidR="007F193C">
        <w:rPr>
          <w:rFonts w:ascii="Arial" w:hAnsi="Arial" w:cs="Arial"/>
          <w:sz w:val="24"/>
          <w:szCs w:val="24"/>
        </w:rPr>
        <w:t xml:space="preserve">unit </w:t>
      </w:r>
      <w:r w:rsidR="00A44399">
        <w:rPr>
          <w:rFonts w:ascii="Arial" w:hAnsi="Arial" w:cs="Arial"/>
          <w:sz w:val="24"/>
          <w:szCs w:val="24"/>
        </w:rPr>
        <w:t xml:space="preserve">also arrived and took photographs </w:t>
      </w:r>
      <w:r w:rsidR="00EE1C92">
        <w:rPr>
          <w:rFonts w:ascii="Arial" w:hAnsi="Arial" w:cs="Arial"/>
          <w:sz w:val="24"/>
          <w:szCs w:val="24"/>
        </w:rPr>
        <w:t>where after</w:t>
      </w:r>
      <w:r w:rsidR="00A44399">
        <w:rPr>
          <w:rFonts w:ascii="Arial" w:hAnsi="Arial" w:cs="Arial"/>
          <w:sz w:val="24"/>
          <w:szCs w:val="24"/>
        </w:rPr>
        <w:t xml:space="preserve"> the body was removed to </w:t>
      </w:r>
      <w:r w:rsidR="00E917C2">
        <w:rPr>
          <w:rFonts w:ascii="Arial" w:hAnsi="Arial" w:cs="Arial"/>
          <w:sz w:val="24"/>
          <w:szCs w:val="24"/>
        </w:rPr>
        <w:t xml:space="preserve">a </w:t>
      </w:r>
      <w:r w:rsidR="00A44399">
        <w:rPr>
          <w:rFonts w:ascii="Arial" w:hAnsi="Arial" w:cs="Arial"/>
          <w:sz w:val="24"/>
          <w:szCs w:val="24"/>
        </w:rPr>
        <w:t>Rehoboth</w:t>
      </w:r>
      <w:r w:rsidR="00E917C2">
        <w:rPr>
          <w:rFonts w:ascii="Arial" w:hAnsi="Arial" w:cs="Arial"/>
          <w:sz w:val="24"/>
          <w:szCs w:val="24"/>
        </w:rPr>
        <w:t xml:space="preserve"> hospital</w:t>
      </w:r>
      <w:r w:rsidR="00A44399">
        <w:rPr>
          <w:rFonts w:ascii="Arial" w:hAnsi="Arial" w:cs="Arial"/>
          <w:sz w:val="24"/>
          <w:szCs w:val="24"/>
        </w:rPr>
        <w:t>.</w:t>
      </w:r>
    </w:p>
    <w:p w:rsidR="00E80305" w:rsidRPr="00E80305" w:rsidRDefault="00E80305" w:rsidP="00E80305">
      <w:pPr>
        <w:pStyle w:val="Body"/>
        <w:spacing w:after="0" w:line="360" w:lineRule="auto"/>
        <w:jc w:val="both"/>
        <w:rPr>
          <w:rFonts w:ascii="Arial" w:eastAsia="Arial" w:hAnsi="Arial" w:cs="Arial"/>
          <w:sz w:val="24"/>
          <w:szCs w:val="24"/>
        </w:rPr>
      </w:pPr>
    </w:p>
    <w:p w:rsidR="0097090C" w:rsidRDefault="00B02F62"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[26</w:t>
      </w:r>
      <w:r w:rsidR="0015367B">
        <w:rPr>
          <w:rFonts w:ascii="Arial" w:hAnsi="Arial" w:cs="Arial"/>
          <w:sz w:val="24"/>
          <w:szCs w:val="24"/>
        </w:rPr>
        <w:t>]</w:t>
      </w:r>
      <w:r w:rsidR="0015367B">
        <w:rPr>
          <w:rFonts w:ascii="Arial" w:hAnsi="Arial" w:cs="Arial"/>
          <w:sz w:val="24"/>
          <w:szCs w:val="24"/>
        </w:rPr>
        <w:tab/>
      </w:r>
      <w:r w:rsidR="00A44399">
        <w:rPr>
          <w:rFonts w:ascii="Arial" w:hAnsi="Arial" w:cs="Arial"/>
          <w:sz w:val="24"/>
          <w:szCs w:val="24"/>
        </w:rPr>
        <w:t xml:space="preserve">At the hospital the body was identified again by </w:t>
      </w:r>
      <w:r w:rsidR="00EE1C92">
        <w:rPr>
          <w:rFonts w:ascii="Arial" w:hAnsi="Arial" w:cs="Arial"/>
          <w:sz w:val="24"/>
          <w:szCs w:val="24"/>
        </w:rPr>
        <w:t>Mr.</w:t>
      </w:r>
      <w:r w:rsidR="00A44399">
        <w:rPr>
          <w:rFonts w:ascii="Arial" w:hAnsi="Arial" w:cs="Arial"/>
          <w:sz w:val="24"/>
          <w:szCs w:val="24"/>
        </w:rPr>
        <w:t xml:space="preserve"> Hugo as being that of his father.  Furthermore, </w:t>
      </w:r>
      <w:r w:rsidR="00E917C2">
        <w:rPr>
          <w:rFonts w:ascii="Arial" w:hAnsi="Arial" w:cs="Arial"/>
          <w:sz w:val="24"/>
          <w:szCs w:val="24"/>
        </w:rPr>
        <w:t>he</w:t>
      </w:r>
      <w:r w:rsidR="00A44399">
        <w:rPr>
          <w:rFonts w:ascii="Arial" w:hAnsi="Arial" w:cs="Arial"/>
          <w:sz w:val="24"/>
          <w:szCs w:val="24"/>
        </w:rPr>
        <w:t xml:space="preserve"> identified the firearm on the 3</w:t>
      </w:r>
      <w:r w:rsidR="00A44399" w:rsidRPr="00A44399">
        <w:rPr>
          <w:rFonts w:ascii="Arial" w:hAnsi="Arial" w:cs="Arial"/>
          <w:sz w:val="24"/>
          <w:szCs w:val="24"/>
          <w:vertAlign w:val="superscript"/>
        </w:rPr>
        <w:t>rd</w:t>
      </w:r>
      <w:r w:rsidR="00A44399">
        <w:rPr>
          <w:rFonts w:ascii="Arial" w:hAnsi="Arial" w:cs="Arial"/>
          <w:sz w:val="24"/>
          <w:szCs w:val="24"/>
        </w:rPr>
        <w:t xml:space="preserve"> of December 2011 at the Rehoboth police station, a point 270 Wind Ch</w:t>
      </w:r>
      <w:r w:rsidR="00046FC4">
        <w:rPr>
          <w:rFonts w:ascii="Arial" w:hAnsi="Arial" w:cs="Arial"/>
          <w:sz w:val="24"/>
          <w:szCs w:val="24"/>
        </w:rPr>
        <w:t>ester, with a handmade belt, mad</w:t>
      </w:r>
      <w:r w:rsidR="00A44399">
        <w:rPr>
          <w:rFonts w:ascii="Arial" w:hAnsi="Arial" w:cs="Arial"/>
          <w:sz w:val="24"/>
          <w:szCs w:val="24"/>
        </w:rPr>
        <w:t>e by t</w:t>
      </w:r>
      <w:r w:rsidR="00046FC4">
        <w:rPr>
          <w:rFonts w:ascii="Arial" w:hAnsi="Arial" w:cs="Arial"/>
          <w:sz w:val="24"/>
          <w:szCs w:val="24"/>
        </w:rPr>
        <w:t>he deceased from cattle leather.  T</w:t>
      </w:r>
      <w:r w:rsidR="00A44399">
        <w:rPr>
          <w:rFonts w:ascii="Arial" w:hAnsi="Arial" w:cs="Arial"/>
          <w:sz w:val="24"/>
          <w:szCs w:val="24"/>
        </w:rPr>
        <w:t xml:space="preserve">he firearm had a silencer </w:t>
      </w:r>
      <w:r w:rsidR="00046FC4">
        <w:rPr>
          <w:rFonts w:ascii="Arial" w:hAnsi="Arial" w:cs="Arial"/>
          <w:sz w:val="24"/>
          <w:szCs w:val="24"/>
        </w:rPr>
        <w:t xml:space="preserve">which </w:t>
      </w:r>
      <w:r w:rsidR="00A44399">
        <w:rPr>
          <w:rFonts w:ascii="Arial" w:hAnsi="Arial" w:cs="Arial"/>
          <w:sz w:val="24"/>
          <w:szCs w:val="24"/>
        </w:rPr>
        <w:t xml:space="preserve">was made by the deceased’s son.  It also had a telescope installed by the same deceased’s son.  </w:t>
      </w:r>
      <w:r w:rsidR="00046FC4">
        <w:rPr>
          <w:rFonts w:ascii="Arial" w:hAnsi="Arial" w:cs="Arial"/>
          <w:sz w:val="24"/>
          <w:szCs w:val="24"/>
        </w:rPr>
        <w:t xml:space="preserve">It </w:t>
      </w:r>
      <w:r w:rsidR="00A44399">
        <w:rPr>
          <w:rFonts w:ascii="Arial" w:hAnsi="Arial" w:cs="Arial"/>
          <w:sz w:val="24"/>
          <w:szCs w:val="24"/>
        </w:rPr>
        <w:t xml:space="preserve">was </w:t>
      </w:r>
      <w:r w:rsidR="001360C9">
        <w:rPr>
          <w:rFonts w:ascii="Arial" w:hAnsi="Arial" w:cs="Arial"/>
          <w:sz w:val="24"/>
          <w:szCs w:val="24"/>
        </w:rPr>
        <w:t>kept in a brown f</w:t>
      </w:r>
      <w:r w:rsidR="00046FC4">
        <w:rPr>
          <w:rFonts w:ascii="Arial" w:hAnsi="Arial" w:cs="Arial"/>
          <w:sz w:val="24"/>
          <w:szCs w:val="24"/>
        </w:rPr>
        <w:t xml:space="preserve">irearm bag.  </w:t>
      </w:r>
      <w:r w:rsidR="00EE1C92">
        <w:rPr>
          <w:rFonts w:ascii="Arial" w:hAnsi="Arial" w:cs="Arial"/>
          <w:sz w:val="24"/>
          <w:szCs w:val="24"/>
        </w:rPr>
        <w:t>Mr.</w:t>
      </w:r>
      <w:r w:rsidR="00046FC4">
        <w:rPr>
          <w:rFonts w:ascii="Arial" w:hAnsi="Arial" w:cs="Arial"/>
          <w:sz w:val="24"/>
          <w:szCs w:val="24"/>
        </w:rPr>
        <w:t xml:space="preserve"> Hugo identified</w:t>
      </w:r>
      <w:r w:rsidR="001360C9">
        <w:rPr>
          <w:rFonts w:ascii="Arial" w:hAnsi="Arial" w:cs="Arial"/>
          <w:sz w:val="24"/>
          <w:szCs w:val="24"/>
        </w:rPr>
        <w:t xml:space="preserve"> the silencer as well as the telescope as exhibits before court.  He also identified the firearm bag.  He further identified the deceased’s drivers </w:t>
      </w:r>
      <w:r w:rsidR="00EE1C92">
        <w:rPr>
          <w:rFonts w:ascii="Arial" w:hAnsi="Arial" w:cs="Arial"/>
          <w:sz w:val="24"/>
          <w:szCs w:val="24"/>
        </w:rPr>
        <w:t>license</w:t>
      </w:r>
      <w:r w:rsidR="00046FC4">
        <w:rPr>
          <w:rFonts w:ascii="Arial" w:hAnsi="Arial" w:cs="Arial"/>
          <w:sz w:val="24"/>
          <w:szCs w:val="24"/>
        </w:rPr>
        <w:t>,</w:t>
      </w:r>
      <w:r w:rsidR="001360C9">
        <w:rPr>
          <w:rFonts w:ascii="Arial" w:hAnsi="Arial" w:cs="Arial"/>
          <w:sz w:val="24"/>
          <w:szCs w:val="24"/>
        </w:rPr>
        <w:t xml:space="preserve"> the GIPF pension card, the leather wallet, the Woerman and Brock smart buy card, the meat board membership card with the deceased’s brand number on it, the medical card bearing the deceased’s initials and surname as well as the identity number on it</w:t>
      </w:r>
      <w:r w:rsidR="00046FC4">
        <w:rPr>
          <w:rFonts w:ascii="Arial" w:hAnsi="Arial" w:cs="Arial"/>
          <w:sz w:val="24"/>
          <w:szCs w:val="24"/>
        </w:rPr>
        <w:t xml:space="preserve">, </w:t>
      </w:r>
      <w:r w:rsidR="001360C9">
        <w:rPr>
          <w:rFonts w:ascii="Arial" w:hAnsi="Arial" w:cs="Arial"/>
          <w:sz w:val="24"/>
          <w:szCs w:val="24"/>
        </w:rPr>
        <w:t>the deceased’s PSUN card</w:t>
      </w:r>
      <w:r w:rsidR="00E917C2">
        <w:rPr>
          <w:rFonts w:ascii="Arial" w:hAnsi="Arial" w:cs="Arial"/>
          <w:sz w:val="24"/>
          <w:szCs w:val="24"/>
        </w:rPr>
        <w:t>,</w:t>
      </w:r>
      <w:r w:rsidR="001360C9">
        <w:rPr>
          <w:rFonts w:ascii="Arial" w:hAnsi="Arial" w:cs="Arial"/>
          <w:sz w:val="24"/>
          <w:szCs w:val="24"/>
        </w:rPr>
        <w:t xml:space="preserve"> also bearing </w:t>
      </w:r>
      <w:r w:rsidR="00046FC4">
        <w:rPr>
          <w:rFonts w:ascii="Arial" w:hAnsi="Arial" w:cs="Arial"/>
          <w:sz w:val="24"/>
          <w:szCs w:val="24"/>
        </w:rPr>
        <w:t>his</w:t>
      </w:r>
      <w:r w:rsidR="001360C9">
        <w:rPr>
          <w:rFonts w:ascii="Arial" w:hAnsi="Arial" w:cs="Arial"/>
          <w:sz w:val="24"/>
          <w:szCs w:val="24"/>
        </w:rPr>
        <w:t xml:space="preserve"> initials and surname as well as the deceased’s identity number.</w:t>
      </w:r>
    </w:p>
    <w:p w:rsidR="00E80305" w:rsidRPr="00E80305" w:rsidRDefault="00E80305" w:rsidP="00E80305">
      <w:pPr>
        <w:pStyle w:val="Body"/>
        <w:tabs>
          <w:tab w:val="left" w:pos="720"/>
          <w:tab w:val="left" w:pos="810"/>
        </w:tabs>
        <w:spacing w:after="0" w:line="360" w:lineRule="auto"/>
        <w:jc w:val="both"/>
        <w:rPr>
          <w:rFonts w:ascii="Arial" w:eastAsia="Arial" w:hAnsi="Arial" w:cs="Arial"/>
          <w:sz w:val="24"/>
          <w:szCs w:val="24"/>
        </w:rPr>
      </w:pPr>
    </w:p>
    <w:p w:rsidR="0097090C" w:rsidRDefault="00B02F62"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[27</w:t>
      </w:r>
      <w:r w:rsidR="001360C9">
        <w:rPr>
          <w:rFonts w:ascii="Arial" w:hAnsi="Arial" w:cs="Arial"/>
          <w:sz w:val="24"/>
          <w:szCs w:val="24"/>
        </w:rPr>
        <w:t>]</w:t>
      </w:r>
      <w:r w:rsidR="001360C9">
        <w:rPr>
          <w:rFonts w:ascii="Arial" w:hAnsi="Arial" w:cs="Arial"/>
          <w:sz w:val="24"/>
          <w:szCs w:val="24"/>
        </w:rPr>
        <w:tab/>
      </w:r>
      <w:r w:rsidR="00EE1C92">
        <w:rPr>
          <w:rFonts w:ascii="Arial" w:hAnsi="Arial" w:cs="Arial"/>
          <w:sz w:val="24"/>
          <w:szCs w:val="24"/>
        </w:rPr>
        <w:t>Mr.</w:t>
      </w:r>
      <w:r w:rsidR="001360C9">
        <w:rPr>
          <w:rFonts w:ascii="Arial" w:hAnsi="Arial" w:cs="Arial"/>
          <w:sz w:val="24"/>
          <w:szCs w:val="24"/>
        </w:rPr>
        <w:t xml:space="preserve"> Hugo further testified about the deceased’s small</w:t>
      </w:r>
      <w:r w:rsidR="00046FC4">
        <w:rPr>
          <w:rFonts w:ascii="Arial" w:hAnsi="Arial" w:cs="Arial"/>
          <w:sz w:val="24"/>
          <w:szCs w:val="24"/>
        </w:rPr>
        <w:t xml:space="preserve"> </w:t>
      </w:r>
      <w:r w:rsidR="00EE1C92">
        <w:rPr>
          <w:rFonts w:ascii="Arial" w:hAnsi="Arial" w:cs="Arial"/>
          <w:sz w:val="24"/>
          <w:szCs w:val="24"/>
        </w:rPr>
        <w:t>Samsung</w:t>
      </w:r>
      <w:r w:rsidR="001360C9">
        <w:rPr>
          <w:rFonts w:ascii="Arial" w:hAnsi="Arial" w:cs="Arial"/>
          <w:sz w:val="24"/>
          <w:szCs w:val="24"/>
        </w:rPr>
        <w:t xml:space="preserve"> cellphone bought by one of his </w:t>
      </w:r>
      <w:r w:rsidR="00E917C2">
        <w:rPr>
          <w:rFonts w:ascii="Arial" w:hAnsi="Arial" w:cs="Arial"/>
          <w:sz w:val="24"/>
          <w:szCs w:val="24"/>
        </w:rPr>
        <w:t>brother</w:t>
      </w:r>
      <w:r w:rsidR="001360C9">
        <w:rPr>
          <w:rFonts w:ascii="Arial" w:hAnsi="Arial" w:cs="Arial"/>
          <w:sz w:val="24"/>
          <w:szCs w:val="24"/>
        </w:rPr>
        <w:t>.  He handed over the cellphone’s box to assist the police with further investigations.  He recognize</w:t>
      </w:r>
      <w:r w:rsidR="00A17250">
        <w:rPr>
          <w:rFonts w:ascii="Arial" w:hAnsi="Arial" w:cs="Arial"/>
          <w:sz w:val="24"/>
          <w:szCs w:val="24"/>
        </w:rPr>
        <w:t>d</w:t>
      </w:r>
      <w:r w:rsidR="001360C9">
        <w:rPr>
          <w:rFonts w:ascii="Arial" w:hAnsi="Arial" w:cs="Arial"/>
          <w:sz w:val="24"/>
          <w:szCs w:val="24"/>
        </w:rPr>
        <w:t xml:space="preserve"> the blue and</w:t>
      </w:r>
      <w:r w:rsidR="00552A90">
        <w:rPr>
          <w:rFonts w:ascii="Arial" w:hAnsi="Arial" w:cs="Arial"/>
          <w:sz w:val="24"/>
          <w:szCs w:val="24"/>
        </w:rPr>
        <w:t xml:space="preserve"> white rope that he had observed</w:t>
      </w:r>
      <w:r w:rsidR="001360C9">
        <w:rPr>
          <w:rFonts w:ascii="Arial" w:hAnsi="Arial" w:cs="Arial"/>
          <w:sz w:val="24"/>
          <w:szCs w:val="24"/>
        </w:rPr>
        <w:t xml:space="preserve"> having</w:t>
      </w:r>
      <w:r w:rsidR="00552A90">
        <w:rPr>
          <w:rFonts w:ascii="Arial" w:hAnsi="Arial" w:cs="Arial"/>
          <w:sz w:val="24"/>
          <w:szCs w:val="24"/>
        </w:rPr>
        <w:t xml:space="preserve"> been</w:t>
      </w:r>
      <w:r w:rsidR="001360C9">
        <w:rPr>
          <w:rFonts w:ascii="Arial" w:hAnsi="Arial" w:cs="Arial"/>
          <w:sz w:val="24"/>
          <w:szCs w:val="24"/>
        </w:rPr>
        <w:t xml:space="preserve"> used to tie up deceased.  </w:t>
      </w:r>
      <w:r w:rsidR="00A17250">
        <w:rPr>
          <w:rFonts w:ascii="Arial" w:hAnsi="Arial" w:cs="Arial"/>
          <w:sz w:val="24"/>
          <w:szCs w:val="24"/>
        </w:rPr>
        <w:t>He</w:t>
      </w:r>
      <w:r w:rsidR="001360C9">
        <w:rPr>
          <w:rFonts w:ascii="Arial" w:hAnsi="Arial" w:cs="Arial"/>
          <w:sz w:val="24"/>
          <w:szCs w:val="24"/>
        </w:rPr>
        <w:t xml:space="preserve"> did not observe wounds or injuries on the body of the deceased</w:t>
      </w:r>
      <w:r w:rsidR="00A17250">
        <w:rPr>
          <w:rFonts w:ascii="Arial" w:hAnsi="Arial" w:cs="Arial"/>
          <w:sz w:val="24"/>
          <w:szCs w:val="24"/>
        </w:rPr>
        <w:t xml:space="preserve"> at the time</w:t>
      </w:r>
      <w:r w:rsidR="001360C9">
        <w:rPr>
          <w:rFonts w:ascii="Arial" w:hAnsi="Arial" w:cs="Arial"/>
          <w:sz w:val="24"/>
          <w:szCs w:val="24"/>
        </w:rPr>
        <w:t>.</w:t>
      </w:r>
    </w:p>
    <w:p w:rsidR="00E80305" w:rsidRPr="00E80305" w:rsidRDefault="00E80305" w:rsidP="00E80305">
      <w:pPr>
        <w:pStyle w:val="Body"/>
        <w:tabs>
          <w:tab w:val="left" w:pos="720"/>
          <w:tab w:val="left" w:pos="810"/>
        </w:tabs>
        <w:spacing w:after="0" w:line="360" w:lineRule="auto"/>
        <w:jc w:val="both"/>
        <w:rPr>
          <w:rFonts w:ascii="Arial" w:eastAsia="Arial" w:hAnsi="Arial" w:cs="Arial"/>
          <w:sz w:val="24"/>
          <w:szCs w:val="24"/>
        </w:rPr>
      </w:pPr>
    </w:p>
    <w:p w:rsidR="0097090C" w:rsidRPr="00E80305" w:rsidRDefault="00B02F62" w:rsidP="00E80305">
      <w:pPr>
        <w:pStyle w:val="Body"/>
        <w:tabs>
          <w:tab w:val="left" w:pos="720"/>
          <w:tab w:val="left" w:pos="810"/>
        </w:tabs>
        <w:spacing w:after="0" w:line="360" w:lineRule="auto"/>
        <w:jc w:val="both"/>
        <w:rPr>
          <w:rFonts w:ascii="Arial" w:eastAsia="Arial" w:hAnsi="Arial" w:cs="Arial"/>
          <w:sz w:val="24"/>
          <w:szCs w:val="24"/>
        </w:rPr>
      </w:pPr>
      <w:r>
        <w:rPr>
          <w:rFonts w:ascii="Arial" w:hAnsi="Arial" w:cs="Arial"/>
          <w:sz w:val="24"/>
          <w:szCs w:val="24"/>
        </w:rPr>
        <w:t>[28</w:t>
      </w:r>
      <w:r w:rsidR="001360C9">
        <w:rPr>
          <w:rFonts w:ascii="Arial" w:hAnsi="Arial" w:cs="Arial"/>
          <w:sz w:val="24"/>
          <w:szCs w:val="24"/>
        </w:rPr>
        <w:t>]</w:t>
      </w:r>
      <w:r w:rsidR="001360C9">
        <w:rPr>
          <w:rFonts w:ascii="Arial" w:hAnsi="Arial" w:cs="Arial"/>
          <w:sz w:val="24"/>
          <w:szCs w:val="24"/>
        </w:rPr>
        <w:tab/>
        <w:t xml:space="preserve">Maria </w:t>
      </w:r>
      <w:r w:rsidR="00E34052">
        <w:rPr>
          <w:rFonts w:ascii="Arial" w:hAnsi="Arial" w:cs="Arial"/>
          <w:sz w:val="24"/>
          <w:szCs w:val="24"/>
        </w:rPr>
        <w:t>Van Wyk testified that she knew both accused persons.  Accused one had been</w:t>
      </w:r>
      <w:r w:rsidR="00A17250">
        <w:rPr>
          <w:rFonts w:ascii="Arial" w:hAnsi="Arial" w:cs="Arial"/>
          <w:sz w:val="24"/>
          <w:szCs w:val="24"/>
        </w:rPr>
        <w:t xml:space="preserve"> a friend</w:t>
      </w:r>
      <w:r w:rsidR="00E34052">
        <w:rPr>
          <w:rFonts w:ascii="Arial" w:hAnsi="Arial" w:cs="Arial"/>
          <w:sz w:val="24"/>
          <w:szCs w:val="24"/>
        </w:rPr>
        <w:t xml:space="preserve"> of hers whilst accused two was her boyfriend during 2011.  They did not date for long.  On the 28 November 2011 she went to work but returned, after her supervisor had told her that it was her off day.  Upon arrival at her mother’s house she found accused two waiting for her.  </w:t>
      </w:r>
      <w:r w:rsidR="00A17250">
        <w:rPr>
          <w:rFonts w:ascii="Arial" w:hAnsi="Arial" w:cs="Arial"/>
          <w:sz w:val="24"/>
          <w:szCs w:val="24"/>
        </w:rPr>
        <w:t>He</w:t>
      </w:r>
      <w:r w:rsidR="00E34052">
        <w:rPr>
          <w:rFonts w:ascii="Arial" w:hAnsi="Arial" w:cs="Arial"/>
          <w:sz w:val="24"/>
          <w:szCs w:val="24"/>
        </w:rPr>
        <w:t xml:space="preserve"> had </w:t>
      </w:r>
      <w:r w:rsidR="00A17250">
        <w:rPr>
          <w:rFonts w:ascii="Arial" w:hAnsi="Arial" w:cs="Arial"/>
          <w:sz w:val="24"/>
          <w:szCs w:val="24"/>
        </w:rPr>
        <w:t xml:space="preserve">a </w:t>
      </w:r>
      <w:r w:rsidR="00E34052">
        <w:rPr>
          <w:rFonts w:ascii="Arial" w:hAnsi="Arial" w:cs="Arial"/>
          <w:sz w:val="24"/>
          <w:szCs w:val="24"/>
        </w:rPr>
        <w:t xml:space="preserve">black bag that he usually took along to work.  He then left as the witness remained at the house watching television.  Accused two only returned about midnight and slept until the next day.  </w:t>
      </w:r>
      <w:r w:rsidR="00A17250">
        <w:rPr>
          <w:rFonts w:ascii="Arial" w:hAnsi="Arial" w:cs="Arial"/>
          <w:sz w:val="24"/>
          <w:szCs w:val="24"/>
        </w:rPr>
        <w:t>She</w:t>
      </w:r>
      <w:r w:rsidR="00E34052">
        <w:rPr>
          <w:rFonts w:ascii="Arial" w:hAnsi="Arial" w:cs="Arial"/>
          <w:sz w:val="24"/>
          <w:szCs w:val="24"/>
        </w:rPr>
        <w:t xml:space="preserve"> testified that accused two invited her to accuse one’s house on the </w:t>
      </w:r>
      <w:r w:rsidR="00A17250">
        <w:rPr>
          <w:rFonts w:ascii="Arial" w:hAnsi="Arial" w:cs="Arial"/>
          <w:sz w:val="24"/>
          <w:szCs w:val="24"/>
        </w:rPr>
        <w:t>next day</w:t>
      </w:r>
      <w:r w:rsidR="00E34052">
        <w:rPr>
          <w:rFonts w:ascii="Arial" w:hAnsi="Arial" w:cs="Arial"/>
          <w:sz w:val="24"/>
          <w:szCs w:val="24"/>
        </w:rPr>
        <w:t xml:space="preserve">.  </w:t>
      </w:r>
      <w:r w:rsidR="00A17250">
        <w:rPr>
          <w:rFonts w:ascii="Arial" w:hAnsi="Arial" w:cs="Arial"/>
          <w:sz w:val="24"/>
          <w:szCs w:val="24"/>
        </w:rPr>
        <w:t>Whilst a</w:t>
      </w:r>
      <w:r w:rsidR="00E34052">
        <w:rPr>
          <w:rFonts w:ascii="Arial" w:hAnsi="Arial" w:cs="Arial"/>
          <w:sz w:val="24"/>
          <w:szCs w:val="24"/>
        </w:rPr>
        <w:t>t the house of accused one, they spoke about sheep as</w:t>
      </w:r>
      <w:r w:rsidR="007F193C">
        <w:rPr>
          <w:rFonts w:ascii="Arial" w:hAnsi="Arial" w:cs="Arial"/>
          <w:sz w:val="24"/>
          <w:szCs w:val="24"/>
        </w:rPr>
        <w:t xml:space="preserve"> the </w:t>
      </w:r>
      <w:r w:rsidR="00F9782A">
        <w:rPr>
          <w:rFonts w:ascii="Arial" w:hAnsi="Arial" w:cs="Arial"/>
          <w:sz w:val="24"/>
          <w:szCs w:val="24"/>
        </w:rPr>
        <w:t>latter</w:t>
      </w:r>
      <w:r w:rsidR="00E34052">
        <w:rPr>
          <w:rFonts w:ascii="Arial" w:hAnsi="Arial" w:cs="Arial"/>
          <w:sz w:val="24"/>
          <w:szCs w:val="24"/>
        </w:rPr>
        <w:t xml:space="preserve"> informed accused two that he had taken two men </w:t>
      </w:r>
      <w:r w:rsidR="009B695F">
        <w:rPr>
          <w:rFonts w:ascii="Arial" w:hAnsi="Arial" w:cs="Arial"/>
          <w:sz w:val="24"/>
          <w:szCs w:val="24"/>
        </w:rPr>
        <w:t>to</w:t>
      </w:r>
      <w:r w:rsidR="00E34052">
        <w:rPr>
          <w:rFonts w:ascii="Arial" w:hAnsi="Arial" w:cs="Arial"/>
          <w:sz w:val="24"/>
          <w:szCs w:val="24"/>
        </w:rPr>
        <w:t xml:space="preserve"> </w:t>
      </w:r>
      <w:r w:rsidR="006E473B">
        <w:rPr>
          <w:rFonts w:ascii="Arial" w:hAnsi="Arial" w:cs="Arial"/>
          <w:sz w:val="24"/>
          <w:szCs w:val="24"/>
        </w:rPr>
        <w:t>slaughter</w:t>
      </w:r>
      <w:r w:rsidR="00E34052">
        <w:rPr>
          <w:rFonts w:ascii="Arial" w:hAnsi="Arial" w:cs="Arial"/>
          <w:sz w:val="24"/>
          <w:szCs w:val="24"/>
        </w:rPr>
        <w:t xml:space="preserve"> four sheep</w:t>
      </w:r>
      <w:r w:rsidR="009B695F">
        <w:rPr>
          <w:rFonts w:ascii="Arial" w:hAnsi="Arial" w:cs="Arial"/>
          <w:sz w:val="24"/>
          <w:szCs w:val="24"/>
        </w:rPr>
        <w:t xml:space="preserve"> from which</w:t>
      </w:r>
      <w:r w:rsidR="00E34052">
        <w:rPr>
          <w:rFonts w:ascii="Arial" w:hAnsi="Arial" w:cs="Arial"/>
          <w:sz w:val="24"/>
          <w:szCs w:val="24"/>
        </w:rPr>
        <w:t xml:space="preserve"> he sold some of the meat to the ladies.  Accused one further informed </w:t>
      </w:r>
      <w:r w:rsidR="00F9782A">
        <w:rPr>
          <w:rFonts w:ascii="Arial" w:hAnsi="Arial" w:cs="Arial"/>
          <w:sz w:val="24"/>
          <w:szCs w:val="24"/>
        </w:rPr>
        <w:t>the former</w:t>
      </w:r>
      <w:r w:rsidR="00E34052">
        <w:rPr>
          <w:rFonts w:ascii="Arial" w:hAnsi="Arial" w:cs="Arial"/>
          <w:sz w:val="24"/>
          <w:szCs w:val="24"/>
        </w:rPr>
        <w:t xml:space="preserve"> that if he wanted meat he c</w:t>
      </w:r>
      <w:r w:rsidR="007F193C">
        <w:rPr>
          <w:rFonts w:ascii="Arial" w:hAnsi="Arial" w:cs="Arial"/>
          <w:sz w:val="24"/>
          <w:szCs w:val="24"/>
        </w:rPr>
        <w:t>ould</w:t>
      </w:r>
      <w:r w:rsidR="00E34052">
        <w:rPr>
          <w:rFonts w:ascii="Arial" w:hAnsi="Arial" w:cs="Arial"/>
          <w:sz w:val="24"/>
          <w:szCs w:val="24"/>
        </w:rPr>
        <w:t xml:space="preserve"> go ahead and slaughter.  Accused one then offered them meat</w:t>
      </w:r>
      <w:r w:rsidR="009B695F">
        <w:rPr>
          <w:rFonts w:ascii="Arial" w:hAnsi="Arial" w:cs="Arial"/>
          <w:sz w:val="24"/>
          <w:szCs w:val="24"/>
        </w:rPr>
        <w:t>,</w:t>
      </w:r>
      <w:r w:rsidR="00FE49F6">
        <w:rPr>
          <w:rFonts w:ascii="Arial" w:hAnsi="Arial" w:cs="Arial"/>
          <w:sz w:val="24"/>
          <w:szCs w:val="24"/>
        </w:rPr>
        <w:t xml:space="preserve"> which consisted of </w:t>
      </w:r>
      <w:r w:rsidR="00E34052">
        <w:rPr>
          <w:rFonts w:ascii="Arial" w:hAnsi="Arial" w:cs="Arial"/>
          <w:sz w:val="24"/>
          <w:szCs w:val="24"/>
        </w:rPr>
        <w:t>a shoulder and a leg</w:t>
      </w:r>
      <w:r w:rsidR="00FE49F6">
        <w:rPr>
          <w:rFonts w:ascii="Arial" w:hAnsi="Arial" w:cs="Arial"/>
          <w:sz w:val="24"/>
          <w:szCs w:val="24"/>
        </w:rPr>
        <w:t xml:space="preserve"> of a lamb </w:t>
      </w:r>
      <w:r w:rsidR="00EE1C92">
        <w:rPr>
          <w:rFonts w:ascii="Arial" w:hAnsi="Arial" w:cs="Arial"/>
          <w:sz w:val="24"/>
          <w:szCs w:val="24"/>
        </w:rPr>
        <w:t>were after</w:t>
      </w:r>
      <w:r w:rsidR="009B695F">
        <w:rPr>
          <w:rFonts w:ascii="Arial" w:hAnsi="Arial" w:cs="Arial"/>
          <w:sz w:val="24"/>
          <w:szCs w:val="24"/>
        </w:rPr>
        <w:t xml:space="preserve"> they left</w:t>
      </w:r>
      <w:r w:rsidR="006E473B">
        <w:rPr>
          <w:rFonts w:ascii="Arial" w:hAnsi="Arial" w:cs="Arial"/>
          <w:sz w:val="24"/>
          <w:szCs w:val="24"/>
        </w:rPr>
        <w:t xml:space="preserve"> for their home</w:t>
      </w:r>
      <w:r w:rsidR="009B695F">
        <w:rPr>
          <w:rFonts w:ascii="Arial" w:hAnsi="Arial" w:cs="Arial"/>
          <w:sz w:val="24"/>
          <w:szCs w:val="24"/>
        </w:rPr>
        <w:t>.</w:t>
      </w:r>
      <w:r w:rsidR="00E34052">
        <w:rPr>
          <w:rFonts w:ascii="Arial" w:hAnsi="Arial" w:cs="Arial"/>
          <w:sz w:val="24"/>
          <w:szCs w:val="24"/>
        </w:rPr>
        <w:t xml:space="preserve">  The</w:t>
      </w:r>
      <w:r w:rsidR="009B695F">
        <w:rPr>
          <w:rFonts w:ascii="Arial" w:hAnsi="Arial" w:cs="Arial"/>
          <w:sz w:val="24"/>
          <w:szCs w:val="24"/>
        </w:rPr>
        <w:t xml:space="preserve">y later cooked the </w:t>
      </w:r>
      <w:r w:rsidR="00E34052">
        <w:rPr>
          <w:rFonts w:ascii="Arial" w:hAnsi="Arial" w:cs="Arial"/>
          <w:sz w:val="24"/>
          <w:szCs w:val="24"/>
        </w:rPr>
        <w:t>m</w:t>
      </w:r>
      <w:r w:rsidR="009B695F">
        <w:rPr>
          <w:rFonts w:ascii="Arial" w:hAnsi="Arial" w:cs="Arial"/>
          <w:sz w:val="24"/>
          <w:szCs w:val="24"/>
        </w:rPr>
        <w:t>eat and ate it.</w:t>
      </w:r>
    </w:p>
    <w:p w:rsidR="00E80305" w:rsidRDefault="00E80305" w:rsidP="00E80305">
      <w:pPr>
        <w:pStyle w:val="Body"/>
        <w:tabs>
          <w:tab w:val="left" w:pos="720"/>
          <w:tab w:val="left" w:pos="810"/>
        </w:tabs>
        <w:spacing w:after="0" w:line="360" w:lineRule="auto"/>
        <w:jc w:val="both"/>
        <w:rPr>
          <w:rFonts w:ascii="Arial" w:hAnsi="Arial" w:cs="Arial"/>
          <w:sz w:val="24"/>
          <w:szCs w:val="24"/>
        </w:rPr>
      </w:pPr>
    </w:p>
    <w:p w:rsidR="0097090C" w:rsidRDefault="009B695F" w:rsidP="00E80305">
      <w:pPr>
        <w:pStyle w:val="Body"/>
        <w:tabs>
          <w:tab w:val="left" w:pos="720"/>
          <w:tab w:val="left" w:pos="810"/>
        </w:tabs>
        <w:spacing w:after="0" w:line="360" w:lineRule="auto"/>
        <w:jc w:val="both"/>
        <w:rPr>
          <w:rFonts w:ascii="Arial" w:hAnsi="Arial" w:cs="Arial"/>
          <w:sz w:val="24"/>
          <w:szCs w:val="24"/>
        </w:rPr>
      </w:pPr>
      <w:r>
        <w:rPr>
          <w:rFonts w:ascii="Arial" w:hAnsi="Arial" w:cs="Arial"/>
          <w:sz w:val="24"/>
          <w:szCs w:val="24"/>
        </w:rPr>
        <w:t>[2</w:t>
      </w:r>
      <w:r w:rsidR="00B02F62">
        <w:rPr>
          <w:rFonts w:ascii="Arial" w:hAnsi="Arial" w:cs="Arial"/>
          <w:sz w:val="24"/>
          <w:szCs w:val="24"/>
        </w:rPr>
        <w:t>9</w:t>
      </w:r>
      <w:r>
        <w:rPr>
          <w:rFonts w:ascii="Arial" w:hAnsi="Arial" w:cs="Arial"/>
          <w:sz w:val="24"/>
          <w:szCs w:val="24"/>
        </w:rPr>
        <w:t>]</w:t>
      </w:r>
      <w:r>
        <w:rPr>
          <w:rFonts w:ascii="Arial" w:hAnsi="Arial" w:cs="Arial"/>
          <w:sz w:val="24"/>
          <w:szCs w:val="24"/>
        </w:rPr>
        <w:tab/>
      </w:r>
      <w:r w:rsidR="00EE1C92">
        <w:rPr>
          <w:rFonts w:ascii="Arial" w:hAnsi="Arial" w:cs="Arial"/>
          <w:sz w:val="24"/>
          <w:szCs w:val="24"/>
        </w:rPr>
        <w:t>Ms.</w:t>
      </w:r>
      <w:r>
        <w:rPr>
          <w:rFonts w:ascii="Arial" w:hAnsi="Arial" w:cs="Arial"/>
          <w:sz w:val="24"/>
          <w:szCs w:val="24"/>
        </w:rPr>
        <w:t xml:space="preserve"> Van Wyk </w:t>
      </w:r>
      <w:r w:rsidR="00200287">
        <w:rPr>
          <w:rFonts w:ascii="Arial" w:hAnsi="Arial" w:cs="Arial"/>
          <w:sz w:val="24"/>
          <w:szCs w:val="24"/>
        </w:rPr>
        <w:t>reported for work about 17h00 in the afternoon</w:t>
      </w:r>
      <w:r w:rsidR="00FE49F6">
        <w:rPr>
          <w:rFonts w:ascii="Arial" w:hAnsi="Arial" w:cs="Arial"/>
          <w:sz w:val="24"/>
          <w:szCs w:val="24"/>
        </w:rPr>
        <w:t xml:space="preserve"> on that date </w:t>
      </w:r>
      <w:r w:rsidR="00200287">
        <w:rPr>
          <w:rFonts w:ascii="Arial" w:hAnsi="Arial" w:cs="Arial"/>
          <w:sz w:val="24"/>
          <w:szCs w:val="24"/>
        </w:rPr>
        <w:t xml:space="preserve">and knocked off the next day at six am.  Accused two </w:t>
      </w:r>
      <w:r>
        <w:rPr>
          <w:rFonts w:ascii="Arial" w:hAnsi="Arial" w:cs="Arial"/>
          <w:sz w:val="24"/>
          <w:szCs w:val="24"/>
        </w:rPr>
        <w:t xml:space="preserve">then </w:t>
      </w:r>
      <w:r w:rsidR="00200287">
        <w:rPr>
          <w:rFonts w:ascii="Arial" w:hAnsi="Arial" w:cs="Arial"/>
          <w:sz w:val="24"/>
          <w:szCs w:val="24"/>
        </w:rPr>
        <w:t>arrived at the house and they left for town for shopping.  According to the witness</w:t>
      </w:r>
      <w:r>
        <w:rPr>
          <w:rFonts w:ascii="Arial" w:hAnsi="Arial" w:cs="Arial"/>
          <w:sz w:val="24"/>
          <w:szCs w:val="24"/>
        </w:rPr>
        <w:t>,</w:t>
      </w:r>
      <w:r w:rsidR="00200287">
        <w:rPr>
          <w:rFonts w:ascii="Arial" w:hAnsi="Arial" w:cs="Arial"/>
          <w:sz w:val="24"/>
          <w:szCs w:val="24"/>
        </w:rPr>
        <w:t xml:space="preserve"> one of her friend bought the Republikein newspaper which reported </w:t>
      </w:r>
      <w:r w:rsidR="00FE49F6">
        <w:rPr>
          <w:rFonts w:ascii="Arial" w:hAnsi="Arial" w:cs="Arial"/>
          <w:sz w:val="24"/>
          <w:szCs w:val="24"/>
        </w:rPr>
        <w:t xml:space="preserve">about </w:t>
      </w:r>
      <w:r w:rsidR="00200287">
        <w:rPr>
          <w:rFonts w:ascii="Arial" w:hAnsi="Arial" w:cs="Arial"/>
          <w:sz w:val="24"/>
          <w:szCs w:val="24"/>
        </w:rPr>
        <w:t>an old men ha</w:t>
      </w:r>
      <w:r w:rsidR="007E5B21">
        <w:rPr>
          <w:rFonts w:ascii="Arial" w:hAnsi="Arial" w:cs="Arial"/>
          <w:sz w:val="24"/>
          <w:szCs w:val="24"/>
        </w:rPr>
        <w:t>ving been killed at farm Drie Rev</w:t>
      </w:r>
      <w:r w:rsidR="00200287">
        <w:rPr>
          <w:rFonts w:ascii="Arial" w:hAnsi="Arial" w:cs="Arial"/>
          <w:sz w:val="24"/>
          <w:szCs w:val="24"/>
        </w:rPr>
        <w:t>iere.  After</w:t>
      </w:r>
      <w:r w:rsidR="00697FB2">
        <w:rPr>
          <w:rFonts w:ascii="Arial" w:hAnsi="Arial" w:cs="Arial"/>
          <w:sz w:val="24"/>
          <w:szCs w:val="24"/>
        </w:rPr>
        <w:t xml:space="preserve"> accused two had read the article</w:t>
      </w:r>
      <w:r>
        <w:rPr>
          <w:rFonts w:ascii="Arial" w:hAnsi="Arial" w:cs="Arial"/>
          <w:sz w:val="24"/>
          <w:szCs w:val="24"/>
        </w:rPr>
        <w:t>,</w:t>
      </w:r>
      <w:r w:rsidR="00697FB2">
        <w:rPr>
          <w:rFonts w:ascii="Arial" w:hAnsi="Arial" w:cs="Arial"/>
          <w:sz w:val="24"/>
          <w:szCs w:val="24"/>
        </w:rPr>
        <w:t xml:space="preserve"> he became nervous and </w:t>
      </w:r>
      <w:r w:rsidR="004966D2">
        <w:rPr>
          <w:rFonts w:ascii="Arial" w:hAnsi="Arial" w:cs="Arial"/>
          <w:sz w:val="24"/>
          <w:szCs w:val="24"/>
        </w:rPr>
        <w:t>smoke</w:t>
      </w:r>
      <w:r w:rsidR="00697FB2">
        <w:rPr>
          <w:rFonts w:ascii="Arial" w:hAnsi="Arial" w:cs="Arial"/>
          <w:sz w:val="24"/>
          <w:szCs w:val="24"/>
        </w:rPr>
        <w:t xml:space="preserve"> constantly.  They returned home.  Accused two then told the witness that he was going to see accused one.</w:t>
      </w:r>
      <w:r w:rsidR="00200287">
        <w:rPr>
          <w:rFonts w:ascii="Arial" w:hAnsi="Arial" w:cs="Arial"/>
          <w:sz w:val="24"/>
          <w:szCs w:val="24"/>
        </w:rPr>
        <w:t xml:space="preserve"> </w:t>
      </w:r>
    </w:p>
    <w:p w:rsidR="00E80305" w:rsidRPr="00E80305" w:rsidRDefault="00E80305" w:rsidP="00E80305">
      <w:pPr>
        <w:tabs>
          <w:tab w:val="left" w:pos="720"/>
          <w:tab w:val="left" w:pos="810"/>
        </w:tabs>
        <w:spacing w:after="0" w:line="360" w:lineRule="auto"/>
        <w:jc w:val="both"/>
        <w:rPr>
          <w:rFonts w:ascii="Arial" w:hAnsi="Arial" w:cs="Arial"/>
          <w:sz w:val="24"/>
          <w:szCs w:val="24"/>
          <w:lang w:val="en-GB"/>
        </w:rPr>
      </w:pPr>
    </w:p>
    <w:p w:rsidR="00692C91" w:rsidRDefault="00B02F62" w:rsidP="00E8030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[30</w:t>
      </w:r>
      <w:r w:rsidR="00094551" w:rsidRPr="00E80305">
        <w:rPr>
          <w:rFonts w:ascii="Arial" w:hAnsi="Arial" w:cs="Arial"/>
          <w:sz w:val="24"/>
          <w:szCs w:val="24"/>
          <w:lang w:val="en-GB"/>
        </w:rPr>
        <w:t>]</w:t>
      </w:r>
      <w:r w:rsidR="00697FB2">
        <w:rPr>
          <w:rFonts w:ascii="Arial" w:hAnsi="Arial" w:cs="Arial"/>
          <w:sz w:val="24"/>
          <w:szCs w:val="24"/>
          <w:lang w:val="en-GB"/>
        </w:rPr>
        <w:tab/>
        <w:t>Accused two specifically told the witness that he was going to ask accused one about the death of the deceased</w:t>
      </w:r>
      <w:r w:rsidR="00FE49F6">
        <w:rPr>
          <w:rFonts w:ascii="Arial" w:hAnsi="Arial" w:cs="Arial"/>
          <w:sz w:val="24"/>
          <w:szCs w:val="24"/>
          <w:lang w:val="en-GB"/>
        </w:rPr>
        <w:t>,</w:t>
      </w:r>
      <w:r w:rsidR="00697FB2">
        <w:rPr>
          <w:rFonts w:ascii="Arial" w:hAnsi="Arial" w:cs="Arial"/>
          <w:sz w:val="24"/>
          <w:szCs w:val="24"/>
          <w:lang w:val="en-GB"/>
        </w:rPr>
        <w:t xml:space="preserve"> </w:t>
      </w:r>
      <w:r w:rsidR="00EE1C92">
        <w:rPr>
          <w:rFonts w:ascii="Arial" w:hAnsi="Arial" w:cs="Arial"/>
          <w:sz w:val="24"/>
          <w:szCs w:val="24"/>
          <w:lang w:val="en-GB"/>
        </w:rPr>
        <w:t>where after</w:t>
      </w:r>
      <w:r w:rsidR="00697FB2">
        <w:rPr>
          <w:rFonts w:ascii="Arial" w:hAnsi="Arial" w:cs="Arial"/>
          <w:sz w:val="24"/>
          <w:szCs w:val="24"/>
          <w:lang w:val="en-GB"/>
        </w:rPr>
        <w:t xml:space="preserve"> they both left for the residence of accused one.  Upon arrival at </w:t>
      </w:r>
      <w:r w:rsidR="004966D2">
        <w:rPr>
          <w:rFonts w:ascii="Arial" w:hAnsi="Arial" w:cs="Arial"/>
          <w:sz w:val="24"/>
          <w:szCs w:val="24"/>
          <w:lang w:val="en-GB"/>
        </w:rPr>
        <w:t xml:space="preserve">the </w:t>
      </w:r>
      <w:r w:rsidR="009B695F">
        <w:rPr>
          <w:rFonts w:ascii="Arial" w:hAnsi="Arial" w:cs="Arial"/>
          <w:sz w:val="24"/>
          <w:szCs w:val="24"/>
          <w:lang w:val="en-GB"/>
        </w:rPr>
        <w:t>house</w:t>
      </w:r>
      <w:r w:rsidR="004966D2">
        <w:rPr>
          <w:rFonts w:ascii="Arial" w:hAnsi="Arial" w:cs="Arial"/>
          <w:sz w:val="24"/>
          <w:szCs w:val="24"/>
          <w:lang w:val="en-GB"/>
        </w:rPr>
        <w:t>,</w:t>
      </w:r>
      <w:r w:rsidR="009B695F">
        <w:rPr>
          <w:rFonts w:ascii="Arial" w:hAnsi="Arial" w:cs="Arial"/>
          <w:sz w:val="24"/>
          <w:szCs w:val="24"/>
          <w:lang w:val="en-GB"/>
        </w:rPr>
        <w:t xml:space="preserve"> accused one </w:t>
      </w:r>
      <w:r w:rsidR="00697FB2">
        <w:rPr>
          <w:rFonts w:ascii="Arial" w:hAnsi="Arial" w:cs="Arial"/>
          <w:sz w:val="24"/>
          <w:szCs w:val="24"/>
          <w:lang w:val="en-GB"/>
        </w:rPr>
        <w:t>and his girlfriend were arguing and as such accused two did not get the</w:t>
      </w:r>
      <w:r w:rsidR="009B695F">
        <w:rPr>
          <w:rFonts w:ascii="Arial" w:hAnsi="Arial" w:cs="Arial"/>
          <w:sz w:val="24"/>
          <w:szCs w:val="24"/>
          <w:lang w:val="en-GB"/>
        </w:rPr>
        <w:t xml:space="preserve"> opportuni</w:t>
      </w:r>
      <w:r w:rsidR="00697FB2">
        <w:rPr>
          <w:rFonts w:ascii="Arial" w:hAnsi="Arial" w:cs="Arial"/>
          <w:sz w:val="24"/>
          <w:szCs w:val="24"/>
          <w:lang w:val="en-GB"/>
        </w:rPr>
        <w:t>ty to ask him about the deceased.  They returned home.</w:t>
      </w:r>
    </w:p>
    <w:p w:rsidR="00692C91" w:rsidRDefault="00692C91" w:rsidP="00E80305">
      <w:pPr>
        <w:tabs>
          <w:tab w:val="left" w:pos="720"/>
          <w:tab w:val="left" w:pos="810"/>
        </w:tabs>
        <w:spacing w:after="0" w:line="360" w:lineRule="auto"/>
        <w:jc w:val="both"/>
        <w:rPr>
          <w:rFonts w:ascii="Arial" w:hAnsi="Arial" w:cs="Arial"/>
          <w:sz w:val="24"/>
          <w:szCs w:val="24"/>
          <w:lang w:val="en-GB"/>
        </w:rPr>
      </w:pPr>
    </w:p>
    <w:p w:rsidR="002E4A60" w:rsidRDefault="00B02F62" w:rsidP="00E8030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[31</w:t>
      </w:r>
      <w:r w:rsidR="00692C91" w:rsidRPr="00E80305">
        <w:rPr>
          <w:rFonts w:ascii="Arial" w:hAnsi="Arial" w:cs="Arial"/>
          <w:sz w:val="24"/>
          <w:szCs w:val="24"/>
          <w:lang w:val="en-GB"/>
        </w:rPr>
        <w:t>]</w:t>
      </w:r>
      <w:r w:rsidR="00697FB2">
        <w:rPr>
          <w:rFonts w:ascii="Arial" w:hAnsi="Arial" w:cs="Arial"/>
          <w:sz w:val="24"/>
          <w:szCs w:val="24"/>
          <w:lang w:val="en-GB"/>
        </w:rPr>
        <w:tab/>
        <w:t xml:space="preserve">At home accused two </w:t>
      </w:r>
      <w:r w:rsidR="004966D2">
        <w:rPr>
          <w:rFonts w:ascii="Arial" w:hAnsi="Arial" w:cs="Arial"/>
          <w:sz w:val="24"/>
          <w:szCs w:val="24"/>
          <w:lang w:val="en-GB"/>
        </w:rPr>
        <w:t xml:space="preserve">explained </w:t>
      </w:r>
      <w:r w:rsidR="00697FB2">
        <w:rPr>
          <w:rFonts w:ascii="Arial" w:hAnsi="Arial" w:cs="Arial"/>
          <w:sz w:val="24"/>
          <w:szCs w:val="24"/>
          <w:lang w:val="en-GB"/>
        </w:rPr>
        <w:t>how they visited</w:t>
      </w:r>
      <w:r w:rsidR="006A2D4A">
        <w:rPr>
          <w:rFonts w:ascii="Arial" w:hAnsi="Arial" w:cs="Arial"/>
          <w:sz w:val="24"/>
          <w:szCs w:val="24"/>
          <w:lang w:val="en-GB"/>
        </w:rPr>
        <w:t xml:space="preserve"> farm </w:t>
      </w:r>
      <w:r w:rsidR="007E5B21">
        <w:rPr>
          <w:rFonts w:ascii="Arial" w:hAnsi="Arial" w:cs="Arial"/>
          <w:sz w:val="24"/>
          <w:szCs w:val="24"/>
          <w:lang w:val="en-GB"/>
        </w:rPr>
        <w:t>Drie Re</w:t>
      </w:r>
      <w:r w:rsidR="00D84439">
        <w:rPr>
          <w:rFonts w:ascii="Arial" w:hAnsi="Arial" w:cs="Arial"/>
          <w:sz w:val="24"/>
          <w:szCs w:val="24"/>
          <w:lang w:val="en-GB"/>
        </w:rPr>
        <w:t xml:space="preserve">viere.  That upon arrival at the farm accused one requested accused two to hide behind a tree as </w:t>
      </w:r>
      <w:r w:rsidR="004966D2">
        <w:rPr>
          <w:rFonts w:ascii="Arial" w:hAnsi="Arial" w:cs="Arial"/>
          <w:sz w:val="24"/>
          <w:szCs w:val="24"/>
          <w:lang w:val="en-GB"/>
        </w:rPr>
        <w:t>the latter wen</w:t>
      </w:r>
      <w:r w:rsidR="00D84439">
        <w:rPr>
          <w:rFonts w:ascii="Arial" w:hAnsi="Arial" w:cs="Arial"/>
          <w:sz w:val="24"/>
          <w:szCs w:val="24"/>
          <w:lang w:val="en-GB"/>
        </w:rPr>
        <w:t>t to the deceased to ask for water which he was given</w:t>
      </w:r>
      <w:r w:rsidR="00CF7EA2">
        <w:rPr>
          <w:rFonts w:ascii="Arial" w:hAnsi="Arial" w:cs="Arial"/>
          <w:sz w:val="24"/>
          <w:szCs w:val="24"/>
          <w:lang w:val="en-GB"/>
        </w:rPr>
        <w:t xml:space="preserve">.  It was </w:t>
      </w:r>
      <w:r w:rsidR="00D84439">
        <w:rPr>
          <w:rFonts w:ascii="Arial" w:hAnsi="Arial" w:cs="Arial"/>
          <w:sz w:val="24"/>
          <w:szCs w:val="24"/>
          <w:lang w:val="en-GB"/>
        </w:rPr>
        <w:t>after accused one was given water</w:t>
      </w:r>
      <w:r w:rsidR="00CF7EA2">
        <w:rPr>
          <w:rFonts w:ascii="Arial" w:hAnsi="Arial" w:cs="Arial"/>
          <w:sz w:val="24"/>
          <w:szCs w:val="24"/>
          <w:lang w:val="en-GB"/>
        </w:rPr>
        <w:t xml:space="preserve"> that </w:t>
      </w:r>
      <w:r w:rsidR="00D84439">
        <w:rPr>
          <w:rFonts w:ascii="Arial" w:hAnsi="Arial" w:cs="Arial"/>
          <w:sz w:val="24"/>
          <w:szCs w:val="24"/>
          <w:lang w:val="en-GB"/>
        </w:rPr>
        <w:t>he took an a</w:t>
      </w:r>
      <w:r w:rsidR="00CF7EA2">
        <w:rPr>
          <w:rFonts w:ascii="Arial" w:hAnsi="Arial" w:cs="Arial"/>
          <w:sz w:val="24"/>
          <w:szCs w:val="24"/>
          <w:lang w:val="en-GB"/>
        </w:rPr>
        <w:t>xe</w:t>
      </w:r>
      <w:r w:rsidR="004966D2">
        <w:rPr>
          <w:rFonts w:ascii="Arial" w:hAnsi="Arial" w:cs="Arial"/>
          <w:sz w:val="24"/>
          <w:szCs w:val="24"/>
          <w:lang w:val="en-GB"/>
        </w:rPr>
        <w:t>,</w:t>
      </w:r>
      <w:r w:rsidR="00CF7EA2">
        <w:rPr>
          <w:rFonts w:ascii="Arial" w:hAnsi="Arial" w:cs="Arial"/>
          <w:sz w:val="24"/>
          <w:szCs w:val="24"/>
          <w:lang w:val="en-GB"/>
        </w:rPr>
        <w:t xml:space="preserve"> hit the deceased on the neck,</w:t>
      </w:r>
      <w:r w:rsidR="00D84439">
        <w:rPr>
          <w:rFonts w:ascii="Arial" w:hAnsi="Arial" w:cs="Arial"/>
          <w:sz w:val="24"/>
          <w:szCs w:val="24"/>
          <w:lang w:val="en-GB"/>
        </w:rPr>
        <w:t xml:space="preserve"> </w:t>
      </w:r>
      <w:r w:rsidR="00EE1C92">
        <w:rPr>
          <w:rFonts w:ascii="Arial" w:hAnsi="Arial" w:cs="Arial"/>
          <w:sz w:val="24"/>
          <w:szCs w:val="24"/>
          <w:lang w:val="en-GB"/>
        </w:rPr>
        <w:t>and tied</w:t>
      </w:r>
      <w:r w:rsidR="00D84439">
        <w:rPr>
          <w:rFonts w:ascii="Arial" w:hAnsi="Arial" w:cs="Arial"/>
          <w:sz w:val="24"/>
          <w:szCs w:val="24"/>
          <w:lang w:val="en-GB"/>
        </w:rPr>
        <w:t xml:space="preserve"> him with a rope </w:t>
      </w:r>
      <w:r w:rsidR="00EE1C92">
        <w:rPr>
          <w:rFonts w:ascii="Arial" w:hAnsi="Arial" w:cs="Arial"/>
          <w:sz w:val="24"/>
          <w:szCs w:val="24"/>
          <w:lang w:val="en-GB"/>
        </w:rPr>
        <w:t>where after</w:t>
      </w:r>
      <w:r w:rsidR="00D84439">
        <w:rPr>
          <w:rFonts w:ascii="Arial" w:hAnsi="Arial" w:cs="Arial"/>
          <w:sz w:val="24"/>
          <w:szCs w:val="24"/>
          <w:lang w:val="en-GB"/>
        </w:rPr>
        <w:t xml:space="preserve"> he took the deceased’s wallet, </w:t>
      </w:r>
      <w:r w:rsidR="00EE1C92">
        <w:rPr>
          <w:rFonts w:ascii="Arial" w:hAnsi="Arial" w:cs="Arial"/>
          <w:sz w:val="24"/>
          <w:szCs w:val="24"/>
          <w:lang w:val="en-GB"/>
        </w:rPr>
        <w:t>cell phone</w:t>
      </w:r>
      <w:r w:rsidR="00D84439">
        <w:rPr>
          <w:rFonts w:ascii="Arial" w:hAnsi="Arial" w:cs="Arial"/>
          <w:sz w:val="24"/>
          <w:szCs w:val="24"/>
          <w:lang w:val="en-GB"/>
        </w:rPr>
        <w:t xml:space="preserve"> as well as </w:t>
      </w:r>
      <w:r w:rsidR="004966D2">
        <w:rPr>
          <w:rFonts w:ascii="Arial" w:hAnsi="Arial" w:cs="Arial"/>
          <w:sz w:val="24"/>
          <w:szCs w:val="24"/>
          <w:lang w:val="en-GB"/>
        </w:rPr>
        <w:t>a</w:t>
      </w:r>
      <w:r w:rsidR="00D84439">
        <w:rPr>
          <w:rFonts w:ascii="Arial" w:hAnsi="Arial" w:cs="Arial"/>
          <w:sz w:val="24"/>
          <w:szCs w:val="24"/>
          <w:lang w:val="en-GB"/>
        </w:rPr>
        <w:t xml:space="preserve"> firearm.  Accused one also drove the deceased’s vehicle but did not go further as the vehicle had mechanical</w:t>
      </w:r>
      <w:r w:rsidR="00744C69">
        <w:rPr>
          <w:rFonts w:ascii="Arial" w:hAnsi="Arial" w:cs="Arial"/>
          <w:sz w:val="24"/>
          <w:szCs w:val="24"/>
          <w:lang w:val="en-GB"/>
        </w:rPr>
        <w:t xml:space="preserve"> problems.  </w:t>
      </w:r>
      <w:r w:rsidR="004966D2">
        <w:rPr>
          <w:rFonts w:ascii="Arial" w:hAnsi="Arial" w:cs="Arial"/>
          <w:sz w:val="24"/>
          <w:szCs w:val="24"/>
          <w:lang w:val="en-GB"/>
        </w:rPr>
        <w:t xml:space="preserve">He </w:t>
      </w:r>
      <w:r w:rsidR="00744C69">
        <w:rPr>
          <w:rFonts w:ascii="Arial" w:hAnsi="Arial" w:cs="Arial"/>
          <w:sz w:val="24"/>
          <w:szCs w:val="24"/>
          <w:lang w:val="en-GB"/>
        </w:rPr>
        <w:t>then told accused two to</w:t>
      </w:r>
      <w:r w:rsidR="009A3553">
        <w:rPr>
          <w:rFonts w:ascii="Arial" w:hAnsi="Arial" w:cs="Arial"/>
          <w:sz w:val="24"/>
          <w:szCs w:val="24"/>
          <w:lang w:val="en-GB"/>
        </w:rPr>
        <w:t xml:space="preserve"> drive the sheep towards Rehoboth</w:t>
      </w:r>
      <w:r w:rsidR="00744C69">
        <w:rPr>
          <w:rFonts w:ascii="Arial" w:hAnsi="Arial" w:cs="Arial"/>
          <w:sz w:val="24"/>
          <w:szCs w:val="24"/>
          <w:lang w:val="en-GB"/>
        </w:rPr>
        <w:t xml:space="preserve">.  They took the livestock to the river as accused one gave the cell phone to accused two in order to sell it.  They agreed to meet at a specific place but accused one did not turned up as agreed.  Accused two then went home. </w:t>
      </w:r>
      <w:r w:rsidR="00D84439">
        <w:rPr>
          <w:rFonts w:ascii="Arial" w:hAnsi="Arial" w:cs="Arial"/>
          <w:sz w:val="24"/>
          <w:szCs w:val="24"/>
          <w:lang w:val="en-GB"/>
        </w:rPr>
        <w:t xml:space="preserve"> </w:t>
      </w:r>
      <w:r w:rsidR="00697FB2">
        <w:rPr>
          <w:rFonts w:ascii="Arial" w:hAnsi="Arial" w:cs="Arial"/>
          <w:sz w:val="24"/>
          <w:szCs w:val="24"/>
          <w:lang w:val="en-GB"/>
        </w:rPr>
        <w:t xml:space="preserve"> </w:t>
      </w:r>
      <w:r w:rsidR="00B55DA0">
        <w:rPr>
          <w:rFonts w:ascii="Arial" w:hAnsi="Arial" w:cs="Arial"/>
          <w:sz w:val="24"/>
          <w:szCs w:val="24"/>
          <w:lang w:val="en-GB"/>
        </w:rPr>
        <w:t xml:space="preserve"> </w:t>
      </w:r>
    </w:p>
    <w:p w:rsidR="00692C91" w:rsidRDefault="00692C91" w:rsidP="00E80305">
      <w:pPr>
        <w:tabs>
          <w:tab w:val="left" w:pos="720"/>
          <w:tab w:val="left" w:pos="810"/>
        </w:tabs>
        <w:spacing w:after="0" w:line="360" w:lineRule="auto"/>
        <w:jc w:val="both"/>
        <w:rPr>
          <w:rFonts w:ascii="Arial" w:hAnsi="Arial" w:cs="Arial"/>
          <w:sz w:val="24"/>
          <w:szCs w:val="24"/>
          <w:lang w:val="en-GB"/>
        </w:rPr>
      </w:pPr>
    </w:p>
    <w:p w:rsidR="00DF67C4" w:rsidRDefault="00B02F62" w:rsidP="00692C9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[32</w:t>
      </w:r>
      <w:r w:rsidR="00692C91" w:rsidRPr="00E80305">
        <w:rPr>
          <w:rFonts w:ascii="Arial" w:hAnsi="Arial" w:cs="Arial"/>
          <w:sz w:val="24"/>
          <w:szCs w:val="24"/>
          <w:lang w:val="en-GB"/>
        </w:rPr>
        <w:t>]</w:t>
      </w:r>
      <w:r w:rsidR="00744C69">
        <w:rPr>
          <w:rFonts w:ascii="Arial" w:hAnsi="Arial" w:cs="Arial"/>
          <w:sz w:val="24"/>
          <w:szCs w:val="24"/>
          <w:lang w:val="en-GB"/>
        </w:rPr>
        <w:tab/>
        <w:t>The witness upon hearing all these information advised accused two to go and report himself at the police station.  The witness persisted that accused two already knew about the deceased’s wallet, cell phone and a firearm before he was arrested.  Accused 2 further related to the witness that at some stage</w:t>
      </w:r>
      <w:r w:rsidR="004966D2">
        <w:rPr>
          <w:rFonts w:ascii="Arial" w:hAnsi="Arial" w:cs="Arial"/>
          <w:sz w:val="24"/>
          <w:szCs w:val="24"/>
          <w:lang w:val="en-GB"/>
        </w:rPr>
        <w:t>,</w:t>
      </w:r>
      <w:r w:rsidR="00744C69">
        <w:rPr>
          <w:rFonts w:ascii="Arial" w:hAnsi="Arial" w:cs="Arial"/>
          <w:sz w:val="24"/>
          <w:szCs w:val="24"/>
          <w:lang w:val="en-GB"/>
        </w:rPr>
        <w:t xml:space="preserve"> they drove the deceased’s motor vehicle but it got broken</w:t>
      </w:r>
      <w:r w:rsidR="009A4F9C">
        <w:rPr>
          <w:rFonts w:ascii="Arial" w:hAnsi="Arial" w:cs="Arial"/>
          <w:sz w:val="24"/>
          <w:szCs w:val="24"/>
          <w:lang w:val="en-GB"/>
        </w:rPr>
        <w:t>,</w:t>
      </w:r>
      <w:r w:rsidR="00744C69">
        <w:rPr>
          <w:rFonts w:ascii="Arial" w:hAnsi="Arial" w:cs="Arial"/>
          <w:sz w:val="24"/>
          <w:szCs w:val="24"/>
          <w:lang w:val="en-GB"/>
        </w:rPr>
        <w:t xml:space="preserve"> also that they left with the sheep which they took towards a river near Rehoboth.  </w:t>
      </w:r>
    </w:p>
    <w:p w:rsidR="004966D2" w:rsidRDefault="004966D2" w:rsidP="00692C91">
      <w:pPr>
        <w:tabs>
          <w:tab w:val="left" w:pos="720"/>
          <w:tab w:val="left" w:pos="810"/>
        </w:tabs>
        <w:spacing w:after="0" w:line="360" w:lineRule="auto"/>
        <w:jc w:val="both"/>
        <w:rPr>
          <w:rFonts w:ascii="Arial" w:hAnsi="Arial" w:cs="Arial"/>
          <w:sz w:val="24"/>
          <w:szCs w:val="24"/>
          <w:lang w:val="en-GB"/>
        </w:rPr>
      </w:pPr>
    </w:p>
    <w:p w:rsidR="00B85752" w:rsidRDefault="00B02F62" w:rsidP="00692C9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[31</w:t>
      </w:r>
      <w:r w:rsidR="00DF67C4" w:rsidRPr="00E80305">
        <w:rPr>
          <w:rFonts w:ascii="Arial" w:hAnsi="Arial" w:cs="Arial"/>
          <w:sz w:val="24"/>
          <w:szCs w:val="24"/>
          <w:lang w:val="en-GB"/>
        </w:rPr>
        <w:t>]</w:t>
      </w:r>
      <w:r w:rsidR="00DF67C4">
        <w:rPr>
          <w:rFonts w:ascii="Arial" w:hAnsi="Arial" w:cs="Arial"/>
          <w:sz w:val="24"/>
          <w:szCs w:val="24"/>
          <w:lang w:val="en-GB"/>
        </w:rPr>
        <w:tab/>
      </w:r>
      <w:r w:rsidR="00595136">
        <w:rPr>
          <w:rFonts w:ascii="Arial" w:hAnsi="Arial" w:cs="Arial"/>
          <w:sz w:val="24"/>
          <w:szCs w:val="24"/>
          <w:lang w:val="en-GB"/>
        </w:rPr>
        <w:t>The witness denied that she visited accused two at the cells on the 4</w:t>
      </w:r>
      <w:r w:rsidR="00595136" w:rsidRPr="00595136">
        <w:rPr>
          <w:rFonts w:ascii="Arial" w:hAnsi="Arial" w:cs="Arial"/>
          <w:sz w:val="24"/>
          <w:szCs w:val="24"/>
          <w:vertAlign w:val="superscript"/>
          <w:lang w:val="en-GB"/>
        </w:rPr>
        <w:t>th</w:t>
      </w:r>
      <w:r w:rsidR="00595136">
        <w:rPr>
          <w:rFonts w:ascii="Arial" w:hAnsi="Arial" w:cs="Arial"/>
          <w:sz w:val="24"/>
          <w:szCs w:val="24"/>
          <w:lang w:val="en-GB"/>
        </w:rPr>
        <w:t xml:space="preserve"> day of December </w:t>
      </w:r>
      <w:r w:rsidR="004966D2">
        <w:rPr>
          <w:rFonts w:ascii="Arial" w:hAnsi="Arial" w:cs="Arial"/>
          <w:sz w:val="24"/>
          <w:szCs w:val="24"/>
          <w:lang w:val="en-GB"/>
        </w:rPr>
        <w:t xml:space="preserve">2011 </w:t>
      </w:r>
      <w:r w:rsidR="00595136">
        <w:rPr>
          <w:rFonts w:ascii="Arial" w:hAnsi="Arial" w:cs="Arial"/>
          <w:sz w:val="24"/>
          <w:szCs w:val="24"/>
          <w:lang w:val="en-GB"/>
        </w:rPr>
        <w:t>a day after his arrest.  Her testimony is that she only sent him food th</w:t>
      </w:r>
      <w:r w:rsidR="009A4F9C">
        <w:rPr>
          <w:rFonts w:ascii="Arial" w:hAnsi="Arial" w:cs="Arial"/>
          <w:sz w:val="24"/>
          <w:szCs w:val="24"/>
          <w:lang w:val="en-GB"/>
        </w:rPr>
        <w:t>r</w:t>
      </w:r>
      <w:r w:rsidR="00595136">
        <w:rPr>
          <w:rFonts w:ascii="Arial" w:hAnsi="Arial" w:cs="Arial"/>
          <w:sz w:val="24"/>
          <w:szCs w:val="24"/>
          <w:lang w:val="en-GB"/>
        </w:rPr>
        <w:t>ough her relatives though admitting to have visited him at a later stage after she had given her statement to the police on the 5</w:t>
      </w:r>
      <w:r w:rsidR="00595136" w:rsidRPr="00595136">
        <w:rPr>
          <w:rFonts w:ascii="Arial" w:hAnsi="Arial" w:cs="Arial"/>
          <w:sz w:val="24"/>
          <w:szCs w:val="24"/>
          <w:vertAlign w:val="superscript"/>
          <w:lang w:val="en-GB"/>
        </w:rPr>
        <w:t>th</w:t>
      </w:r>
      <w:r w:rsidR="00595136">
        <w:rPr>
          <w:rFonts w:ascii="Arial" w:hAnsi="Arial" w:cs="Arial"/>
          <w:sz w:val="24"/>
          <w:szCs w:val="24"/>
          <w:lang w:val="en-GB"/>
        </w:rPr>
        <w:t xml:space="preserve"> of December 2011. </w:t>
      </w:r>
    </w:p>
    <w:p w:rsidR="00692C91" w:rsidRDefault="00692C91" w:rsidP="00692C91">
      <w:pPr>
        <w:tabs>
          <w:tab w:val="left" w:pos="720"/>
          <w:tab w:val="left" w:pos="810"/>
        </w:tabs>
        <w:spacing w:after="0" w:line="360" w:lineRule="auto"/>
        <w:jc w:val="both"/>
        <w:rPr>
          <w:rFonts w:ascii="Arial" w:hAnsi="Arial" w:cs="Arial"/>
          <w:sz w:val="24"/>
          <w:szCs w:val="24"/>
          <w:lang w:val="en-GB"/>
        </w:rPr>
      </w:pPr>
      <w:r w:rsidRPr="00E80305">
        <w:rPr>
          <w:rFonts w:ascii="Arial" w:hAnsi="Arial" w:cs="Arial"/>
          <w:sz w:val="24"/>
          <w:szCs w:val="24"/>
          <w:lang w:val="en-GB"/>
        </w:rPr>
        <w:tab/>
      </w:r>
    </w:p>
    <w:p w:rsidR="00692C91" w:rsidRDefault="00B02F62" w:rsidP="00692C9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[32</w:t>
      </w:r>
      <w:r w:rsidR="00692C91" w:rsidRPr="00E80305">
        <w:rPr>
          <w:rFonts w:ascii="Arial" w:hAnsi="Arial" w:cs="Arial"/>
          <w:sz w:val="24"/>
          <w:szCs w:val="24"/>
          <w:lang w:val="en-GB"/>
        </w:rPr>
        <w:t>]</w:t>
      </w:r>
      <w:r w:rsidR="00186920">
        <w:rPr>
          <w:rFonts w:ascii="Arial" w:hAnsi="Arial" w:cs="Arial"/>
          <w:sz w:val="24"/>
          <w:szCs w:val="24"/>
          <w:lang w:val="en-GB"/>
        </w:rPr>
        <w:tab/>
        <w:t>Mr Willem Bock a farmer in the Rehoboth</w:t>
      </w:r>
      <w:r w:rsidR="00DF67C4">
        <w:rPr>
          <w:rFonts w:ascii="Arial" w:hAnsi="Arial" w:cs="Arial"/>
          <w:sz w:val="24"/>
          <w:szCs w:val="24"/>
          <w:lang w:val="en-GB"/>
        </w:rPr>
        <w:t xml:space="preserve"> area </w:t>
      </w:r>
      <w:r w:rsidR="00186920">
        <w:rPr>
          <w:rFonts w:ascii="Arial" w:hAnsi="Arial" w:cs="Arial"/>
          <w:sz w:val="24"/>
          <w:szCs w:val="24"/>
          <w:lang w:val="en-GB"/>
        </w:rPr>
        <w:t xml:space="preserve">testified that he knew the deceased who was his neighbour </w:t>
      </w:r>
      <w:r w:rsidR="007E5B21">
        <w:rPr>
          <w:rFonts w:ascii="Arial" w:hAnsi="Arial" w:cs="Arial"/>
          <w:sz w:val="24"/>
          <w:szCs w:val="24"/>
          <w:lang w:val="en-GB"/>
        </w:rPr>
        <w:t>at Drie Re</w:t>
      </w:r>
      <w:r w:rsidR="00186920">
        <w:rPr>
          <w:rFonts w:ascii="Arial" w:hAnsi="Arial" w:cs="Arial"/>
          <w:sz w:val="24"/>
          <w:szCs w:val="24"/>
          <w:lang w:val="en-GB"/>
        </w:rPr>
        <w:t xml:space="preserve">viere.  On the 28 December 2011 he had an appointment with the deceased about an auction.  The deceased never showed up.  The witness visited the deceased’s residence in order to find out what was going on.  It was </w:t>
      </w:r>
      <w:r w:rsidR="004966D2">
        <w:rPr>
          <w:rFonts w:ascii="Arial" w:hAnsi="Arial" w:cs="Arial"/>
          <w:sz w:val="24"/>
          <w:szCs w:val="24"/>
          <w:lang w:val="en-GB"/>
        </w:rPr>
        <w:t>during</w:t>
      </w:r>
      <w:r w:rsidR="00186920">
        <w:rPr>
          <w:rFonts w:ascii="Arial" w:hAnsi="Arial" w:cs="Arial"/>
          <w:sz w:val="24"/>
          <w:szCs w:val="24"/>
          <w:lang w:val="en-GB"/>
        </w:rPr>
        <w:t xml:space="preserve"> this visit that he met with people who informed him that the deceased was missing.  He then joined the search</w:t>
      </w:r>
      <w:r w:rsidR="00DF67C4">
        <w:rPr>
          <w:rFonts w:ascii="Arial" w:hAnsi="Arial" w:cs="Arial"/>
          <w:sz w:val="24"/>
          <w:szCs w:val="24"/>
          <w:lang w:val="en-GB"/>
        </w:rPr>
        <w:t xml:space="preserve"> party</w:t>
      </w:r>
      <w:r w:rsidR="00186920">
        <w:rPr>
          <w:rFonts w:ascii="Arial" w:hAnsi="Arial" w:cs="Arial"/>
          <w:sz w:val="24"/>
          <w:szCs w:val="24"/>
          <w:lang w:val="en-GB"/>
        </w:rPr>
        <w:t xml:space="preserve"> around the mountains.</w:t>
      </w:r>
      <w:r w:rsidR="00715EE3">
        <w:rPr>
          <w:rFonts w:ascii="Arial" w:hAnsi="Arial" w:cs="Arial"/>
          <w:sz w:val="24"/>
          <w:szCs w:val="24"/>
          <w:lang w:val="en-GB"/>
        </w:rPr>
        <w:t xml:space="preserve">  </w:t>
      </w:r>
      <w:r w:rsidR="004966D2">
        <w:rPr>
          <w:rFonts w:ascii="Arial" w:hAnsi="Arial" w:cs="Arial"/>
          <w:sz w:val="24"/>
          <w:szCs w:val="24"/>
          <w:lang w:val="en-GB"/>
        </w:rPr>
        <w:t xml:space="preserve">He </w:t>
      </w:r>
      <w:r w:rsidR="00715EE3">
        <w:rPr>
          <w:rFonts w:ascii="Arial" w:hAnsi="Arial" w:cs="Arial"/>
          <w:sz w:val="24"/>
          <w:szCs w:val="24"/>
          <w:lang w:val="en-GB"/>
        </w:rPr>
        <w:t xml:space="preserve">again joined other relatives of the deceased </w:t>
      </w:r>
      <w:r w:rsidR="00DF67C4">
        <w:rPr>
          <w:rFonts w:ascii="Arial" w:hAnsi="Arial" w:cs="Arial"/>
          <w:sz w:val="24"/>
          <w:szCs w:val="24"/>
          <w:lang w:val="en-GB"/>
        </w:rPr>
        <w:t>the next day when</w:t>
      </w:r>
      <w:r w:rsidR="00715EE3">
        <w:rPr>
          <w:rFonts w:ascii="Arial" w:hAnsi="Arial" w:cs="Arial"/>
          <w:sz w:val="24"/>
          <w:szCs w:val="24"/>
          <w:lang w:val="en-GB"/>
        </w:rPr>
        <w:t xml:space="preserve"> the deceased body was found.  The </w:t>
      </w:r>
      <w:r w:rsidR="00DF67C4">
        <w:rPr>
          <w:rFonts w:ascii="Arial" w:hAnsi="Arial" w:cs="Arial"/>
          <w:sz w:val="24"/>
          <w:szCs w:val="24"/>
          <w:lang w:val="en-GB"/>
        </w:rPr>
        <w:t>body</w:t>
      </w:r>
      <w:r w:rsidR="00715EE3">
        <w:rPr>
          <w:rFonts w:ascii="Arial" w:hAnsi="Arial" w:cs="Arial"/>
          <w:sz w:val="24"/>
          <w:szCs w:val="24"/>
          <w:lang w:val="en-GB"/>
        </w:rPr>
        <w:t xml:space="preserve"> was </w:t>
      </w:r>
      <w:r w:rsidR="004966D2">
        <w:rPr>
          <w:rFonts w:ascii="Arial" w:hAnsi="Arial" w:cs="Arial"/>
          <w:sz w:val="24"/>
          <w:szCs w:val="24"/>
          <w:lang w:val="en-GB"/>
        </w:rPr>
        <w:t xml:space="preserve">found </w:t>
      </w:r>
      <w:r w:rsidR="00715EE3">
        <w:rPr>
          <w:rFonts w:ascii="Arial" w:hAnsi="Arial" w:cs="Arial"/>
          <w:sz w:val="24"/>
          <w:szCs w:val="24"/>
          <w:lang w:val="en-GB"/>
        </w:rPr>
        <w:t xml:space="preserve">covered with branches and grass as it lay in the bushes.  The witness further confirmed that </w:t>
      </w:r>
      <w:r w:rsidR="00DF67C4">
        <w:rPr>
          <w:rFonts w:ascii="Arial" w:hAnsi="Arial" w:cs="Arial"/>
          <w:sz w:val="24"/>
          <w:szCs w:val="24"/>
          <w:lang w:val="en-GB"/>
        </w:rPr>
        <w:t xml:space="preserve">whilst </w:t>
      </w:r>
      <w:r w:rsidR="00715EE3">
        <w:rPr>
          <w:rFonts w:ascii="Arial" w:hAnsi="Arial" w:cs="Arial"/>
          <w:sz w:val="24"/>
          <w:szCs w:val="24"/>
          <w:lang w:val="en-GB"/>
        </w:rPr>
        <w:t xml:space="preserve">at the deceased’s residence he never saw </w:t>
      </w:r>
      <w:r w:rsidR="004966D2">
        <w:rPr>
          <w:rFonts w:ascii="Arial" w:hAnsi="Arial" w:cs="Arial"/>
          <w:sz w:val="24"/>
          <w:szCs w:val="24"/>
          <w:lang w:val="en-GB"/>
        </w:rPr>
        <w:t>his</w:t>
      </w:r>
      <w:r w:rsidR="00715EE3">
        <w:rPr>
          <w:rFonts w:ascii="Arial" w:hAnsi="Arial" w:cs="Arial"/>
          <w:sz w:val="24"/>
          <w:szCs w:val="24"/>
          <w:lang w:val="en-GB"/>
        </w:rPr>
        <w:t xml:space="preserve"> vehicle and thought that </w:t>
      </w:r>
      <w:r w:rsidR="004966D2">
        <w:rPr>
          <w:rFonts w:ascii="Arial" w:hAnsi="Arial" w:cs="Arial"/>
          <w:sz w:val="24"/>
          <w:szCs w:val="24"/>
          <w:lang w:val="en-GB"/>
        </w:rPr>
        <w:t>he</w:t>
      </w:r>
      <w:r w:rsidR="007E5B21">
        <w:rPr>
          <w:rFonts w:ascii="Arial" w:hAnsi="Arial" w:cs="Arial"/>
          <w:sz w:val="24"/>
          <w:szCs w:val="24"/>
          <w:lang w:val="en-GB"/>
        </w:rPr>
        <w:t xml:space="preserve"> could be looking after his livestock in the field.  He then left the residence.</w:t>
      </w:r>
    </w:p>
    <w:p w:rsidR="00692C91" w:rsidRDefault="00692C91" w:rsidP="00692C91">
      <w:pPr>
        <w:tabs>
          <w:tab w:val="left" w:pos="720"/>
          <w:tab w:val="left" w:pos="810"/>
        </w:tabs>
        <w:spacing w:after="0" w:line="360" w:lineRule="auto"/>
        <w:jc w:val="both"/>
        <w:rPr>
          <w:rFonts w:ascii="Arial" w:hAnsi="Arial" w:cs="Arial"/>
          <w:sz w:val="24"/>
          <w:szCs w:val="24"/>
          <w:lang w:val="en-GB"/>
        </w:rPr>
      </w:pPr>
    </w:p>
    <w:p w:rsidR="00654973" w:rsidRDefault="00B02F62" w:rsidP="00692C91">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[33</w:t>
      </w:r>
      <w:r w:rsidR="00692C91" w:rsidRPr="00E80305">
        <w:rPr>
          <w:rFonts w:ascii="Arial" w:hAnsi="Arial" w:cs="Arial"/>
          <w:sz w:val="24"/>
          <w:szCs w:val="24"/>
          <w:lang w:val="en-GB"/>
        </w:rPr>
        <w:t>]</w:t>
      </w:r>
      <w:r w:rsidR="007E5B21">
        <w:rPr>
          <w:rFonts w:ascii="Arial" w:hAnsi="Arial" w:cs="Arial"/>
          <w:sz w:val="24"/>
          <w:szCs w:val="24"/>
          <w:lang w:val="en-GB"/>
        </w:rPr>
        <w:tab/>
        <w:t>Mr David Groenewaldt testified that during November 2011 he worked as a porter at the hospital in Rehoboth.  He knew the deceased who was his father-in-law.  The deceased had a home in Rehoboth but was farming at Drie Reviere.  O</w:t>
      </w:r>
      <w:r w:rsidR="001F08A1">
        <w:rPr>
          <w:rFonts w:ascii="Arial" w:hAnsi="Arial" w:cs="Arial"/>
          <w:sz w:val="24"/>
          <w:szCs w:val="24"/>
          <w:lang w:val="en-GB"/>
        </w:rPr>
        <w:t>n the 30</w:t>
      </w:r>
      <w:r w:rsidR="001F08A1" w:rsidRPr="001F08A1">
        <w:rPr>
          <w:rFonts w:ascii="Arial" w:hAnsi="Arial" w:cs="Arial"/>
          <w:sz w:val="24"/>
          <w:szCs w:val="24"/>
          <w:vertAlign w:val="superscript"/>
          <w:lang w:val="en-GB"/>
        </w:rPr>
        <w:t>th</w:t>
      </w:r>
      <w:r w:rsidR="001F08A1">
        <w:rPr>
          <w:rFonts w:ascii="Arial" w:hAnsi="Arial" w:cs="Arial"/>
          <w:sz w:val="24"/>
          <w:szCs w:val="24"/>
          <w:lang w:val="en-GB"/>
        </w:rPr>
        <w:t xml:space="preserve"> November </w:t>
      </w:r>
      <w:r w:rsidR="004966D2">
        <w:rPr>
          <w:rFonts w:ascii="Arial" w:hAnsi="Arial" w:cs="Arial"/>
          <w:sz w:val="24"/>
          <w:szCs w:val="24"/>
          <w:lang w:val="en-GB"/>
        </w:rPr>
        <w:t xml:space="preserve">2011 </w:t>
      </w:r>
      <w:r w:rsidR="00EF20C4">
        <w:rPr>
          <w:rFonts w:ascii="Arial" w:hAnsi="Arial" w:cs="Arial"/>
          <w:sz w:val="24"/>
          <w:szCs w:val="24"/>
          <w:lang w:val="en-GB"/>
        </w:rPr>
        <w:t>he</w:t>
      </w:r>
      <w:r w:rsidR="001F08A1">
        <w:rPr>
          <w:rFonts w:ascii="Arial" w:hAnsi="Arial" w:cs="Arial"/>
          <w:sz w:val="24"/>
          <w:szCs w:val="24"/>
          <w:lang w:val="en-GB"/>
        </w:rPr>
        <w:t xml:space="preserve"> assisted in the search </w:t>
      </w:r>
      <w:r w:rsidR="00EF20C4">
        <w:rPr>
          <w:rFonts w:ascii="Arial" w:hAnsi="Arial" w:cs="Arial"/>
          <w:sz w:val="24"/>
          <w:szCs w:val="24"/>
          <w:lang w:val="en-GB"/>
        </w:rPr>
        <w:t>for</w:t>
      </w:r>
      <w:r w:rsidR="001F08A1">
        <w:rPr>
          <w:rFonts w:ascii="Arial" w:hAnsi="Arial" w:cs="Arial"/>
          <w:sz w:val="24"/>
          <w:szCs w:val="24"/>
          <w:lang w:val="en-GB"/>
        </w:rPr>
        <w:t xml:space="preserve"> the deceased.  The search started about seven am in the area of the mountains as well as to</w:t>
      </w:r>
      <w:r w:rsidR="009A4F9C">
        <w:rPr>
          <w:rFonts w:ascii="Arial" w:hAnsi="Arial" w:cs="Arial"/>
          <w:sz w:val="24"/>
          <w:szCs w:val="24"/>
          <w:lang w:val="en-GB"/>
        </w:rPr>
        <w:t>wards</w:t>
      </w:r>
      <w:r w:rsidR="001F08A1">
        <w:rPr>
          <w:rFonts w:ascii="Arial" w:hAnsi="Arial" w:cs="Arial"/>
          <w:sz w:val="24"/>
          <w:szCs w:val="24"/>
          <w:lang w:val="en-GB"/>
        </w:rPr>
        <w:t xml:space="preserve"> the side of the river.  </w:t>
      </w:r>
      <w:r w:rsidR="00EF20C4">
        <w:rPr>
          <w:rFonts w:ascii="Arial" w:hAnsi="Arial" w:cs="Arial"/>
          <w:sz w:val="24"/>
          <w:szCs w:val="24"/>
          <w:lang w:val="en-GB"/>
        </w:rPr>
        <w:t>He</w:t>
      </w:r>
      <w:r w:rsidR="001F08A1">
        <w:rPr>
          <w:rFonts w:ascii="Arial" w:hAnsi="Arial" w:cs="Arial"/>
          <w:sz w:val="24"/>
          <w:szCs w:val="24"/>
          <w:lang w:val="en-GB"/>
        </w:rPr>
        <w:t xml:space="preserve"> proceeded to the mountain side, accompanied by other family members.  At about 10h30</w:t>
      </w:r>
      <w:r w:rsidR="0099301A">
        <w:rPr>
          <w:rFonts w:ascii="Arial" w:hAnsi="Arial" w:cs="Arial"/>
          <w:sz w:val="24"/>
          <w:szCs w:val="24"/>
          <w:lang w:val="en-GB"/>
        </w:rPr>
        <w:t xml:space="preserve"> they went to the deceased’s residence in order to drink water.  Upon return </w:t>
      </w:r>
      <w:r w:rsidR="004966D2">
        <w:rPr>
          <w:rFonts w:ascii="Arial" w:hAnsi="Arial" w:cs="Arial"/>
          <w:sz w:val="24"/>
          <w:szCs w:val="24"/>
          <w:lang w:val="en-GB"/>
        </w:rPr>
        <w:t>he</w:t>
      </w:r>
      <w:r w:rsidR="0099301A">
        <w:rPr>
          <w:rFonts w:ascii="Arial" w:hAnsi="Arial" w:cs="Arial"/>
          <w:sz w:val="24"/>
          <w:szCs w:val="24"/>
          <w:lang w:val="en-GB"/>
        </w:rPr>
        <w:t xml:space="preserve"> decided to follow the dog which was moving towards a specific direction.  It was in this direction where the deceased vehicle was located on the previous day.  He discovered the body of the deceased laying covered with branches and grass as he moved close to the area.  The body lay on the side and flies were hovering over it.  It had been decomposed,</w:t>
      </w:r>
      <w:r w:rsidR="00515AB6">
        <w:rPr>
          <w:rFonts w:ascii="Arial" w:hAnsi="Arial" w:cs="Arial"/>
          <w:sz w:val="24"/>
          <w:szCs w:val="24"/>
          <w:lang w:val="en-GB"/>
        </w:rPr>
        <w:t xml:space="preserve"> but </w:t>
      </w:r>
      <w:r w:rsidR="00EF20C4">
        <w:rPr>
          <w:rFonts w:ascii="Arial" w:hAnsi="Arial" w:cs="Arial"/>
          <w:sz w:val="24"/>
          <w:szCs w:val="24"/>
          <w:lang w:val="en-GB"/>
        </w:rPr>
        <w:t>he</w:t>
      </w:r>
      <w:r w:rsidR="000075B9">
        <w:rPr>
          <w:rFonts w:ascii="Arial" w:hAnsi="Arial" w:cs="Arial"/>
          <w:sz w:val="24"/>
          <w:szCs w:val="24"/>
          <w:lang w:val="en-GB"/>
        </w:rPr>
        <w:t xml:space="preserve"> was </w:t>
      </w:r>
      <w:r w:rsidR="009A4F9C">
        <w:rPr>
          <w:rFonts w:ascii="Arial" w:hAnsi="Arial" w:cs="Arial"/>
          <w:sz w:val="24"/>
          <w:szCs w:val="24"/>
          <w:lang w:val="en-GB"/>
        </w:rPr>
        <w:t xml:space="preserve">still </w:t>
      </w:r>
      <w:r w:rsidR="000075B9">
        <w:rPr>
          <w:rFonts w:ascii="Arial" w:hAnsi="Arial" w:cs="Arial"/>
          <w:sz w:val="24"/>
          <w:szCs w:val="24"/>
          <w:lang w:val="en-GB"/>
        </w:rPr>
        <w:t>able to identify it</w:t>
      </w:r>
      <w:r w:rsidR="00515AB6">
        <w:rPr>
          <w:rFonts w:ascii="Arial" w:hAnsi="Arial" w:cs="Arial"/>
          <w:sz w:val="24"/>
          <w:szCs w:val="24"/>
          <w:lang w:val="en-GB"/>
        </w:rPr>
        <w:t>, from the style of his beard.  The deceased’s hands were tied behind his back</w:t>
      </w:r>
      <w:r w:rsidR="000075B9">
        <w:rPr>
          <w:rFonts w:ascii="Arial" w:hAnsi="Arial" w:cs="Arial"/>
          <w:sz w:val="24"/>
          <w:szCs w:val="24"/>
          <w:lang w:val="en-GB"/>
        </w:rPr>
        <w:t xml:space="preserve"> as h</w:t>
      </w:r>
      <w:r w:rsidR="00515AB6">
        <w:rPr>
          <w:rFonts w:ascii="Arial" w:hAnsi="Arial" w:cs="Arial"/>
          <w:sz w:val="24"/>
          <w:szCs w:val="24"/>
          <w:lang w:val="en-GB"/>
        </w:rPr>
        <w:t>is head lay on its left side.</w:t>
      </w:r>
    </w:p>
    <w:p w:rsidR="00654973" w:rsidRDefault="00654973" w:rsidP="00692C91">
      <w:pPr>
        <w:tabs>
          <w:tab w:val="left" w:pos="720"/>
          <w:tab w:val="left" w:pos="810"/>
        </w:tabs>
        <w:spacing w:after="0" w:line="360" w:lineRule="auto"/>
        <w:jc w:val="both"/>
        <w:rPr>
          <w:rFonts w:ascii="Arial" w:hAnsi="Arial" w:cs="Arial"/>
          <w:sz w:val="24"/>
          <w:szCs w:val="24"/>
          <w:lang w:val="en-GB"/>
        </w:rPr>
      </w:pPr>
    </w:p>
    <w:p w:rsidR="00654973" w:rsidRDefault="00B02F62" w:rsidP="0065497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[34</w:t>
      </w:r>
      <w:r w:rsidR="00654973" w:rsidRPr="00E80305">
        <w:rPr>
          <w:rFonts w:ascii="Arial" w:hAnsi="Arial" w:cs="Arial"/>
          <w:sz w:val="24"/>
          <w:szCs w:val="24"/>
          <w:lang w:val="en-GB"/>
        </w:rPr>
        <w:t>]</w:t>
      </w:r>
      <w:r w:rsidR="00515AB6">
        <w:rPr>
          <w:rFonts w:ascii="Arial" w:hAnsi="Arial" w:cs="Arial"/>
          <w:sz w:val="24"/>
          <w:szCs w:val="24"/>
          <w:lang w:val="en-GB"/>
        </w:rPr>
        <w:tab/>
        <w:t>Mr Groenewaldt further testified that as it was windy the previous day</w:t>
      </w:r>
      <w:r w:rsidR="00C5082F">
        <w:rPr>
          <w:rFonts w:ascii="Arial" w:hAnsi="Arial" w:cs="Arial"/>
          <w:sz w:val="24"/>
          <w:szCs w:val="24"/>
          <w:lang w:val="en-GB"/>
        </w:rPr>
        <w:t>,</w:t>
      </w:r>
      <w:r w:rsidR="00515AB6">
        <w:rPr>
          <w:rFonts w:ascii="Arial" w:hAnsi="Arial" w:cs="Arial"/>
          <w:sz w:val="24"/>
          <w:szCs w:val="24"/>
          <w:lang w:val="en-GB"/>
        </w:rPr>
        <w:t xml:space="preserve"> he could not observe any footprints neither shoe tracks on the scene.  He also did not </w:t>
      </w:r>
      <w:r w:rsidR="00515AB6">
        <w:rPr>
          <w:rFonts w:ascii="Arial" w:hAnsi="Arial" w:cs="Arial"/>
          <w:sz w:val="24"/>
          <w:szCs w:val="24"/>
          <w:lang w:val="en-GB"/>
        </w:rPr>
        <w:lastRenderedPageBreak/>
        <w:t>observe any weapon laying around in the surroundings.  He left the surroundings for about 20 to 25 minutes and only returned after the police had been called in.  The body remained in the same position except that some of the grass</w:t>
      </w:r>
      <w:r w:rsidR="00890BE7">
        <w:rPr>
          <w:rFonts w:ascii="Arial" w:hAnsi="Arial" w:cs="Arial"/>
          <w:sz w:val="24"/>
          <w:szCs w:val="24"/>
          <w:lang w:val="en-GB"/>
        </w:rPr>
        <w:t xml:space="preserve"> that cove</w:t>
      </w:r>
      <w:r w:rsidR="00C5082F">
        <w:rPr>
          <w:rFonts w:ascii="Arial" w:hAnsi="Arial" w:cs="Arial"/>
          <w:sz w:val="24"/>
          <w:szCs w:val="24"/>
          <w:lang w:val="en-GB"/>
        </w:rPr>
        <w:t>red the body had been blown off by the wind.</w:t>
      </w:r>
      <w:r w:rsidR="00515AB6">
        <w:rPr>
          <w:rFonts w:ascii="Arial" w:hAnsi="Arial" w:cs="Arial"/>
          <w:sz w:val="24"/>
          <w:szCs w:val="24"/>
          <w:lang w:val="en-GB"/>
        </w:rPr>
        <w:t xml:space="preserve">   </w:t>
      </w:r>
    </w:p>
    <w:p w:rsidR="00654973" w:rsidRDefault="00654973" w:rsidP="00654973">
      <w:pPr>
        <w:tabs>
          <w:tab w:val="left" w:pos="720"/>
          <w:tab w:val="left" w:pos="810"/>
        </w:tabs>
        <w:spacing w:after="0" w:line="360" w:lineRule="auto"/>
        <w:jc w:val="both"/>
        <w:rPr>
          <w:rFonts w:ascii="Arial" w:hAnsi="Arial" w:cs="Arial"/>
          <w:sz w:val="24"/>
          <w:szCs w:val="24"/>
          <w:lang w:val="en-GB"/>
        </w:rPr>
      </w:pPr>
    </w:p>
    <w:p w:rsidR="00692C91" w:rsidRDefault="00B02F62" w:rsidP="0065497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[35</w:t>
      </w:r>
      <w:r w:rsidR="00654973" w:rsidRPr="00E80305">
        <w:rPr>
          <w:rFonts w:ascii="Arial" w:hAnsi="Arial" w:cs="Arial"/>
          <w:sz w:val="24"/>
          <w:szCs w:val="24"/>
          <w:lang w:val="en-GB"/>
        </w:rPr>
        <w:t>]</w:t>
      </w:r>
      <w:r w:rsidR="00890BE7">
        <w:rPr>
          <w:rFonts w:ascii="Arial" w:hAnsi="Arial" w:cs="Arial"/>
          <w:sz w:val="24"/>
          <w:szCs w:val="24"/>
          <w:lang w:val="en-GB"/>
        </w:rPr>
        <w:tab/>
        <w:t xml:space="preserve">Mr Martinus Stefanus Eimann testified that he is employed by the Ministry of Safety and Security, stationed at the Rehoboth Criminal Investigation department.  He is a detective Inspector.  On the 29 November 2011 he received information about some sheep and goats </w:t>
      </w:r>
      <w:r w:rsidR="000D26D4">
        <w:rPr>
          <w:rFonts w:ascii="Arial" w:hAnsi="Arial" w:cs="Arial"/>
          <w:sz w:val="24"/>
          <w:szCs w:val="24"/>
          <w:lang w:val="en-GB"/>
        </w:rPr>
        <w:t xml:space="preserve">grazing </w:t>
      </w:r>
      <w:r w:rsidR="00890BE7">
        <w:rPr>
          <w:rFonts w:ascii="Arial" w:hAnsi="Arial" w:cs="Arial"/>
          <w:sz w:val="24"/>
          <w:szCs w:val="24"/>
          <w:lang w:val="en-GB"/>
        </w:rPr>
        <w:t>near the show grounds at Rehoboth.  He immediately drove to the area where he found 30 sheep and two goats.  He did not observe any person in the vicinity where th</w:t>
      </w:r>
      <w:r w:rsidR="00C5082F">
        <w:rPr>
          <w:rFonts w:ascii="Arial" w:hAnsi="Arial" w:cs="Arial"/>
          <w:sz w:val="24"/>
          <w:szCs w:val="24"/>
          <w:lang w:val="en-GB"/>
        </w:rPr>
        <w:t>e sheep and goats were spotted grazing.</w:t>
      </w:r>
    </w:p>
    <w:p w:rsidR="00654973" w:rsidRDefault="00654973" w:rsidP="00654973">
      <w:pPr>
        <w:tabs>
          <w:tab w:val="left" w:pos="720"/>
          <w:tab w:val="left" w:pos="810"/>
        </w:tabs>
        <w:spacing w:after="0" w:line="360" w:lineRule="auto"/>
        <w:jc w:val="both"/>
        <w:rPr>
          <w:rFonts w:ascii="Arial" w:hAnsi="Arial" w:cs="Arial"/>
          <w:sz w:val="24"/>
          <w:szCs w:val="24"/>
          <w:lang w:val="en-GB"/>
        </w:rPr>
      </w:pPr>
    </w:p>
    <w:p w:rsidR="00654973" w:rsidRDefault="00B02F62" w:rsidP="0065497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[36</w:t>
      </w:r>
      <w:r w:rsidR="00654973" w:rsidRPr="00E80305">
        <w:rPr>
          <w:rFonts w:ascii="Arial" w:hAnsi="Arial" w:cs="Arial"/>
          <w:sz w:val="24"/>
          <w:szCs w:val="24"/>
          <w:lang w:val="en-GB"/>
        </w:rPr>
        <w:t>]</w:t>
      </w:r>
      <w:r w:rsidR="00890BE7">
        <w:rPr>
          <w:rFonts w:ascii="Arial" w:hAnsi="Arial" w:cs="Arial"/>
          <w:sz w:val="24"/>
          <w:szCs w:val="24"/>
          <w:lang w:val="en-GB"/>
        </w:rPr>
        <w:tab/>
      </w:r>
      <w:r w:rsidR="00EF0D2B">
        <w:rPr>
          <w:rFonts w:ascii="Arial" w:hAnsi="Arial" w:cs="Arial"/>
          <w:sz w:val="24"/>
          <w:szCs w:val="24"/>
          <w:lang w:val="en-GB"/>
        </w:rPr>
        <w:t>Having found these sheep and goats</w:t>
      </w:r>
      <w:r w:rsidR="00C5082F">
        <w:rPr>
          <w:rFonts w:ascii="Arial" w:hAnsi="Arial" w:cs="Arial"/>
          <w:sz w:val="24"/>
          <w:szCs w:val="24"/>
          <w:lang w:val="en-GB"/>
        </w:rPr>
        <w:t>,</w:t>
      </w:r>
      <w:r w:rsidR="00EF0D2B">
        <w:rPr>
          <w:rFonts w:ascii="Arial" w:hAnsi="Arial" w:cs="Arial"/>
          <w:sz w:val="24"/>
          <w:szCs w:val="24"/>
          <w:lang w:val="en-GB"/>
        </w:rPr>
        <w:t xml:space="preserve"> he drove back to the police station to get assistance to have </w:t>
      </w:r>
      <w:r w:rsidR="000B4208">
        <w:rPr>
          <w:rFonts w:ascii="Arial" w:hAnsi="Arial" w:cs="Arial"/>
          <w:sz w:val="24"/>
          <w:szCs w:val="24"/>
          <w:lang w:val="en-GB"/>
        </w:rPr>
        <w:t xml:space="preserve">the stock </w:t>
      </w:r>
      <w:r w:rsidR="00EF0D2B">
        <w:rPr>
          <w:rFonts w:ascii="Arial" w:hAnsi="Arial" w:cs="Arial"/>
          <w:sz w:val="24"/>
          <w:szCs w:val="24"/>
          <w:lang w:val="en-GB"/>
        </w:rPr>
        <w:t>removed to the police station about three to four kilometres from the area where the</w:t>
      </w:r>
      <w:r w:rsidR="00FE086E">
        <w:rPr>
          <w:rFonts w:ascii="Arial" w:hAnsi="Arial" w:cs="Arial"/>
          <w:sz w:val="24"/>
          <w:szCs w:val="24"/>
          <w:lang w:val="en-GB"/>
        </w:rPr>
        <w:t xml:space="preserve">y </w:t>
      </w:r>
      <w:r w:rsidR="00EF0D2B">
        <w:rPr>
          <w:rFonts w:ascii="Arial" w:hAnsi="Arial" w:cs="Arial"/>
          <w:sz w:val="24"/>
          <w:szCs w:val="24"/>
          <w:lang w:val="en-GB"/>
        </w:rPr>
        <w:t xml:space="preserve">were spotted.  The </w:t>
      </w:r>
      <w:r w:rsidR="000B4208">
        <w:rPr>
          <w:rFonts w:ascii="Arial" w:hAnsi="Arial" w:cs="Arial"/>
          <w:sz w:val="24"/>
          <w:szCs w:val="24"/>
          <w:lang w:val="en-GB"/>
        </w:rPr>
        <w:t xml:space="preserve">stock </w:t>
      </w:r>
      <w:r w:rsidR="00EF0D2B">
        <w:rPr>
          <w:rFonts w:ascii="Arial" w:hAnsi="Arial" w:cs="Arial"/>
          <w:sz w:val="24"/>
          <w:szCs w:val="24"/>
          <w:lang w:val="en-GB"/>
        </w:rPr>
        <w:t>w</w:t>
      </w:r>
      <w:r w:rsidR="000B4208">
        <w:rPr>
          <w:rFonts w:ascii="Arial" w:hAnsi="Arial" w:cs="Arial"/>
          <w:sz w:val="24"/>
          <w:szCs w:val="24"/>
          <w:lang w:val="en-GB"/>
        </w:rPr>
        <w:t>as</w:t>
      </w:r>
      <w:r w:rsidR="00FE086E">
        <w:rPr>
          <w:rFonts w:ascii="Arial" w:hAnsi="Arial" w:cs="Arial"/>
          <w:sz w:val="24"/>
          <w:szCs w:val="24"/>
          <w:lang w:val="en-GB"/>
        </w:rPr>
        <w:t xml:space="preserve"> then</w:t>
      </w:r>
      <w:r w:rsidR="00EF0D2B">
        <w:rPr>
          <w:rFonts w:ascii="Arial" w:hAnsi="Arial" w:cs="Arial"/>
          <w:sz w:val="24"/>
          <w:szCs w:val="24"/>
          <w:lang w:val="en-GB"/>
        </w:rPr>
        <w:t xml:space="preserve"> chased to</w:t>
      </w:r>
      <w:r w:rsidR="00C5082F">
        <w:rPr>
          <w:rFonts w:ascii="Arial" w:hAnsi="Arial" w:cs="Arial"/>
          <w:sz w:val="24"/>
          <w:szCs w:val="24"/>
          <w:lang w:val="en-GB"/>
        </w:rPr>
        <w:t>wards</w:t>
      </w:r>
      <w:r w:rsidR="00EF0D2B">
        <w:rPr>
          <w:rFonts w:ascii="Arial" w:hAnsi="Arial" w:cs="Arial"/>
          <w:sz w:val="24"/>
          <w:szCs w:val="24"/>
          <w:lang w:val="en-GB"/>
        </w:rPr>
        <w:t xml:space="preserve"> the police station from the show ground.</w:t>
      </w:r>
    </w:p>
    <w:p w:rsidR="00654973" w:rsidRDefault="00654973" w:rsidP="00654973">
      <w:pPr>
        <w:tabs>
          <w:tab w:val="left" w:pos="720"/>
          <w:tab w:val="left" w:pos="810"/>
        </w:tabs>
        <w:spacing w:after="0" w:line="360" w:lineRule="auto"/>
        <w:jc w:val="both"/>
        <w:rPr>
          <w:rFonts w:ascii="Arial" w:hAnsi="Arial" w:cs="Arial"/>
          <w:sz w:val="24"/>
          <w:szCs w:val="24"/>
          <w:lang w:val="en-GB"/>
        </w:rPr>
      </w:pPr>
    </w:p>
    <w:p w:rsidR="00654973" w:rsidRDefault="00B02F62" w:rsidP="0065497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[37</w:t>
      </w:r>
      <w:r w:rsidR="00654973" w:rsidRPr="00E80305">
        <w:rPr>
          <w:rFonts w:ascii="Arial" w:hAnsi="Arial" w:cs="Arial"/>
          <w:sz w:val="24"/>
          <w:szCs w:val="24"/>
          <w:lang w:val="en-GB"/>
        </w:rPr>
        <w:t>]</w:t>
      </w:r>
      <w:r w:rsidR="00EF0D2B">
        <w:rPr>
          <w:rFonts w:ascii="Arial" w:hAnsi="Arial" w:cs="Arial"/>
          <w:sz w:val="24"/>
          <w:szCs w:val="24"/>
          <w:lang w:val="en-GB"/>
        </w:rPr>
        <w:tab/>
        <w:t xml:space="preserve">At the police station the sheep and goats were identified by one Alie Husselman as belonging to the deceased, the latter’s neighbour at </w:t>
      </w:r>
      <w:r w:rsidR="00FE086E">
        <w:rPr>
          <w:rFonts w:ascii="Arial" w:hAnsi="Arial" w:cs="Arial"/>
          <w:sz w:val="24"/>
          <w:szCs w:val="24"/>
          <w:lang w:val="en-GB"/>
        </w:rPr>
        <w:t xml:space="preserve">farm </w:t>
      </w:r>
      <w:r w:rsidR="00EF0D2B">
        <w:rPr>
          <w:rFonts w:ascii="Arial" w:hAnsi="Arial" w:cs="Arial"/>
          <w:sz w:val="24"/>
          <w:szCs w:val="24"/>
          <w:lang w:val="en-GB"/>
        </w:rPr>
        <w:t xml:space="preserve">Drie Reviere.  An announcement was made in local radio about the </w:t>
      </w:r>
      <w:r w:rsidR="000B4208">
        <w:rPr>
          <w:rFonts w:ascii="Arial" w:hAnsi="Arial" w:cs="Arial"/>
          <w:sz w:val="24"/>
          <w:szCs w:val="24"/>
          <w:lang w:val="en-GB"/>
        </w:rPr>
        <w:t>stock</w:t>
      </w:r>
      <w:r w:rsidR="00EF0D2B">
        <w:rPr>
          <w:rFonts w:ascii="Arial" w:hAnsi="Arial" w:cs="Arial"/>
          <w:sz w:val="24"/>
          <w:szCs w:val="24"/>
          <w:lang w:val="en-GB"/>
        </w:rPr>
        <w:t xml:space="preserve"> having been found at the show grounds in Rehoboth.  People were also informed to contact the Rehoboth police station with their brand </w:t>
      </w:r>
      <w:r w:rsidR="000B4208">
        <w:rPr>
          <w:rFonts w:ascii="Arial" w:hAnsi="Arial" w:cs="Arial"/>
          <w:sz w:val="24"/>
          <w:szCs w:val="24"/>
          <w:lang w:val="en-GB"/>
        </w:rPr>
        <w:t>mark</w:t>
      </w:r>
      <w:r w:rsidR="00EF0D2B">
        <w:rPr>
          <w:rFonts w:ascii="Arial" w:hAnsi="Arial" w:cs="Arial"/>
          <w:sz w:val="24"/>
          <w:szCs w:val="24"/>
          <w:lang w:val="en-GB"/>
        </w:rPr>
        <w:t xml:space="preserve"> for identification purposes.  In the meantime Mr Husselman left for the farm and later on called </w:t>
      </w:r>
      <w:r w:rsidR="000B4208">
        <w:rPr>
          <w:rFonts w:ascii="Arial" w:hAnsi="Arial" w:cs="Arial"/>
          <w:sz w:val="24"/>
          <w:szCs w:val="24"/>
          <w:lang w:val="en-GB"/>
        </w:rPr>
        <w:t xml:space="preserve">the police to inform them that </w:t>
      </w:r>
      <w:r w:rsidR="00EF0D2B">
        <w:rPr>
          <w:rFonts w:ascii="Arial" w:hAnsi="Arial" w:cs="Arial"/>
          <w:sz w:val="24"/>
          <w:szCs w:val="24"/>
          <w:lang w:val="en-GB"/>
        </w:rPr>
        <w:t>he could not find the deceased</w:t>
      </w:r>
      <w:r w:rsidR="00C5082F">
        <w:rPr>
          <w:rFonts w:ascii="Arial" w:hAnsi="Arial" w:cs="Arial"/>
          <w:sz w:val="24"/>
          <w:szCs w:val="24"/>
          <w:lang w:val="en-GB"/>
        </w:rPr>
        <w:t>,</w:t>
      </w:r>
      <w:r w:rsidR="00EF0D2B">
        <w:rPr>
          <w:rFonts w:ascii="Arial" w:hAnsi="Arial" w:cs="Arial"/>
          <w:sz w:val="24"/>
          <w:szCs w:val="24"/>
          <w:lang w:val="en-GB"/>
        </w:rPr>
        <w:t xml:space="preserve"> after he had passed by his residence on farm Drie Reviere.</w:t>
      </w:r>
    </w:p>
    <w:p w:rsidR="00D448D7" w:rsidRDefault="00D448D7" w:rsidP="00654973">
      <w:pPr>
        <w:tabs>
          <w:tab w:val="left" w:pos="720"/>
          <w:tab w:val="left" w:pos="810"/>
        </w:tabs>
        <w:spacing w:after="0" w:line="360" w:lineRule="auto"/>
        <w:jc w:val="both"/>
        <w:rPr>
          <w:rFonts w:ascii="Arial" w:hAnsi="Arial" w:cs="Arial"/>
          <w:sz w:val="24"/>
          <w:szCs w:val="24"/>
          <w:lang w:val="en-GB"/>
        </w:rPr>
      </w:pPr>
    </w:p>
    <w:p w:rsidR="00654973" w:rsidRDefault="00B02F62" w:rsidP="0065497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[38</w:t>
      </w:r>
      <w:r w:rsidR="00654973" w:rsidRPr="00E80305">
        <w:rPr>
          <w:rFonts w:ascii="Arial" w:hAnsi="Arial" w:cs="Arial"/>
          <w:sz w:val="24"/>
          <w:szCs w:val="24"/>
          <w:lang w:val="en-GB"/>
        </w:rPr>
        <w:t>]</w:t>
      </w:r>
      <w:r w:rsidR="007A286F">
        <w:rPr>
          <w:rFonts w:ascii="Arial" w:hAnsi="Arial" w:cs="Arial"/>
          <w:sz w:val="24"/>
          <w:szCs w:val="24"/>
          <w:lang w:val="en-GB"/>
        </w:rPr>
        <w:tab/>
        <w:t>Mr Eimann then drove to the farm in order to find out what was going on.  He found the deceased’s daughter in the vehicle in the field and also met Mr Ali Husselman.  The deceased’s daughter then informed h</w:t>
      </w:r>
      <w:r w:rsidR="006E33F7">
        <w:rPr>
          <w:rFonts w:ascii="Arial" w:hAnsi="Arial" w:cs="Arial"/>
          <w:sz w:val="24"/>
          <w:szCs w:val="24"/>
          <w:lang w:val="en-GB"/>
        </w:rPr>
        <w:t>im</w:t>
      </w:r>
      <w:r w:rsidR="007A286F">
        <w:rPr>
          <w:rFonts w:ascii="Arial" w:hAnsi="Arial" w:cs="Arial"/>
          <w:sz w:val="24"/>
          <w:szCs w:val="24"/>
          <w:lang w:val="en-GB"/>
        </w:rPr>
        <w:t xml:space="preserve"> that she had found her father’s rifle missing from the vehicle.  The vehicle was approximately 260 metres from the </w:t>
      </w:r>
      <w:r w:rsidR="006E33F7">
        <w:rPr>
          <w:rFonts w:ascii="Arial" w:hAnsi="Arial" w:cs="Arial"/>
          <w:sz w:val="24"/>
          <w:szCs w:val="24"/>
          <w:lang w:val="en-GB"/>
        </w:rPr>
        <w:t xml:space="preserve">farm </w:t>
      </w:r>
      <w:r w:rsidR="007A286F">
        <w:rPr>
          <w:rFonts w:ascii="Arial" w:hAnsi="Arial" w:cs="Arial"/>
          <w:sz w:val="24"/>
          <w:szCs w:val="24"/>
          <w:lang w:val="en-GB"/>
        </w:rPr>
        <w:t>house.  The deceased</w:t>
      </w:r>
      <w:r w:rsidR="00C5082F">
        <w:rPr>
          <w:rFonts w:ascii="Arial" w:hAnsi="Arial" w:cs="Arial"/>
          <w:sz w:val="24"/>
          <w:szCs w:val="24"/>
          <w:lang w:val="en-GB"/>
        </w:rPr>
        <w:t>’s</w:t>
      </w:r>
      <w:r w:rsidR="007A286F">
        <w:rPr>
          <w:rFonts w:ascii="Arial" w:hAnsi="Arial" w:cs="Arial"/>
          <w:sz w:val="24"/>
          <w:szCs w:val="24"/>
          <w:lang w:val="en-GB"/>
        </w:rPr>
        <w:t xml:space="preserve"> vehicle was then driven to the </w:t>
      </w:r>
      <w:r w:rsidR="001D28D6">
        <w:rPr>
          <w:rFonts w:ascii="Arial" w:hAnsi="Arial" w:cs="Arial"/>
          <w:sz w:val="24"/>
          <w:szCs w:val="24"/>
          <w:lang w:val="en-GB"/>
        </w:rPr>
        <w:t>farm house</w:t>
      </w:r>
      <w:r w:rsidR="007A286F">
        <w:rPr>
          <w:rFonts w:ascii="Arial" w:hAnsi="Arial" w:cs="Arial"/>
          <w:sz w:val="24"/>
          <w:szCs w:val="24"/>
          <w:lang w:val="en-GB"/>
        </w:rPr>
        <w:t xml:space="preserve"> as Mr Eimann drove back to Rehoboth.  As it was raining they could not find any foo</w:t>
      </w:r>
      <w:r w:rsidR="001D28D6">
        <w:rPr>
          <w:rFonts w:ascii="Arial" w:hAnsi="Arial" w:cs="Arial"/>
          <w:sz w:val="24"/>
          <w:szCs w:val="24"/>
          <w:lang w:val="en-GB"/>
        </w:rPr>
        <w:t>t</w:t>
      </w:r>
      <w:r w:rsidR="007A286F">
        <w:rPr>
          <w:rFonts w:ascii="Arial" w:hAnsi="Arial" w:cs="Arial"/>
          <w:sz w:val="24"/>
          <w:szCs w:val="24"/>
          <w:lang w:val="en-GB"/>
        </w:rPr>
        <w:t xml:space="preserve"> tracks or any other marks on the scene where the vehicle had been located.</w:t>
      </w:r>
    </w:p>
    <w:p w:rsidR="00654973" w:rsidRDefault="00654973" w:rsidP="00654973">
      <w:pPr>
        <w:tabs>
          <w:tab w:val="left" w:pos="720"/>
          <w:tab w:val="left" w:pos="810"/>
        </w:tabs>
        <w:spacing w:after="0" w:line="360" w:lineRule="auto"/>
        <w:jc w:val="both"/>
        <w:rPr>
          <w:rFonts w:ascii="Arial" w:hAnsi="Arial" w:cs="Arial"/>
          <w:sz w:val="24"/>
          <w:szCs w:val="24"/>
          <w:lang w:val="en-GB"/>
        </w:rPr>
      </w:pPr>
    </w:p>
    <w:p w:rsidR="00654973" w:rsidRDefault="00B02F62" w:rsidP="0065497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[39</w:t>
      </w:r>
      <w:r w:rsidR="00654973" w:rsidRPr="00E80305">
        <w:rPr>
          <w:rFonts w:ascii="Arial" w:hAnsi="Arial" w:cs="Arial"/>
          <w:sz w:val="24"/>
          <w:szCs w:val="24"/>
          <w:lang w:val="en-GB"/>
        </w:rPr>
        <w:t>]</w:t>
      </w:r>
      <w:r w:rsidR="007A286F">
        <w:rPr>
          <w:rFonts w:ascii="Arial" w:hAnsi="Arial" w:cs="Arial"/>
          <w:sz w:val="24"/>
          <w:szCs w:val="24"/>
          <w:lang w:val="en-GB"/>
        </w:rPr>
        <w:tab/>
        <w:t>Having arrived at the Rehoboth police station from farm Drie Reviere, he was approached by Mr Hugo Cloete the deceased’s son who positively identified the sheep and goats from their</w:t>
      </w:r>
      <w:r w:rsidR="00D07472">
        <w:rPr>
          <w:rFonts w:ascii="Arial" w:hAnsi="Arial" w:cs="Arial"/>
          <w:sz w:val="24"/>
          <w:szCs w:val="24"/>
          <w:lang w:val="en-GB"/>
        </w:rPr>
        <w:t xml:space="preserve"> ear marks as well as their ear tags.  The </w:t>
      </w:r>
      <w:r w:rsidR="006E33F7">
        <w:rPr>
          <w:rFonts w:ascii="Arial" w:hAnsi="Arial" w:cs="Arial"/>
          <w:sz w:val="24"/>
          <w:szCs w:val="24"/>
          <w:lang w:val="en-GB"/>
        </w:rPr>
        <w:t xml:space="preserve">stock was </w:t>
      </w:r>
      <w:r w:rsidR="00D07472">
        <w:rPr>
          <w:rFonts w:ascii="Arial" w:hAnsi="Arial" w:cs="Arial"/>
          <w:sz w:val="24"/>
          <w:szCs w:val="24"/>
          <w:lang w:val="en-GB"/>
        </w:rPr>
        <w:t xml:space="preserve">handed over to him after positive identification </w:t>
      </w:r>
      <w:r w:rsidR="00EE1C92">
        <w:rPr>
          <w:rFonts w:ascii="Arial" w:hAnsi="Arial" w:cs="Arial"/>
          <w:sz w:val="24"/>
          <w:szCs w:val="24"/>
          <w:lang w:val="en-GB"/>
        </w:rPr>
        <w:t>where after</w:t>
      </w:r>
      <w:r w:rsidR="00D07472">
        <w:rPr>
          <w:rFonts w:ascii="Arial" w:hAnsi="Arial" w:cs="Arial"/>
          <w:sz w:val="24"/>
          <w:szCs w:val="24"/>
          <w:lang w:val="en-GB"/>
        </w:rPr>
        <w:t xml:space="preserve"> all livestock were taken back to the farm.</w:t>
      </w:r>
    </w:p>
    <w:p w:rsidR="00654973" w:rsidRDefault="00654973" w:rsidP="00654973">
      <w:pPr>
        <w:tabs>
          <w:tab w:val="left" w:pos="720"/>
          <w:tab w:val="left" w:pos="810"/>
        </w:tabs>
        <w:spacing w:after="0" w:line="360" w:lineRule="auto"/>
        <w:jc w:val="both"/>
        <w:rPr>
          <w:rFonts w:ascii="Arial" w:hAnsi="Arial" w:cs="Arial"/>
          <w:sz w:val="24"/>
          <w:szCs w:val="24"/>
          <w:lang w:val="en-GB"/>
        </w:rPr>
      </w:pPr>
    </w:p>
    <w:p w:rsidR="00654973" w:rsidRDefault="00B02F62" w:rsidP="0065497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[40</w:t>
      </w:r>
      <w:r w:rsidR="00654973" w:rsidRPr="00E80305">
        <w:rPr>
          <w:rFonts w:ascii="Arial" w:hAnsi="Arial" w:cs="Arial"/>
          <w:sz w:val="24"/>
          <w:szCs w:val="24"/>
          <w:lang w:val="en-GB"/>
        </w:rPr>
        <w:t>]</w:t>
      </w:r>
      <w:r w:rsidR="00D07472">
        <w:rPr>
          <w:rFonts w:ascii="Arial" w:hAnsi="Arial" w:cs="Arial"/>
          <w:sz w:val="24"/>
          <w:szCs w:val="24"/>
          <w:lang w:val="en-GB"/>
        </w:rPr>
        <w:tab/>
        <w:t>Mr Eimann testified further that on the 30</w:t>
      </w:r>
      <w:r w:rsidR="00D07472" w:rsidRPr="00D07472">
        <w:rPr>
          <w:rFonts w:ascii="Arial" w:hAnsi="Arial" w:cs="Arial"/>
          <w:sz w:val="24"/>
          <w:szCs w:val="24"/>
          <w:vertAlign w:val="superscript"/>
          <w:lang w:val="en-GB"/>
        </w:rPr>
        <w:t>th</w:t>
      </w:r>
      <w:r w:rsidR="00D07472">
        <w:rPr>
          <w:rFonts w:ascii="Arial" w:hAnsi="Arial" w:cs="Arial"/>
          <w:sz w:val="24"/>
          <w:szCs w:val="24"/>
          <w:lang w:val="en-GB"/>
        </w:rPr>
        <w:t xml:space="preserve"> December 2011 Warrant officer Husselmann contacted him informing him that accused one was willing to give a confession </w:t>
      </w:r>
      <w:r w:rsidR="00EE1C92">
        <w:rPr>
          <w:rFonts w:ascii="Arial" w:hAnsi="Arial" w:cs="Arial"/>
          <w:sz w:val="24"/>
          <w:szCs w:val="24"/>
          <w:lang w:val="en-GB"/>
        </w:rPr>
        <w:t>where after</w:t>
      </w:r>
      <w:r w:rsidR="00D07472">
        <w:rPr>
          <w:rFonts w:ascii="Arial" w:hAnsi="Arial" w:cs="Arial"/>
          <w:sz w:val="24"/>
          <w:szCs w:val="24"/>
          <w:lang w:val="en-GB"/>
        </w:rPr>
        <w:t xml:space="preserve"> Chief Inspector De Klerk was contacted.  The latter ha</w:t>
      </w:r>
      <w:r w:rsidR="001D28D6">
        <w:rPr>
          <w:rFonts w:ascii="Arial" w:hAnsi="Arial" w:cs="Arial"/>
          <w:sz w:val="24"/>
          <w:szCs w:val="24"/>
          <w:lang w:val="en-GB"/>
        </w:rPr>
        <w:t>d</w:t>
      </w:r>
      <w:r w:rsidR="00D07472">
        <w:rPr>
          <w:rFonts w:ascii="Arial" w:hAnsi="Arial" w:cs="Arial"/>
          <w:sz w:val="24"/>
          <w:szCs w:val="24"/>
          <w:lang w:val="en-GB"/>
        </w:rPr>
        <w:t xml:space="preserve"> not been involved in the investigations.</w:t>
      </w:r>
    </w:p>
    <w:p w:rsidR="00654973" w:rsidRDefault="00654973" w:rsidP="00654973">
      <w:pPr>
        <w:tabs>
          <w:tab w:val="left" w:pos="720"/>
          <w:tab w:val="left" w:pos="810"/>
        </w:tabs>
        <w:spacing w:after="0" w:line="360" w:lineRule="auto"/>
        <w:jc w:val="both"/>
        <w:rPr>
          <w:rFonts w:ascii="Arial" w:hAnsi="Arial" w:cs="Arial"/>
          <w:sz w:val="24"/>
          <w:szCs w:val="24"/>
          <w:lang w:val="en-GB"/>
        </w:rPr>
      </w:pPr>
    </w:p>
    <w:p w:rsidR="00006074" w:rsidRDefault="00B02F62" w:rsidP="0065497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[41</w:t>
      </w:r>
      <w:r w:rsidR="00654973" w:rsidRPr="00E80305">
        <w:rPr>
          <w:rFonts w:ascii="Arial" w:hAnsi="Arial" w:cs="Arial"/>
          <w:sz w:val="24"/>
          <w:szCs w:val="24"/>
          <w:lang w:val="en-GB"/>
        </w:rPr>
        <w:t>]</w:t>
      </w:r>
      <w:r w:rsidR="00D07472">
        <w:rPr>
          <w:rFonts w:ascii="Arial" w:hAnsi="Arial" w:cs="Arial"/>
          <w:sz w:val="24"/>
          <w:szCs w:val="24"/>
          <w:lang w:val="en-GB"/>
        </w:rPr>
        <w:tab/>
        <w:t xml:space="preserve">Chief Inspector De Klerk arrived at the Rehoboth police station at about 16h30 pm </w:t>
      </w:r>
      <w:r w:rsidR="00EE1C92">
        <w:rPr>
          <w:rFonts w:ascii="Arial" w:hAnsi="Arial" w:cs="Arial"/>
          <w:sz w:val="24"/>
          <w:szCs w:val="24"/>
          <w:lang w:val="en-GB"/>
        </w:rPr>
        <w:t>where after</w:t>
      </w:r>
      <w:r w:rsidR="00D07472">
        <w:rPr>
          <w:rFonts w:ascii="Arial" w:hAnsi="Arial" w:cs="Arial"/>
          <w:sz w:val="24"/>
          <w:szCs w:val="24"/>
          <w:lang w:val="en-GB"/>
        </w:rPr>
        <w:t xml:space="preserve"> accused one was handed over to him by the witness.  Accused one was normal and sober at the time he was handed over to Chief Inspector De Klerk.</w:t>
      </w:r>
    </w:p>
    <w:p w:rsidR="00D4638C" w:rsidRDefault="00D4638C" w:rsidP="00654973">
      <w:pPr>
        <w:tabs>
          <w:tab w:val="left" w:pos="720"/>
          <w:tab w:val="left" w:pos="810"/>
        </w:tabs>
        <w:spacing w:after="0" w:line="360" w:lineRule="auto"/>
        <w:jc w:val="both"/>
        <w:rPr>
          <w:rFonts w:ascii="Arial" w:hAnsi="Arial" w:cs="Arial"/>
          <w:sz w:val="24"/>
          <w:szCs w:val="24"/>
          <w:lang w:val="en-GB"/>
        </w:rPr>
      </w:pPr>
    </w:p>
    <w:p w:rsidR="00654973" w:rsidRDefault="00B02F62" w:rsidP="0065497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[42</w:t>
      </w:r>
      <w:r w:rsidR="00654973" w:rsidRPr="00E80305">
        <w:rPr>
          <w:rFonts w:ascii="Arial" w:hAnsi="Arial" w:cs="Arial"/>
          <w:sz w:val="24"/>
          <w:szCs w:val="24"/>
          <w:lang w:val="en-GB"/>
        </w:rPr>
        <w:t>]</w:t>
      </w:r>
      <w:r w:rsidR="00D07472">
        <w:rPr>
          <w:rFonts w:ascii="Arial" w:hAnsi="Arial" w:cs="Arial"/>
          <w:sz w:val="24"/>
          <w:szCs w:val="24"/>
          <w:lang w:val="en-GB"/>
        </w:rPr>
        <w:tab/>
        <w:t>The witness confirmed under cross examination that the deceased’s vehicle was in a working condition and that it was driven from where it had been located by the deceased’s daughter to the farm house.  His conclusion was that the deceased was out to look for his livestock that was at the police station.</w:t>
      </w:r>
      <w:r w:rsidR="003D0FED">
        <w:rPr>
          <w:rFonts w:ascii="Arial" w:hAnsi="Arial" w:cs="Arial"/>
          <w:sz w:val="24"/>
          <w:szCs w:val="24"/>
          <w:lang w:val="en-GB"/>
        </w:rPr>
        <w:t xml:space="preserve">  He did not suspect any foul play at that stage</w:t>
      </w:r>
      <w:r w:rsidR="00C5082F">
        <w:rPr>
          <w:rFonts w:ascii="Arial" w:hAnsi="Arial" w:cs="Arial"/>
          <w:sz w:val="24"/>
          <w:szCs w:val="24"/>
          <w:lang w:val="en-GB"/>
        </w:rPr>
        <w:t>,</w:t>
      </w:r>
      <w:r w:rsidR="006E33F7">
        <w:rPr>
          <w:rFonts w:ascii="Arial" w:hAnsi="Arial" w:cs="Arial"/>
          <w:sz w:val="24"/>
          <w:szCs w:val="24"/>
          <w:lang w:val="en-GB"/>
        </w:rPr>
        <w:t xml:space="preserve"> as</w:t>
      </w:r>
      <w:r w:rsidR="003D0FED">
        <w:rPr>
          <w:rFonts w:ascii="Arial" w:hAnsi="Arial" w:cs="Arial"/>
          <w:sz w:val="24"/>
          <w:szCs w:val="24"/>
          <w:lang w:val="en-GB"/>
        </w:rPr>
        <w:t xml:space="preserve"> there were no traces of blood on or near the vehicle.</w:t>
      </w:r>
      <w:r w:rsidR="000C06C4">
        <w:rPr>
          <w:rFonts w:ascii="Arial" w:hAnsi="Arial" w:cs="Arial"/>
          <w:sz w:val="24"/>
          <w:szCs w:val="24"/>
          <w:lang w:val="en-GB"/>
        </w:rPr>
        <w:t xml:space="preserve">  </w:t>
      </w:r>
    </w:p>
    <w:p w:rsidR="00654973" w:rsidRDefault="00654973" w:rsidP="00654973">
      <w:pPr>
        <w:tabs>
          <w:tab w:val="left" w:pos="720"/>
          <w:tab w:val="left" w:pos="810"/>
        </w:tabs>
        <w:spacing w:after="0" w:line="360" w:lineRule="auto"/>
        <w:jc w:val="both"/>
        <w:rPr>
          <w:rFonts w:ascii="Arial" w:hAnsi="Arial" w:cs="Arial"/>
          <w:sz w:val="24"/>
          <w:szCs w:val="24"/>
          <w:lang w:val="en-GB"/>
        </w:rPr>
      </w:pPr>
    </w:p>
    <w:p w:rsidR="00654973" w:rsidRDefault="00B02F62" w:rsidP="0065497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[43</w:t>
      </w:r>
      <w:r w:rsidR="000C06C4">
        <w:rPr>
          <w:rFonts w:ascii="Arial" w:hAnsi="Arial" w:cs="Arial"/>
          <w:sz w:val="24"/>
          <w:szCs w:val="24"/>
          <w:lang w:val="en-GB"/>
        </w:rPr>
        <w:t>]</w:t>
      </w:r>
      <w:r w:rsidR="000C06C4">
        <w:rPr>
          <w:rFonts w:ascii="Arial" w:hAnsi="Arial" w:cs="Arial"/>
          <w:sz w:val="24"/>
          <w:szCs w:val="24"/>
          <w:lang w:val="en-GB"/>
        </w:rPr>
        <w:tab/>
        <w:t xml:space="preserve">The witness was not present when the body of the deceased was discovered.  </w:t>
      </w:r>
      <w:r w:rsidR="006E33F7">
        <w:rPr>
          <w:rFonts w:ascii="Arial" w:hAnsi="Arial" w:cs="Arial"/>
          <w:sz w:val="24"/>
          <w:szCs w:val="24"/>
          <w:lang w:val="en-GB"/>
        </w:rPr>
        <w:t>He</w:t>
      </w:r>
      <w:r w:rsidR="000C06C4">
        <w:rPr>
          <w:rFonts w:ascii="Arial" w:hAnsi="Arial" w:cs="Arial"/>
          <w:sz w:val="24"/>
          <w:szCs w:val="24"/>
          <w:lang w:val="en-GB"/>
        </w:rPr>
        <w:t xml:space="preserve"> could </w:t>
      </w:r>
      <w:r w:rsidR="006E33F7">
        <w:rPr>
          <w:rFonts w:ascii="Arial" w:hAnsi="Arial" w:cs="Arial"/>
          <w:sz w:val="24"/>
          <w:szCs w:val="24"/>
          <w:lang w:val="en-GB"/>
        </w:rPr>
        <w:t>not</w:t>
      </w:r>
      <w:r w:rsidR="000C06C4">
        <w:rPr>
          <w:rFonts w:ascii="Arial" w:hAnsi="Arial" w:cs="Arial"/>
          <w:sz w:val="24"/>
          <w:szCs w:val="24"/>
          <w:lang w:val="en-GB"/>
        </w:rPr>
        <w:t xml:space="preserve"> explain the position of the vehicle in relation to where the deceased body was found.  He also did not inspect the deceased vehicle.</w:t>
      </w:r>
    </w:p>
    <w:p w:rsidR="00654973" w:rsidRDefault="00654973" w:rsidP="00654973">
      <w:pPr>
        <w:tabs>
          <w:tab w:val="left" w:pos="720"/>
          <w:tab w:val="left" w:pos="810"/>
        </w:tabs>
        <w:spacing w:after="0" w:line="360" w:lineRule="auto"/>
        <w:jc w:val="both"/>
        <w:rPr>
          <w:rFonts w:ascii="Arial" w:hAnsi="Arial" w:cs="Arial"/>
          <w:sz w:val="24"/>
          <w:szCs w:val="24"/>
          <w:lang w:val="en-GB"/>
        </w:rPr>
      </w:pPr>
    </w:p>
    <w:p w:rsidR="00654973" w:rsidRDefault="00B02F62" w:rsidP="0065497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[44</w:t>
      </w:r>
      <w:r w:rsidR="00654973" w:rsidRPr="00E80305">
        <w:rPr>
          <w:rFonts w:ascii="Arial" w:hAnsi="Arial" w:cs="Arial"/>
          <w:sz w:val="24"/>
          <w:szCs w:val="24"/>
          <w:lang w:val="en-GB"/>
        </w:rPr>
        <w:t>]</w:t>
      </w:r>
      <w:r w:rsidR="00C16319">
        <w:rPr>
          <w:rFonts w:ascii="Arial" w:hAnsi="Arial" w:cs="Arial"/>
          <w:sz w:val="24"/>
          <w:szCs w:val="24"/>
          <w:lang w:val="en-GB"/>
        </w:rPr>
        <w:tab/>
      </w:r>
      <w:r w:rsidR="000C06C4">
        <w:rPr>
          <w:rFonts w:ascii="Arial" w:hAnsi="Arial" w:cs="Arial"/>
          <w:sz w:val="24"/>
          <w:szCs w:val="24"/>
          <w:lang w:val="en-GB"/>
        </w:rPr>
        <w:t>Mr Jacobus Albertus Cloete testified that he was</w:t>
      </w:r>
      <w:r w:rsidR="00C5082F">
        <w:rPr>
          <w:rFonts w:ascii="Arial" w:hAnsi="Arial" w:cs="Arial"/>
          <w:sz w:val="24"/>
          <w:szCs w:val="24"/>
          <w:lang w:val="en-GB"/>
        </w:rPr>
        <w:t xml:space="preserve"> a</w:t>
      </w:r>
      <w:r w:rsidR="000C06C4">
        <w:rPr>
          <w:rFonts w:ascii="Arial" w:hAnsi="Arial" w:cs="Arial"/>
          <w:sz w:val="24"/>
          <w:szCs w:val="24"/>
          <w:lang w:val="en-GB"/>
        </w:rPr>
        <w:t xml:space="preserve"> welder since his school days.  He has been a resident of Rehoboth.  He has been involved in farming with small stock.  The deceased was his father.  During 2011 he, his brother and his father</w:t>
      </w:r>
      <w:r w:rsidR="0078368D">
        <w:rPr>
          <w:rFonts w:ascii="Arial" w:hAnsi="Arial" w:cs="Arial"/>
          <w:sz w:val="24"/>
          <w:szCs w:val="24"/>
          <w:lang w:val="en-GB"/>
        </w:rPr>
        <w:t xml:space="preserve">, </w:t>
      </w:r>
      <w:r w:rsidR="00C5082F">
        <w:rPr>
          <w:rFonts w:ascii="Arial" w:hAnsi="Arial" w:cs="Arial"/>
          <w:sz w:val="24"/>
          <w:szCs w:val="24"/>
          <w:lang w:val="en-GB"/>
        </w:rPr>
        <w:t>were</w:t>
      </w:r>
      <w:r w:rsidR="000C06C4">
        <w:rPr>
          <w:rFonts w:ascii="Arial" w:hAnsi="Arial" w:cs="Arial"/>
          <w:sz w:val="24"/>
          <w:szCs w:val="24"/>
          <w:lang w:val="en-GB"/>
        </w:rPr>
        <w:t xml:space="preserve"> farming together</w:t>
      </w:r>
      <w:r w:rsidR="0078368D">
        <w:rPr>
          <w:rFonts w:ascii="Arial" w:hAnsi="Arial" w:cs="Arial"/>
          <w:sz w:val="24"/>
          <w:szCs w:val="24"/>
          <w:lang w:val="en-GB"/>
        </w:rPr>
        <w:t>.  T</w:t>
      </w:r>
      <w:r w:rsidR="000C06C4">
        <w:rPr>
          <w:rFonts w:ascii="Arial" w:hAnsi="Arial" w:cs="Arial"/>
          <w:sz w:val="24"/>
          <w:szCs w:val="24"/>
          <w:lang w:val="en-GB"/>
        </w:rPr>
        <w:t xml:space="preserve">he </w:t>
      </w:r>
      <w:r w:rsidR="0078368D">
        <w:rPr>
          <w:rFonts w:ascii="Arial" w:hAnsi="Arial" w:cs="Arial"/>
          <w:sz w:val="24"/>
          <w:szCs w:val="24"/>
          <w:lang w:val="en-GB"/>
        </w:rPr>
        <w:t>latter</w:t>
      </w:r>
      <w:r w:rsidR="000C06C4">
        <w:rPr>
          <w:rFonts w:ascii="Arial" w:hAnsi="Arial" w:cs="Arial"/>
          <w:sz w:val="24"/>
          <w:szCs w:val="24"/>
          <w:lang w:val="en-GB"/>
        </w:rPr>
        <w:t xml:space="preserve"> was the one looking after the</w:t>
      </w:r>
      <w:r w:rsidR="001D28D6">
        <w:rPr>
          <w:rFonts w:ascii="Arial" w:hAnsi="Arial" w:cs="Arial"/>
          <w:sz w:val="24"/>
          <w:szCs w:val="24"/>
          <w:lang w:val="en-GB"/>
        </w:rPr>
        <w:t>ir</w:t>
      </w:r>
      <w:r w:rsidR="000C06C4">
        <w:rPr>
          <w:rFonts w:ascii="Arial" w:hAnsi="Arial" w:cs="Arial"/>
          <w:sz w:val="24"/>
          <w:szCs w:val="24"/>
          <w:lang w:val="en-GB"/>
        </w:rPr>
        <w:t xml:space="preserve"> livestock on the farm.</w:t>
      </w:r>
    </w:p>
    <w:p w:rsidR="00654973" w:rsidRDefault="00654973" w:rsidP="00654973">
      <w:pPr>
        <w:tabs>
          <w:tab w:val="left" w:pos="720"/>
          <w:tab w:val="left" w:pos="810"/>
        </w:tabs>
        <w:spacing w:after="0" w:line="360" w:lineRule="auto"/>
        <w:jc w:val="both"/>
        <w:rPr>
          <w:rFonts w:ascii="Arial" w:hAnsi="Arial" w:cs="Arial"/>
          <w:sz w:val="24"/>
          <w:szCs w:val="24"/>
          <w:lang w:val="en-GB"/>
        </w:rPr>
      </w:pPr>
    </w:p>
    <w:p w:rsidR="00654973" w:rsidRDefault="00B02F62" w:rsidP="0065497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[45</w:t>
      </w:r>
      <w:r w:rsidR="00654973" w:rsidRPr="00E80305">
        <w:rPr>
          <w:rFonts w:ascii="Arial" w:hAnsi="Arial" w:cs="Arial"/>
          <w:sz w:val="24"/>
          <w:szCs w:val="24"/>
          <w:lang w:val="en-GB"/>
        </w:rPr>
        <w:t>]</w:t>
      </w:r>
      <w:r w:rsidR="000C06C4">
        <w:rPr>
          <w:rFonts w:ascii="Arial" w:hAnsi="Arial" w:cs="Arial"/>
          <w:sz w:val="24"/>
          <w:szCs w:val="24"/>
          <w:lang w:val="en-GB"/>
        </w:rPr>
        <w:tab/>
        <w:t xml:space="preserve">The witness testified </w:t>
      </w:r>
      <w:r w:rsidR="0078368D">
        <w:rPr>
          <w:rFonts w:ascii="Arial" w:hAnsi="Arial" w:cs="Arial"/>
          <w:sz w:val="24"/>
          <w:szCs w:val="24"/>
          <w:lang w:val="en-GB"/>
        </w:rPr>
        <w:t xml:space="preserve">further </w:t>
      </w:r>
      <w:r w:rsidR="000C06C4">
        <w:rPr>
          <w:rFonts w:ascii="Arial" w:hAnsi="Arial" w:cs="Arial"/>
          <w:sz w:val="24"/>
          <w:szCs w:val="24"/>
          <w:lang w:val="en-GB"/>
        </w:rPr>
        <w:t>that after he was contacted by his elder sister Clara Groenewaldt he and his brother decided to go to Rehoboth and from there</w:t>
      </w:r>
      <w:r w:rsidR="0078368D">
        <w:rPr>
          <w:rFonts w:ascii="Arial" w:hAnsi="Arial" w:cs="Arial"/>
          <w:sz w:val="24"/>
          <w:szCs w:val="24"/>
          <w:lang w:val="en-GB"/>
        </w:rPr>
        <w:t>,</w:t>
      </w:r>
      <w:r w:rsidR="000C06C4">
        <w:rPr>
          <w:rFonts w:ascii="Arial" w:hAnsi="Arial" w:cs="Arial"/>
          <w:sz w:val="24"/>
          <w:szCs w:val="24"/>
          <w:lang w:val="en-GB"/>
        </w:rPr>
        <w:t xml:space="preserve"> </w:t>
      </w:r>
      <w:r w:rsidR="000C06C4">
        <w:rPr>
          <w:rFonts w:ascii="Arial" w:hAnsi="Arial" w:cs="Arial"/>
          <w:sz w:val="24"/>
          <w:szCs w:val="24"/>
          <w:lang w:val="en-GB"/>
        </w:rPr>
        <w:lastRenderedPageBreak/>
        <w:t xml:space="preserve">they drove to farm Drie Reviere.  Upon arrival, they inspected the deceased’s vehicle and found that </w:t>
      </w:r>
      <w:r w:rsidR="0078368D">
        <w:rPr>
          <w:rFonts w:ascii="Arial" w:hAnsi="Arial" w:cs="Arial"/>
          <w:sz w:val="24"/>
          <w:szCs w:val="24"/>
          <w:lang w:val="en-GB"/>
        </w:rPr>
        <w:t xml:space="preserve">the </w:t>
      </w:r>
      <w:r w:rsidR="00F33FB8">
        <w:rPr>
          <w:rFonts w:ascii="Arial" w:hAnsi="Arial" w:cs="Arial"/>
          <w:sz w:val="24"/>
          <w:szCs w:val="24"/>
          <w:lang w:val="en-GB"/>
        </w:rPr>
        <w:t>ignition wires in the vehicle were cut.  They then sta</w:t>
      </w:r>
      <w:r w:rsidR="00C21BC1">
        <w:rPr>
          <w:rFonts w:ascii="Arial" w:hAnsi="Arial" w:cs="Arial"/>
          <w:sz w:val="24"/>
          <w:szCs w:val="24"/>
          <w:lang w:val="en-GB"/>
        </w:rPr>
        <w:t xml:space="preserve">rted with the search </w:t>
      </w:r>
      <w:r w:rsidR="001D28D6">
        <w:rPr>
          <w:rFonts w:ascii="Arial" w:hAnsi="Arial" w:cs="Arial"/>
          <w:sz w:val="24"/>
          <w:szCs w:val="24"/>
          <w:lang w:val="en-GB"/>
        </w:rPr>
        <w:t>for</w:t>
      </w:r>
      <w:r w:rsidR="00C21BC1">
        <w:rPr>
          <w:rFonts w:ascii="Arial" w:hAnsi="Arial" w:cs="Arial"/>
          <w:sz w:val="24"/>
          <w:szCs w:val="24"/>
          <w:lang w:val="en-GB"/>
        </w:rPr>
        <w:t xml:space="preserve"> the deceased</w:t>
      </w:r>
      <w:r w:rsidR="001D28D6">
        <w:rPr>
          <w:rFonts w:ascii="Arial" w:hAnsi="Arial" w:cs="Arial"/>
          <w:sz w:val="24"/>
          <w:szCs w:val="24"/>
          <w:lang w:val="en-GB"/>
        </w:rPr>
        <w:t xml:space="preserve"> </w:t>
      </w:r>
      <w:r w:rsidR="00C21BC1">
        <w:rPr>
          <w:rFonts w:ascii="Arial" w:hAnsi="Arial" w:cs="Arial"/>
          <w:sz w:val="24"/>
          <w:szCs w:val="24"/>
          <w:lang w:val="en-GB"/>
        </w:rPr>
        <w:t xml:space="preserve">in different directions on the farm.  </w:t>
      </w:r>
      <w:r w:rsidR="001D28D6">
        <w:rPr>
          <w:rFonts w:ascii="Arial" w:hAnsi="Arial" w:cs="Arial"/>
          <w:sz w:val="24"/>
          <w:szCs w:val="24"/>
          <w:lang w:val="en-GB"/>
        </w:rPr>
        <w:t>T</w:t>
      </w:r>
      <w:r w:rsidR="00C21BC1">
        <w:rPr>
          <w:rFonts w:ascii="Arial" w:hAnsi="Arial" w:cs="Arial"/>
          <w:sz w:val="24"/>
          <w:szCs w:val="24"/>
          <w:lang w:val="en-GB"/>
        </w:rPr>
        <w:t>hey could not find the deceased</w:t>
      </w:r>
      <w:r w:rsidR="001D28D6">
        <w:rPr>
          <w:rFonts w:ascii="Arial" w:hAnsi="Arial" w:cs="Arial"/>
          <w:sz w:val="24"/>
          <w:szCs w:val="24"/>
          <w:lang w:val="en-GB"/>
        </w:rPr>
        <w:t xml:space="preserve"> on the first day</w:t>
      </w:r>
      <w:r w:rsidR="00C21BC1">
        <w:rPr>
          <w:rFonts w:ascii="Arial" w:hAnsi="Arial" w:cs="Arial"/>
          <w:sz w:val="24"/>
          <w:szCs w:val="24"/>
          <w:lang w:val="en-GB"/>
        </w:rPr>
        <w:t xml:space="preserve"> and police </w:t>
      </w:r>
      <w:r w:rsidR="00A67591">
        <w:rPr>
          <w:rFonts w:ascii="Arial" w:hAnsi="Arial" w:cs="Arial"/>
          <w:sz w:val="24"/>
          <w:szCs w:val="24"/>
          <w:lang w:val="en-GB"/>
        </w:rPr>
        <w:t>were called in as the search continued the next day.  They had to spend that night on the farm.</w:t>
      </w:r>
    </w:p>
    <w:p w:rsidR="00654973" w:rsidRDefault="00654973" w:rsidP="00654973">
      <w:pPr>
        <w:tabs>
          <w:tab w:val="left" w:pos="720"/>
          <w:tab w:val="left" w:pos="810"/>
        </w:tabs>
        <w:spacing w:after="0" w:line="360" w:lineRule="auto"/>
        <w:jc w:val="both"/>
        <w:rPr>
          <w:rFonts w:ascii="Arial" w:hAnsi="Arial" w:cs="Arial"/>
          <w:sz w:val="24"/>
          <w:szCs w:val="24"/>
          <w:lang w:val="en-GB"/>
        </w:rPr>
      </w:pPr>
    </w:p>
    <w:p w:rsidR="00654973" w:rsidRDefault="00B02F62" w:rsidP="0065497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[46</w:t>
      </w:r>
      <w:r w:rsidR="00654973" w:rsidRPr="00E80305">
        <w:rPr>
          <w:rFonts w:ascii="Arial" w:hAnsi="Arial" w:cs="Arial"/>
          <w:sz w:val="24"/>
          <w:szCs w:val="24"/>
          <w:lang w:val="en-GB"/>
        </w:rPr>
        <w:t>]</w:t>
      </w:r>
      <w:r w:rsidR="00A67591">
        <w:rPr>
          <w:rFonts w:ascii="Arial" w:hAnsi="Arial" w:cs="Arial"/>
          <w:sz w:val="24"/>
          <w:szCs w:val="24"/>
          <w:lang w:val="en-GB"/>
        </w:rPr>
        <w:tab/>
        <w:t xml:space="preserve">The next day other family members arrived on the farm and the search for the deceased continued.  </w:t>
      </w:r>
      <w:r w:rsidR="0078368D">
        <w:rPr>
          <w:rFonts w:ascii="Arial" w:hAnsi="Arial" w:cs="Arial"/>
          <w:sz w:val="24"/>
          <w:szCs w:val="24"/>
          <w:lang w:val="en-GB"/>
        </w:rPr>
        <w:t xml:space="preserve">It was </w:t>
      </w:r>
      <w:r w:rsidR="00A67591">
        <w:rPr>
          <w:rFonts w:ascii="Arial" w:hAnsi="Arial" w:cs="Arial"/>
          <w:sz w:val="24"/>
          <w:szCs w:val="24"/>
          <w:lang w:val="en-GB"/>
        </w:rPr>
        <w:t>discovered that some of the livestock were missing.  The missing livestock were later on identified by Hugo at the Rehoboth police station as</w:t>
      </w:r>
      <w:r w:rsidR="00F20055">
        <w:rPr>
          <w:rFonts w:ascii="Arial" w:hAnsi="Arial" w:cs="Arial"/>
          <w:sz w:val="24"/>
          <w:szCs w:val="24"/>
          <w:lang w:val="en-GB"/>
        </w:rPr>
        <w:t xml:space="preserve"> being</w:t>
      </w:r>
      <w:r w:rsidR="00A67591">
        <w:rPr>
          <w:rFonts w:ascii="Arial" w:hAnsi="Arial" w:cs="Arial"/>
          <w:sz w:val="24"/>
          <w:szCs w:val="24"/>
          <w:lang w:val="en-GB"/>
        </w:rPr>
        <w:t xml:space="preserve"> that of the deceased.  After identification the livestock w</w:t>
      </w:r>
      <w:r w:rsidR="00F20055">
        <w:rPr>
          <w:rFonts w:ascii="Arial" w:hAnsi="Arial" w:cs="Arial"/>
          <w:sz w:val="24"/>
          <w:szCs w:val="24"/>
          <w:lang w:val="en-GB"/>
        </w:rPr>
        <w:t>as</w:t>
      </w:r>
      <w:r w:rsidR="00A67591">
        <w:rPr>
          <w:rFonts w:ascii="Arial" w:hAnsi="Arial" w:cs="Arial"/>
          <w:sz w:val="24"/>
          <w:szCs w:val="24"/>
          <w:lang w:val="en-GB"/>
        </w:rPr>
        <w:t xml:space="preserve"> taken back to the farm.  The witness identified five of his livestock from the green ear tags and ear marks.  The right </w:t>
      </w:r>
      <w:r w:rsidR="00EF3AE7">
        <w:rPr>
          <w:rFonts w:ascii="Arial" w:hAnsi="Arial" w:cs="Arial"/>
          <w:sz w:val="24"/>
          <w:szCs w:val="24"/>
          <w:lang w:val="en-GB"/>
        </w:rPr>
        <w:t>ear was cut off straight on the bottom and the left ear was cut half-moon at the back.  He could however not tell the exact number of livestock he owned at the time as the deceased had full responsibility to take care of all the livestock.  He did not allow anyone to take the livestock from the farm.</w:t>
      </w:r>
    </w:p>
    <w:p w:rsidR="00654973" w:rsidRDefault="00654973" w:rsidP="00654973">
      <w:pPr>
        <w:tabs>
          <w:tab w:val="left" w:pos="720"/>
          <w:tab w:val="left" w:pos="810"/>
        </w:tabs>
        <w:spacing w:after="0" w:line="360" w:lineRule="auto"/>
        <w:jc w:val="both"/>
        <w:rPr>
          <w:rFonts w:ascii="Arial" w:hAnsi="Arial" w:cs="Arial"/>
          <w:sz w:val="24"/>
          <w:szCs w:val="24"/>
          <w:lang w:val="en-GB"/>
        </w:rPr>
      </w:pPr>
    </w:p>
    <w:p w:rsidR="00654973" w:rsidRDefault="00B02F62" w:rsidP="0065497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[48</w:t>
      </w:r>
      <w:r w:rsidR="00654973" w:rsidRPr="00E80305">
        <w:rPr>
          <w:rFonts w:ascii="Arial" w:hAnsi="Arial" w:cs="Arial"/>
          <w:sz w:val="24"/>
          <w:szCs w:val="24"/>
          <w:lang w:val="en-GB"/>
        </w:rPr>
        <w:t>]</w:t>
      </w:r>
      <w:r w:rsidR="00EF3AE7">
        <w:rPr>
          <w:rFonts w:ascii="Arial" w:hAnsi="Arial" w:cs="Arial"/>
          <w:sz w:val="24"/>
          <w:szCs w:val="24"/>
          <w:lang w:val="en-GB"/>
        </w:rPr>
        <w:tab/>
        <w:t xml:space="preserve">The witness further testified that it was his brother-in-law David who alerted them about the discovery of the deceased’s body, </w:t>
      </w:r>
      <w:r w:rsidR="00EE1C92">
        <w:rPr>
          <w:rFonts w:ascii="Arial" w:hAnsi="Arial" w:cs="Arial"/>
          <w:sz w:val="24"/>
          <w:szCs w:val="24"/>
          <w:lang w:val="en-GB"/>
        </w:rPr>
        <w:t>where after</w:t>
      </w:r>
      <w:r w:rsidR="00EF3AE7">
        <w:rPr>
          <w:rFonts w:ascii="Arial" w:hAnsi="Arial" w:cs="Arial"/>
          <w:sz w:val="24"/>
          <w:szCs w:val="24"/>
          <w:lang w:val="en-GB"/>
        </w:rPr>
        <w:t xml:space="preserve"> he saw the deceased body laying covered with bushes and grass nevertheless he was able to identify </w:t>
      </w:r>
      <w:r w:rsidR="00A73C53">
        <w:rPr>
          <w:rFonts w:ascii="Arial" w:hAnsi="Arial" w:cs="Arial"/>
          <w:sz w:val="24"/>
          <w:szCs w:val="24"/>
          <w:lang w:val="en-GB"/>
        </w:rPr>
        <w:t>the deceased</w:t>
      </w:r>
      <w:r w:rsidR="00EF3AE7">
        <w:rPr>
          <w:rFonts w:ascii="Arial" w:hAnsi="Arial" w:cs="Arial"/>
          <w:sz w:val="24"/>
          <w:szCs w:val="24"/>
          <w:lang w:val="en-GB"/>
        </w:rPr>
        <w:t xml:space="preserve"> from the </w:t>
      </w:r>
      <w:r w:rsidR="00F20055">
        <w:rPr>
          <w:rFonts w:ascii="Arial" w:hAnsi="Arial" w:cs="Arial"/>
          <w:sz w:val="24"/>
          <w:szCs w:val="24"/>
          <w:lang w:val="en-GB"/>
        </w:rPr>
        <w:t xml:space="preserve">unique </w:t>
      </w:r>
      <w:r w:rsidR="00EF3AE7">
        <w:rPr>
          <w:rFonts w:ascii="Arial" w:hAnsi="Arial" w:cs="Arial"/>
          <w:sz w:val="24"/>
          <w:szCs w:val="24"/>
          <w:lang w:val="en-GB"/>
        </w:rPr>
        <w:t>cutting of his beard.  The deceased’s hands were tied</w:t>
      </w:r>
      <w:r w:rsidR="00BA41DD">
        <w:rPr>
          <w:rFonts w:ascii="Arial" w:hAnsi="Arial" w:cs="Arial"/>
          <w:sz w:val="24"/>
          <w:szCs w:val="24"/>
          <w:lang w:val="en-GB"/>
        </w:rPr>
        <w:t xml:space="preserve"> up</w:t>
      </w:r>
      <w:r w:rsidR="00EF3AE7">
        <w:rPr>
          <w:rFonts w:ascii="Arial" w:hAnsi="Arial" w:cs="Arial"/>
          <w:sz w:val="24"/>
          <w:szCs w:val="24"/>
          <w:lang w:val="en-GB"/>
        </w:rPr>
        <w:t xml:space="preserve"> behind his back as well as his feet with a rope.  After the police had arrived</w:t>
      </w:r>
      <w:r w:rsidR="00BA41DD">
        <w:rPr>
          <w:rFonts w:ascii="Arial" w:hAnsi="Arial" w:cs="Arial"/>
          <w:sz w:val="24"/>
          <w:szCs w:val="24"/>
          <w:lang w:val="en-GB"/>
        </w:rPr>
        <w:t>,</w:t>
      </w:r>
      <w:r w:rsidR="00EF3AE7">
        <w:rPr>
          <w:rFonts w:ascii="Arial" w:hAnsi="Arial" w:cs="Arial"/>
          <w:sz w:val="24"/>
          <w:szCs w:val="24"/>
          <w:lang w:val="en-GB"/>
        </w:rPr>
        <w:t xml:space="preserve"> photos of the deceased were taken as Mr Hugo tried to loosen the rope</w:t>
      </w:r>
      <w:r w:rsidR="00BA41DD">
        <w:rPr>
          <w:rFonts w:ascii="Arial" w:hAnsi="Arial" w:cs="Arial"/>
          <w:sz w:val="24"/>
          <w:szCs w:val="24"/>
          <w:lang w:val="en-GB"/>
        </w:rPr>
        <w:t>,</w:t>
      </w:r>
      <w:r w:rsidR="00EF3AE7">
        <w:rPr>
          <w:rFonts w:ascii="Arial" w:hAnsi="Arial" w:cs="Arial"/>
          <w:sz w:val="24"/>
          <w:szCs w:val="24"/>
          <w:lang w:val="en-GB"/>
        </w:rPr>
        <w:t xml:space="preserve"> and the body was </w:t>
      </w:r>
      <w:r w:rsidR="00F20055">
        <w:rPr>
          <w:rFonts w:ascii="Arial" w:hAnsi="Arial" w:cs="Arial"/>
          <w:sz w:val="24"/>
          <w:szCs w:val="24"/>
          <w:lang w:val="en-GB"/>
        </w:rPr>
        <w:t>removed</w:t>
      </w:r>
      <w:r w:rsidR="00EF3AE7">
        <w:rPr>
          <w:rFonts w:ascii="Arial" w:hAnsi="Arial" w:cs="Arial"/>
          <w:sz w:val="24"/>
          <w:szCs w:val="24"/>
          <w:lang w:val="en-GB"/>
        </w:rPr>
        <w:t xml:space="preserve"> by the police.</w:t>
      </w:r>
    </w:p>
    <w:p w:rsidR="00776EF2" w:rsidRDefault="00776EF2" w:rsidP="00654973">
      <w:pPr>
        <w:tabs>
          <w:tab w:val="left" w:pos="720"/>
          <w:tab w:val="left" w:pos="810"/>
        </w:tabs>
        <w:spacing w:after="0" w:line="360" w:lineRule="auto"/>
        <w:jc w:val="both"/>
        <w:rPr>
          <w:rFonts w:ascii="Arial" w:hAnsi="Arial" w:cs="Arial"/>
          <w:sz w:val="24"/>
          <w:szCs w:val="24"/>
          <w:lang w:val="en-GB"/>
        </w:rPr>
      </w:pPr>
    </w:p>
    <w:p w:rsidR="00776EF2" w:rsidRDefault="00B02F62" w:rsidP="00776E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[49</w:t>
      </w:r>
      <w:r w:rsidR="00776EF2" w:rsidRPr="00E80305">
        <w:rPr>
          <w:rFonts w:ascii="Arial" w:hAnsi="Arial" w:cs="Arial"/>
          <w:sz w:val="24"/>
          <w:szCs w:val="24"/>
          <w:lang w:val="en-GB"/>
        </w:rPr>
        <w:t>]</w:t>
      </w:r>
      <w:r w:rsidR="00EF3AE7">
        <w:rPr>
          <w:rFonts w:ascii="Arial" w:hAnsi="Arial" w:cs="Arial"/>
          <w:sz w:val="24"/>
          <w:szCs w:val="24"/>
          <w:lang w:val="en-GB"/>
        </w:rPr>
        <w:tab/>
        <w:t xml:space="preserve">The witness </w:t>
      </w:r>
      <w:r w:rsidR="00BA41DD">
        <w:rPr>
          <w:rFonts w:ascii="Arial" w:hAnsi="Arial" w:cs="Arial"/>
          <w:sz w:val="24"/>
          <w:szCs w:val="24"/>
          <w:lang w:val="en-GB"/>
        </w:rPr>
        <w:t xml:space="preserve">also </w:t>
      </w:r>
      <w:r w:rsidR="00EF3AE7">
        <w:rPr>
          <w:rFonts w:ascii="Arial" w:hAnsi="Arial" w:cs="Arial"/>
          <w:sz w:val="24"/>
          <w:szCs w:val="24"/>
          <w:lang w:val="en-GB"/>
        </w:rPr>
        <w:t>testified t</w:t>
      </w:r>
      <w:r w:rsidR="000507C4">
        <w:rPr>
          <w:rFonts w:ascii="Arial" w:hAnsi="Arial" w:cs="Arial"/>
          <w:sz w:val="24"/>
          <w:szCs w:val="24"/>
          <w:lang w:val="en-GB"/>
        </w:rPr>
        <w:t>hat the deceased owned a 270 sa</w:t>
      </w:r>
      <w:r w:rsidR="00EF3AE7">
        <w:rPr>
          <w:rFonts w:ascii="Arial" w:hAnsi="Arial" w:cs="Arial"/>
          <w:sz w:val="24"/>
          <w:szCs w:val="24"/>
          <w:lang w:val="en-GB"/>
        </w:rPr>
        <w:t>ko firearm.  The belt of the firearm was self-made</w:t>
      </w:r>
      <w:r w:rsidR="00BA41DD">
        <w:rPr>
          <w:rFonts w:ascii="Arial" w:hAnsi="Arial" w:cs="Arial"/>
          <w:sz w:val="24"/>
          <w:szCs w:val="24"/>
          <w:lang w:val="en-GB"/>
        </w:rPr>
        <w:t>.  The firearm had a telescope</w:t>
      </w:r>
      <w:r w:rsidR="00EF3AE7">
        <w:rPr>
          <w:rFonts w:ascii="Arial" w:hAnsi="Arial" w:cs="Arial"/>
          <w:sz w:val="24"/>
          <w:szCs w:val="24"/>
          <w:lang w:val="en-GB"/>
        </w:rPr>
        <w:t xml:space="preserve"> which had been modified.  </w:t>
      </w:r>
      <w:r w:rsidR="00BA41DD">
        <w:rPr>
          <w:rFonts w:ascii="Arial" w:hAnsi="Arial" w:cs="Arial"/>
          <w:sz w:val="24"/>
          <w:szCs w:val="24"/>
          <w:lang w:val="en-GB"/>
        </w:rPr>
        <w:t xml:space="preserve">It </w:t>
      </w:r>
      <w:r w:rsidR="00EF3AE7">
        <w:rPr>
          <w:rFonts w:ascii="Arial" w:hAnsi="Arial" w:cs="Arial"/>
          <w:sz w:val="24"/>
          <w:szCs w:val="24"/>
          <w:lang w:val="en-GB"/>
        </w:rPr>
        <w:t xml:space="preserve">also had a silencer.  He identified the firearm before court as the one owned by the deceased.  </w:t>
      </w:r>
      <w:r w:rsidR="00F20055">
        <w:rPr>
          <w:rFonts w:ascii="Arial" w:hAnsi="Arial" w:cs="Arial"/>
          <w:sz w:val="24"/>
          <w:szCs w:val="24"/>
          <w:lang w:val="en-GB"/>
        </w:rPr>
        <w:t xml:space="preserve">It </w:t>
      </w:r>
      <w:r w:rsidR="00EF3AE7">
        <w:rPr>
          <w:rFonts w:ascii="Arial" w:hAnsi="Arial" w:cs="Arial"/>
          <w:sz w:val="24"/>
          <w:szCs w:val="24"/>
          <w:lang w:val="en-GB"/>
        </w:rPr>
        <w:t xml:space="preserve">had a piece of iron welded on it by the witness.  He also identified the silencer which had not been properly </w:t>
      </w:r>
      <w:r w:rsidR="00BA41DD">
        <w:rPr>
          <w:rFonts w:ascii="Arial" w:hAnsi="Arial" w:cs="Arial"/>
          <w:sz w:val="24"/>
          <w:szCs w:val="24"/>
          <w:lang w:val="en-GB"/>
        </w:rPr>
        <w:t xml:space="preserve">affixed </w:t>
      </w:r>
      <w:r w:rsidR="00EF3AE7">
        <w:rPr>
          <w:rFonts w:ascii="Arial" w:hAnsi="Arial" w:cs="Arial"/>
          <w:sz w:val="24"/>
          <w:szCs w:val="24"/>
          <w:lang w:val="en-GB"/>
        </w:rPr>
        <w:t>on the firearm</w:t>
      </w:r>
      <w:r w:rsidR="00BA41DD">
        <w:rPr>
          <w:rFonts w:ascii="Arial" w:hAnsi="Arial" w:cs="Arial"/>
          <w:sz w:val="24"/>
          <w:szCs w:val="24"/>
          <w:lang w:val="en-GB"/>
        </w:rPr>
        <w:t xml:space="preserve">, as it was damaged when first used </w:t>
      </w:r>
      <w:r w:rsidR="00EF3AE7">
        <w:rPr>
          <w:rFonts w:ascii="Arial" w:hAnsi="Arial" w:cs="Arial"/>
          <w:sz w:val="24"/>
          <w:szCs w:val="24"/>
          <w:lang w:val="en-GB"/>
        </w:rPr>
        <w:t>whereby it left the hole ca</w:t>
      </w:r>
      <w:r w:rsidR="00D023D6">
        <w:rPr>
          <w:rFonts w:ascii="Arial" w:hAnsi="Arial" w:cs="Arial"/>
          <w:sz w:val="24"/>
          <w:szCs w:val="24"/>
          <w:lang w:val="en-GB"/>
        </w:rPr>
        <w:t>used by the bullet</w:t>
      </w:r>
      <w:r w:rsidR="00BA41DD">
        <w:rPr>
          <w:rFonts w:ascii="Arial" w:hAnsi="Arial" w:cs="Arial"/>
          <w:sz w:val="24"/>
          <w:szCs w:val="24"/>
          <w:lang w:val="en-GB"/>
        </w:rPr>
        <w:t xml:space="preserve"> </w:t>
      </w:r>
      <w:r w:rsidR="00F20055">
        <w:rPr>
          <w:rFonts w:ascii="Arial" w:hAnsi="Arial" w:cs="Arial"/>
          <w:sz w:val="24"/>
          <w:szCs w:val="24"/>
          <w:lang w:val="en-GB"/>
        </w:rPr>
        <w:t>at</w:t>
      </w:r>
      <w:r w:rsidR="00BA41DD">
        <w:rPr>
          <w:rFonts w:ascii="Arial" w:hAnsi="Arial" w:cs="Arial"/>
          <w:sz w:val="24"/>
          <w:szCs w:val="24"/>
          <w:lang w:val="en-GB"/>
        </w:rPr>
        <w:t xml:space="preserve"> the edge</w:t>
      </w:r>
      <w:r w:rsidR="00D023D6">
        <w:rPr>
          <w:rFonts w:ascii="Arial" w:hAnsi="Arial" w:cs="Arial"/>
          <w:sz w:val="24"/>
          <w:szCs w:val="24"/>
          <w:lang w:val="en-GB"/>
        </w:rPr>
        <w:t>.</w:t>
      </w:r>
    </w:p>
    <w:p w:rsidR="00776EF2" w:rsidRDefault="00776EF2" w:rsidP="00776EF2">
      <w:pPr>
        <w:tabs>
          <w:tab w:val="left" w:pos="720"/>
          <w:tab w:val="left" w:pos="810"/>
        </w:tabs>
        <w:spacing w:after="0" w:line="360" w:lineRule="auto"/>
        <w:jc w:val="both"/>
        <w:rPr>
          <w:rFonts w:ascii="Arial" w:hAnsi="Arial" w:cs="Arial"/>
          <w:sz w:val="24"/>
          <w:szCs w:val="24"/>
          <w:lang w:val="en-GB"/>
        </w:rPr>
      </w:pPr>
    </w:p>
    <w:p w:rsidR="00776EF2" w:rsidRDefault="00B02F62" w:rsidP="00776E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[50</w:t>
      </w:r>
      <w:r w:rsidR="00776EF2" w:rsidRPr="00E80305">
        <w:rPr>
          <w:rFonts w:ascii="Arial" w:hAnsi="Arial" w:cs="Arial"/>
          <w:sz w:val="24"/>
          <w:szCs w:val="24"/>
          <w:lang w:val="en-GB"/>
        </w:rPr>
        <w:t>]</w:t>
      </w:r>
      <w:r w:rsidR="00D023D6">
        <w:rPr>
          <w:rFonts w:ascii="Arial" w:hAnsi="Arial" w:cs="Arial"/>
          <w:sz w:val="24"/>
          <w:szCs w:val="24"/>
          <w:lang w:val="en-GB"/>
        </w:rPr>
        <w:tab/>
        <w:t>The witness</w:t>
      </w:r>
      <w:r w:rsidR="00A73C53">
        <w:rPr>
          <w:rFonts w:ascii="Arial" w:hAnsi="Arial" w:cs="Arial"/>
          <w:sz w:val="24"/>
          <w:szCs w:val="24"/>
          <w:lang w:val="en-GB"/>
        </w:rPr>
        <w:t xml:space="preserve"> also</w:t>
      </w:r>
      <w:r w:rsidR="00D023D6">
        <w:rPr>
          <w:rFonts w:ascii="Arial" w:hAnsi="Arial" w:cs="Arial"/>
          <w:sz w:val="24"/>
          <w:szCs w:val="24"/>
          <w:lang w:val="en-GB"/>
        </w:rPr>
        <w:t xml:space="preserve"> testified that the deceased owned a Samsung cell phone which he had bought for him.  The cell phone </w:t>
      </w:r>
      <w:r w:rsidR="00BE0AB1">
        <w:rPr>
          <w:rFonts w:ascii="Arial" w:hAnsi="Arial" w:cs="Arial"/>
          <w:sz w:val="24"/>
          <w:szCs w:val="24"/>
          <w:lang w:val="en-GB"/>
        </w:rPr>
        <w:t xml:space="preserve">had a box which remained with the witness’s employer after </w:t>
      </w:r>
      <w:r w:rsidR="00B65496">
        <w:rPr>
          <w:rFonts w:ascii="Arial" w:hAnsi="Arial" w:cs="Arial"/>
          <w:sz w:val="24"/>
          <w:szCs w:val="24"/>
          <w:lang w:val="en-GB"/>
        </w:rPr>
        <w:t>it</w:t>
      </w:r>
      <w:r w:rsidR="00BE0AB1">
        <w:rPr>
          <w:rFonts w:ascii="Arial" w:hAnsi="Arial" w:cs="Arial"/>
          <w:sz w:val="24"/>
          <w:szCs w:val="24"/>
          <w:lang w:val="en-GB"/>
        </w:rPr>
        <w:t xml:space="preserve"> was handed to the deceased.  The box was then handed </w:t>
      </w:r>
      <w:r w:rsidR="00BE0AB1">
        <w:rPr>
          <w:rFonts w:ascii="Arial" w:hAnsi="Arial" w:cs="Arial"/>
          <w:sz w:val="24"/>
          <w:szCs w:val="24"/>
          <w:lang w:val="en-GB"/>
        </w:rPr>
        <w:lastRenderedPageBreak/>
        <w:t>over to the police for verification.  He also identified the deceased</w:t>
      </w:r>
      <w:r w:rsidR="00F20055">
        <w:rPr>
          <w:rFonts w:ascii="Arial" w:hAnsi="Arial" w:cs="Arial"/>
          <w:sz w:val="24"/>
          <w:szCs w:val="24"/>
          <w:lang w:val="en-GB"/>
        </w:rPr>
        <w:t>’s</w:t>
      </w:r>
      <w:r w:rsidR="00BE0AB1">
        <w:rPr>
          <w:rFonts w:ascii="Arial" w:hAnsi="Arial" w:cs="Arial"/>
          <w:sz w:val="24"/>
          <w:szCs w:val="24"/>
          <w:lang w:val="en-GB"/>
        </w:rPr>
        <w:t xml:space="preserve"> walle</w:t>
      </w:r>
      <w:r w:rsidR="00B65496">
        <w:rPr>
          <w:rFonts w:ascii="Arial" w:hAnsi="Arial" w:cs="Arial"/>
          <w:sz w:val="24"/>
          <w:szCs w:val="24"/>
          <w:lang w:val="en-GB"/>
        </w:rPr>
        <w:t>t</w:t>
      </w:r>
      <w:r w:rsidR="00BE0AB1">
        <w:rPr>
          <w:rFonts w:ascii="Arial" w:hAnsi="Arial" w:cs="Arial"/>
          <w:sz w:val="24"/>
          <w:szCs w:val="24"/>
          <w:lang w:val="en-GB"/>
        </w:rPr>
        <w:t>.  As far as the axe is concerned</w:t>
      </w:r>
      <w:r w:rsidR="00B65496">
        <w:rPr>
          <w:rFonts w:ascii="Arial" w:hAnsi="Arial" w:cs="Arial"/>
          <w:sz w:val="24"/>
          <w:szCs w:val="24"/>
          <w:lang w:val="en-GB"/>
        </w:rPr>
        <w:t>,</w:t>
      </w:r>
      <w:r w:rsidR="00BE0AB1">
        <w:rPr>
          <w:rFonts w:ascii="Arial" w:hAnsi="Arial" w:cs="Arial"/>
          <w:sz w:val="24"/>
          <w:szCs w:val="24"/>
          <w:lang w:val="en-GB"/>
        </w:rPr>
        <w:t xml:space="preserve"> he was personally approached by the deceased who asked him to weld the head on it, which </w:t>
      </w:r>
      <w:r w:rsidR="00B65496">
        <w:rPr>
          <w:rFonts w:ascii="Arial" w:hAnsi="Arial" w:cs="Arial"/>
          <w:sz w:val="24"/>
          <w:szCs w:val="24"/>
          <w:lang w:val="en-GB"/>
        </w:rPr>
        <w:t>he</w:t>
      </w:r>
      <w:r w:rsidR="00BE0AB1">
        <w:rPr>
          <w:rFonts w:ascii="Arial" w:hAnsi="Arial" w:cs="Arial"/>
          <w:sz w:val="24"/>
          <w:szCs w:val="24"/>
          <w:lang w:val="en-GB"/>
        </w:rPr>
        <w:t xml:space="preserve"> did.</w:t>
      </w:r>
      <w:r w:rsidR="000078C5">
        <w:rPr>
          <w:rFonts w:ascii="Arial" w:hAnsi="Arial" w:cs="Arial"/>
          <w:sz w:val="24"/>
          <w:szCs w:val="24"/>
          <w:lang w:val="en-GB"/>
        </w:rPr>
        <w:t xml:space="preserve">  The axe belong</w:t>
      </w:r>
      <w:r w:rsidR="00F20055">
        <w:rPr>
          <w:rFonts w:ascii="Arial" w:hAnsi="Arial" w:cs="Arial"/>
          <w:sz w:val="24"/>
          <w:szCs w:val="24"/>
          <w:lang w:val="en-GB"/>
        </w:rPr>
        <w:t>ed</w:t>
      </w:r>
      <w:r w:rsidR="000078C5">
        <w:rPr>
          <w:rFonts w:ascii="Arial" w:hAnsi="Arial" w:cs="Arial"/>
          <w:sz w:val="24"/>
          <w:szCs w:val="24"/>
          <w:lang w:val="en-GB"/>
        </w:rPr>
        <w:t xml:space="preserve"> to the deceased.  It was usually kept behind the seat </w:t>
      </w:r>
      <w:r w:rsidR="00BA41DD">
        <w:rPr>
          <w:rFonts w:ascii="Arial" w:hAnsi="Arial" w:cs="Arial"/>
          <w:sz w:val="24"/>
          <w:szCs w:val="24"/>
          <w:lang w:val="en-GB"/>
        </w:rPr>
        <w:t>in</w:t>
      </w:r>
      <w:r w:rsidR="000078C5">
        <w:rPr>
          <w:rFonts w:ascii="Arial" w:hAnsi="Arial" w:cs="Arial"/>
          <w:sz w:val="24"/>
          <w:szCs w:val="24"/>
          <w:lang w:val="en-GB"/>
        </w:rPr>
        <w:t xml:space="preserve"> the vehicle.  He also recognise</w:t>
      </w:r>
      <w:r w:rsidR="00B65496">
        <w:rPr>
          <w:rFonts w:ascii="Arial" w:hAnsi="Arial" w:cs="Arial"/>
          <w:sz w:val="24"/>
          <w:szCs w:val="24"/>
          <w:lang w:val="en-GB"/>
        </w:rPr>
        <w:t>d</w:t>
      </w:r>
      <w:r w:rsidR="000078C5">
        <w:rPr>
          <w:rFonts w:ascii="Arial" w:hAnsi="Arial" w:cs="Arial"/>
          <w:sz w:val="24"/>
          <w:szCs w:val="24"/>
          <w:lang w:val="en-GB"/>
        </w:rPr>
        <w:t xml:space="preserve"> the rope which was used to tie up the deceased</w:t>
      </w:r>
      <w:r w:rsidR="00B65496">
        <w:rPr>
          <w:rFonts w:ascii="Arial" w:hAnsi="Arial" w:cs="Arial"/>
          <w:sz w:val="24"/>
          <w:szCs w:val="24"/>
          <w:lang w:val="en-GB"/>
        </w:rPr>
        <w:t>’s</w:t>
      </w:r>
      <w:r w:rsidR="000078C5">
        <w:rPr>
          <w:rFonts w:ascii="Arial" w:hAnsi="Arial" w:cs="Arial"/>
          <w:sz w:val="24"/>
          <w:szCs w:val="24"/>
          <w:lang w:val="en-GB"/>
        </w:rPr>
        <w:t xml:space="preserve"> arms and feet.  That too belong to the deceased</w:t>
      </w:r>
      <w:r w:rsidR="00BA41DD">
        <w:rPr>
          <w:rFonts w:ascii="Arial" w:hAnsi="Arial" w:cs="Arial"/>
          <w:sz w:val="24"/>
          <w:szCs w:val="24"/>
          <w:lang w:val="en-GB"/>
        </w:rPr>
        <w:t>,</w:t>
      </w:r>
      <w:r w:rsidR="000078C5">
        <w:rPr>
          <w:rFonts w:ascii="Arial" w:hAnsi="Arial" w:cs="Arial"/>
          <w:sz w:val="24"/>
          <w:szCs w:val="24"/>
          <w:lang w:val="en-GB"/>
        </w:rPr>
        <w:t xml:space="preserve"> as well as </w:t>
      </w:r>
      <w:r w:rsidR="00B65496">
        <w:rPr>
          <w:rFonts w:ascii="Arial" w:hAnsi="Arial" w:cs="Arial"/>
          <w:sz w:val="24"/>
          <w:szCs w:val="24"/>
          <w:lang w:val="en-GB"/>
        </w:rPr>
        <w:t>a</w:t>
      </w:r>
      <w:r w:rsidR="000078C5">
        <w:rPr>
          <w:rFonts w:ascii="Arial" w:hAnsi="Arial" w:cs="Arial"/>
          <w:sz w:val="24"/>
          <w:szCs w:val="24"/>
          <w:lang w:val="en-GB"/>
        </w:rPr>
        <w:t xml:space="preserve"> bag of ammunition which was used </w:t>
      </w:r>
      <w:r w:rsidR="00B65496">
        <w:rPr>
          <w:rFonts w:ascii="Arial" w:hAnsi="Arial" w:cs="Arial"/>
          <w:sz w:val="24"/>
          <w:szCs w:val="24"/>
          <w:lang w:val="en-GB"/>
        </w:rPr>
        <w:t>i</w:t>
      </w:r>
      <w:r w:rsidR="000078C5">
        <w:rPr>
          <w:rFonts w:ascii="Arial" w:hAnsi="Arial" w:cs="Arial"/>
          <w:sz w:val="24"/>
          <w:szCs w:val="24"/>
          <w:lang w:val="en-GB"/>
        </w:rPr>
        <w:t>n the firearm.</w:t>
      </w:r>
    </w:p>
    <w:p w:rsidR="00776EF2" w:rsidRDefault="00776EF2" w:rsidP="00776EF2">
      <w:pPr>
        <w:tabs>
          <w:tab w:val="left" w:pos="720"/>
          <w:tab w:val="left" w:pos="810"/>
        </w:tabs>
        <w:spacing w:after="0" w:line="360" w:lineRule="auto"/>
        <w:jc w:val="both"/>
        <w:rPr>
          <w:rFonts w:ascii="Arial" w:hAnsi="Arial" w:cs="Arial"/>
          <w:sz w:val="24"/>
          <w:szCs w:val="24"/>
          <w:lang w:val="en-GB"/>
        </w:rPr>
      </w:pPr>
    </w:p>
    <w:p w:rsidR="00776EF2" w:rsidRDefault="00B02F62" w:rsidP="00776E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[51</w:t>
      </w:r>
      <w:r w:rsidR="00776EF2" w:rsidRPr="00E80305">
        <w:rPr>
          <w:rFonts w:ascii="Arial" w:hAnsi="Arial" w:cs="Arial"/>
          <w:sz w:val="24"/>
          <w:szCs w:val="24"/>
          <w:lang w:val="en-GB"/>
        </w:rPr>
        <w:t>]</w:t>
      </w:r>
      <w:r w:rsidR="000078C5">
        <w:rPr>
          <w:rFonts w:ascii="Arial" w:hAnsi="Arial" w:cs="Arial"/>
          <w:sz w:val="24"/>
          <w:szCs w:val="24"/>
          <w:lang w:val="en-GB"/>
        </w:rPr>
        <w:tab/>
        <w:t xml:space="preserve">According to the witness he </w:t>
      </w:r>
      <w:r w:rsidR="00B65496">
        <w:rPr>
          <w:rFonts w:ascii="Arial" w:hAnsi="Arial" w:cs="Arial"/>
          <w:sz w:val="24"/>
          <w:szCs w:val="24"/>
          <w:lang w:val="en-GB"/>
        </w:rPr>
        <w:t>had personally driven</w:t>
      </w:r>
      <w:r w:rsidR="000078C5">
        <w:rPr>
          <w:rFonts w:ascii="Arial" w:hAnsi="Arial" w:cs="Arial"/>
          <w:sz w:val="24"/>
          <w:szCs w:val="24"/>
          <w:lang w:val="en-GB"/>
        </w:rPr>
        <w:t xml:space="preserve"> the bakkie </w:t>
      </w:r>
      <w:r w:rsidR="00BA41DD">
        <w:rPr>
          <w:rFonts w:ascii="Arial" w:hAnsi="Arial" w:cs="Arial"/>
          <w:sz w:val="24"/>
          <w:szCs w:val="24"/>
          <w:lang w:val="en-GB"/>
        </w:rPr>
        <w:t xml:space="preserve">on many occasions </w:t>
      </w:r>
      <w:r w:rsidR="000078C5">
        <w:rPr>
          <w:rFonts w:ascii="Arial" w:hAnsi="Arial" w:cs="Arial"/>
          <w:sz w:val="24"/>
          <w:szCs w:val="24"/>
          <w:lang w:val="en-GB"/>
        </w:rPr>
        <w:t xml:space="preserve">on the farm in order to switch on the machine as it was the only vehicle that could be driven across the river.  He had to connect the wires in order to start the vehicle.  </w:t>
      </w:r>
      <w:r w:rsidR="00B65496">
        <w:rPr>
          <w:rFonts w:ascii="Arial" w:hAnsi="Arial" w:cs="Arial"/>
          <w:sz w:val="24"/>
          <w:szCs w:val="24"/>
          <w:lang w:val="en-GB"/>
        </w:rPr>
        <w:t>T</w:t>
      </w:r>
      <w:r w:rsidR="000078C5">
        <w:rPr>
          <w:rFonts w:ascii="Arial" w:hAnsi="Arial" w:cs="Arial"/>
          <w:sz w:val="24"/>
          <w:szCs w:val="24"/>
          <w:lang w:val="en-GB"/>
        </w:rPr>
        <w:t xml:space="preserve">he vehicle was in a working condition though it was an old pick up.  About the ropes that were used to tie up the deceased, </w:t>
      </w:r>
      <w:r w:rsidR="00B65496">
        <w:rPr>
          <w:rFonts w:ascii="Arial" w:hAnsi="Arial" w:cs="Arial"/>
          <w:sz w:val="24"/>
          <w:szCs w:val="24"/>
          <w:lang w:val="en-GB"/>
        </w:rPr>
        <w:t>he</w:t>
      </w:r>
      <w:r w:rsidR="000078C5">
        <w:rPr>
          <w:rFonts w:ascii="Arial" w:hAnsi="Arial" w:cs="Arial"/>
          <w:sz w:val="24"/>
          <w:szCs w:val="24"/>
          <w:lang w:val="en-GB"/>
        </w:rPr>
        <w:t xml:space="preserve"> conceded that those </w:t>
      </w:r>
      <w:r w:rsidR="00B65496">
        <w:rPr>
          <w:rFonts w:ascii="Arial" w:hAnsi="Arial" w:cs="Arial"/>
          <w:sz w:val="24"/>
          <w:szCs w:val="24"/>
          <w:lang w:val="en-GB"/>
        </w:rPr>
        <w:t xml:space="preserve">are </w:t>
      </w:r>
      <w:r w:rsidR="000078C5">
        <w:rPr>
          <w:rFonts w:ascii="Arial" w:hAnsi="Arial" w:cs="Arial"/>
          <w:sz w:val="24"/>
          <w:szCs w:val="24"/>
          <w:lang w:val="en-GB"/>
        </w:rPr>
        <w:t>common and could be bought from any shop.  He did not know how the phone was recovered.</w:t>
      </w:r>
    </w:p>
    <w:p w:rsidR="00776EF2" w:rsidRDefault="00776EF2" w:rsidP="00776EF2">
      <w:pPr>
        <w:tabs>
          <w:tab w:val="left" w:pos="720"/>
          <w:tab w:val="left" w:pos="810"/>
        </w:tabs>
        <w:spacing w:after="0" w:line="360" w:lineRule="auto"/>
        <w:jc w:val="both"/>
        <w:rPr>
          <w:rFonts w:ascii="Arial" w:hAnsi="Arial" w:cs="Arial"/>
          <w:sz w:val="24"/>
          <w:szCs w:val="24"/>
          <w:lang w:val="en-GB"/>
        </w:rPr>
      </w:pPr>
    </w:p>
    <w:p w:rsidR="00776EF2" w:rsidRDefault="00B02F62" w:rsidP="00776E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[52</w:t>
      </w:r>
      <w:r w:rsidR="00776EF2" w:rsidRPr="00E80305">
        <w:rPr>
          <w:rFonts w:ascii="Arial" w:hAnsi="Arial" w:cs="Arial"/>
          <w:sz w:val="24"/>
          <w:szCs w:val="24"/>
          <w:lang w:val="en-GB"/>
        </w:rPr>
        <w:t>]</w:t>
      </w:r>
      <w:r w:rsidR="000078C5">
        <w:rPr>
          <w:rFonts w:ascii="Arial" w:hAnsi="Arial" w:cs="Arial"/>
          <w:sz w:val="24"/>
          <w:szCs w:val="24"/>
          <w:lang w:val="en-GB"/>
        </w:rPr>
        <w:tab/>
        <w:t>A statement from Mr Kelvin Collins of Ross Central Guns in Windhoek was admitted where he evaluated the firearm, a hunting rifle point 270.a sako model valued at N$4000 as well as a letter on identification of livestock compiled by Mr Deon Steenkamp of Agra indicating the estimated value of the livestock</w:t>
      </w:r>
      <w:r w:rsidR="00856BAE">
        <w:rPr>
          <w:rFonts w:ascii="Arial" w:hAnsi="Arial" w:cs="Arial"/>
          <w:sz w:val="24"/>
          <w:szCs w:val="24"/>
          <w:lang w:val="en-GB"/>
        </w:rPr>
        <w:t>, d</w:t>
      </w:r>
      <w:r w:rsidR="000078C5">
        <w:rPr>
          <w:rFonts w:ascii="Arial" w:hAnsi="Arial" w:cs="Arial"/>
          <w:sz w:val="24"/>
          <w:szCs w:val="24"/>
          <w:lang w:val="en-GB"/>
        </w:rPr>
        <w:t>uring the period of 28 November 2011</w:t>
      </w:r>
      <w:r w:rsidR="00F20055">
        <w:rPr>
          <w:rFonts w:ascii="Arial" w:hAnsi="Arial" w:cs="Arial"/>
          <w:sz w:val="24"/>
          <w:szCs w:val="24"/>
          <w:lang w:val="en-GB"/>
        </w:rPr>
        <w:t>,</w:t>
      </w:r>
      <w:r w:rsidR="000078C5">
        <w:rPr>
          <w:rFonts w:ascii="Arial" w:hAnsi="Arial" w:cs="Arial"/>
          <w:sz w:val="24"/>
          <w:szCs w:val="24"/>
          <w:lang w:val="en-GB"/>
        </w:rPr>
        <w:t xml:space="preserve"> where sheep w</w:t>
      </w:r>
      <w:r w:rsidR="00B65496">
        <w:rPr>
          <w:rFonts w:ascii="Arial" w:hAnsi="Arial" w:cs="Arial"/>
          <w:sz w:val="24"/>
          <w:szCs w:val="24"/>
          <w:lang w:val="en-GB"/>
        </w:rPr>
        <w:t>as</w:t>
      </w:r>
      <w:r w:rsidR="000078C5">
        <w:rPr>
          <w:rFonts w:ascii="Arial" w:hAnsi="Arial" w:cs="Arial"/>
          <w:sz w:val="24"/>
          <w:szCs w:val="24"/>
          <w:lang w:val="en-GB"/>
        </w:rPr>
        <w:t xml:space="preserve"> valued at </w:t>
      </w:r>
      <w:r w:rsidR="00776173">
        <w:rPr>
          <w:rFonts w:ascii="Arial" w:hAnsi="Arial" w:cs="Arial"/>
          <w:sz w:val="24"/>
          <w:szCs w:val="24"/>
          <w:lang w:val="en-GB"/>
        </w:rPr>
        <w:t xml:space="preserve">N$551 per head and </w:t>
      </w:r>
      <w:r w:rsidR="00B65496">
        <w:rPr>
          <w:rFonts w:ascii="Arial" w:hAnsi="Arial" w:cs="Arial"/>
          <w:sz w:val="24"/>
          <w:szCs w:val="24"/>
          <w:lang w:val="en-GB"/>
        </w:rPr>
        <w:t>a</w:t>
      </w:r>
      <w:r w:rsidR="00776173">
        <w:rPr>
          <w:rFonts w:ascii="Arial" w:hAnsi="Arial" w:cs="Arial"/>
          <w:sz w:val="24"/>
          <w:szCs w:val="24"/>
          <w:lang w:val="en-GB"/>
        </w:rPr>
        <w:t xml:space="preserve"> goat</w:t>
      </w:r>
      <w:r w:rsidR="00856BAE">
        <w:rPr>
          <w:rFonts w:ascii="Arial" w:hAnsi="Arial" w:cs="Arial"/>
          <w:sz w:val="24"/>
          <w:szCs w:val="24"/>
          <w:lang w:val="en-GB"/>
        </w:rPr>
        <w:t xml:space="preserve"> at </w:t>
      </w:r>
      <w:r w:rsidR="00776173">
        <w:rPr>
          <w:rFonts w:ascii="Arial" w:hAnsi="Arial" w:cs="Arial"/>
          <w:sz w:val="24"/>
          <w:szCs w:val="24"/>
          <w:lang w:val="en-GB"/>
        </w:rPr>
        <w:t>N$646</w:t>
      </w:r>
      <w:r w:rsidR="00856BAE">
        <w:rPr>
          <w:rFonts w:ascii="Arial" w:hAnsi="Arial" w:cs="Arial"/>
          <w:sz w:val="24"/>
          <w:szCs w:val="24"/>
          <w:lang w:val="en-GB"/>
        </w:rPr>
        <w:t xml:space="preserve"> also per head</w:t>
      </w:r>
      <w:r w:rsidR="00776173">
        <w:rPr>
          <w:rFonts w:ascii="Arial" w:hAnsi="Arial" w:cs="Arial"/>
          <w:sz w:val="24"/>
          <w:szCs w:val="24"/>
          <w:lang w:val="en-GB"/>
        </w:rPr>
        <w:t>.</w:t>
      </w:r>
    </w:p>
    <w:p w:rsidR="00776EF2" w:rsidRDefault="00776EF2" w:rsidP="00776EF2">
      <w:pPr>
        <w:tabs>
          <w:tab w:val="left" w:pos="720"/>
          <w:tab w:val="left" w:pos="810"/>
        </w:tabs>
        <w:spacing w:after="0" w:line="360" w:lineRule="auto"/>
        <w:jc w:val="both"/>
        <w:rPr>
          <w:rFonts w:ascii="Arial" w:hAnsi="Arial" w:cs="Arial"/>
          <w:sz w:val="24"/>
          <w:szCs w:val="24"/>
          <w:lang w:val="en-GB"/>
        </w:rPr>
      </w:pPr>
    </w:p>
    <w:p w:rsidR="00776EF2" w:rsidRDefault="00B02F62" w:rsidP="00776E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[53</w:t>
      </w:r>
      <w:r w:rsidR="00776EF2" w:rsidRPr="00E80305">
        <w:rPr>
          <w:rFonts w:ascii="Arial" w:hAnsi="Arial" w:cs="Arial"/>
          <w:sz w:val="24"/>
          <w:szCs w:val="24"/>
          <w:lang w:val="en-GB"/>
        </w:rPr>
        <w:t>]</w:t>
      </w:r>
      <w:r w:rsidR="000507C4">
        <w:rPr>
          <w:rFonts w:ascii="Arial" w:hAnsi="Arial" w:cs="Arial"/>
          <w:sz w:val="24"/>
          <w:szCs w:val="24"/>
          <w:lang w:val="en-GB"/>
        </w:rPr>
        <w:tab/>
        <w:t>Mr Gohard Beukes testified that he had been a police officer for the past 19 years with a rank of a detective sergeant.  He was stationed at the Rehoboth police station.  He had since left the police force and is doing business in the north since February 2014.  He knew both accused persons for a long time.  He arrested accused one on the 2</w:t>
      </w:r>
      <w:r w:rsidR="000507C4" w:rsidRPr="000507C4">
        <w:rPr>
          <w:rFonts w:ascii="Arial" w:hAnsi="Arial" w:cs="Arial"/>
          <w:sz w:val="24"/>
          <w:szCs w:val="24"/>
          <w:vertAlign w:val="superscript"/>
          <w:lang w:val="en-GB"/>
        </w:rPr>
        <w:t>nd</w:t>
      </w:r>
      <w:r w:rsidR="000507C4">
        <w:rPr>
          <w:rFonts w:ascii="Arial" w:hAnsi="Arial" w:cs="Arial"/>
          <w:sz w:val="24"/>
          <w:szCs w:val="24"/>
          <w:lang w:val="en-GB"/>
        </w:rPr>
        <w:t xml:space="preserve"> of December 2011 during a police operation</w:t>
      </w:r>
      <w:r w:rsidR="00856BAE">
        <w:rPr>
          <w:rFonts w:ascii="Arial" w:hAnsi="Arial" w:cs="Arial"/>
          <w:sz w:val="24"/>
          <w:szCs w:val="24"/>
          <w:lang w:val="en-GB"/>
        </w:rPr>
        <w:t xml:space="preserve"> which started </w:t>
      </w:r>
      <w:r w:rsidR="000507C4">
        <w:rPr>
          <w:rFonts w:ascii="Arial" w:hAnsi="Arial" w:cs="Arial"/>
          <w:sz w:val="24"/>
          <w:szCs w:val="24"/>
          <w:lang w:val="en-GB"/>
        </w:rPr>
        <w:t xml:space="preserve">from 22h00 to 6h00 in the </w:t>
      </w:r>
      <w:r w:rsidR="00F20055">
        <w:rPr>
          <w:rFonts w:ascii="Arial" w:hAnsi="Arial" w:cs="Arial"/>
          <w:sz w:val="24"/>
          <w:szCs w:val="24"/>
          <w:lang w:val="en-GB"/>
        </w:rPr>
        <w:t xml:space="preserve">early </w:t>
      </w:r>
      <w:r w:rsidR="000507C4">
        <w:rPr>
          <w:rFonts w:ascii="Arial" w:hAnsi="Arial" w:cs="Arial"/>
          <w:sz w:val="24"/>
          <w:szCs w:val="24"/>
          <w:lang w:val="en-GB"/>
        </w:rPr>
        <w:t>morning.</w:t>
      </w:r>
    </w:p>
    <w:p w:rsidR="00776EF2" w:rsidRDefault="00776EF2" w:rsidP="00776EF2">
      <w:pPr>
        <w:tabs>
          <w:tab w:val="left" w:pos="720"/>
          <w:tab w:val="left" w:pos="810"/>
        </w:tabs>
        <w:spacing w:after="0" w:line="360" w:lineRule="auto"/>
        <w:jc w:val="both"/>
        <w:rPr>
          <w:rFonts w:ascii="Arial" w:hAnsi="Arial" w:cs="Arial"/>
          <w:sz w:val="24"/>
          <w:szCs w:val="24"/>
          <w:lang w:val="en-GB"/>
        </w:rPr>
      </w:pPr>
    </w:p>
    <w:p w:rsidR="00776EF2" w:rsidRDefault="00B02F62" w:rsidP="00776E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[54</w:t>
      </w:r>
      <w:r w:rsidR="00776EF2" w:rsidRPr="00E80305">
        <w:rPr>
          <w:rFonts w:ascii="Arial" w:hAnsi="Arial" w:cs="Arial"/>
          <w:sz w:val="24"/>
          <w:szCs w:val="24"/>
          <w:lang w:val="en-GB"/>
        </w:rPr>
        <w:t>]</w:t>
      </w:r>
      <w:r w:rsidR="000507C4">
        <w:rPr>
          <w:rFonts w:ascii="Arial" w:hAnsi="Arial" w:cs="Arial"/>
          <w:sz w:val="24"/>
          <w:szCs w:val="24"/>
          <w:lang w:val="en-GB"/>
        </w:rPr>
        <w:tab/>
        <w:t>According to the witness, as they were on patrol duties in Block G in Rehoboth a complaint was rec</w:t>
      </w:r>
      <w:r w:rsidR="00C637FC">
        <w:rPr>
          <w:rFonts w:ascii="Arial" w:hAnsi="Arial" w:cs="Arial"/>
          <w:sz w:val="24"/>
          <w:szCs w:val="24"/>
          <w:lang w:val="en-GB"/>
        </w:rPr>
        <w:t>eived about a fight at Okas</w:t>
      </w:r>
      <w:r w:rsidR="007F7A30">
        <w:rPr>
          <w:rFonts w:ascii="Arial" w:hAnsi="Arial" w:cs="Arial"/>
          <w:sz w:val="24"/>
          <w:szCs w:val="24"/>
          <w:lang w:val="en-GB"/>
        </w:rPr>
        <w:t>handja</w:t>
      </w:r>
      <w:r w:rsidR="000507C4">
        <w:rPr>
          <w:rFonts w:ascii="Arial" w:hAnsi="Arial" w:cs="Arial"/>
          <w:sz w:val="24"/>
          <w:szCs w:val="24"/>
          <w:lang w:val="en-GB"/>
        </w:rPr>
        <w:t xml:space="preserve"> Bar in Blikkiesdorp.  Together with other police officers </w:t>
      </w:r>
      <w:r w:rsidR="00C637FC">
        <w:rPr>
          <w:rFonts w:ascii="Arial" w:hAnsi="Arial" w:cs="Arial"/>
          <w:sz w:val="24"/>
          <w:szCs w:val="24"/>
          <w:lang w:val="en-GB"/>
        </w:rPr>
        <w:t>they</w:t>
      </w:r>
      <w:r w:rsidR="000507C4">
        <w:rPr>
          <w:rFonts w:ascii="Arial" w:hAnsi="Arial" w:cs="Arial"/>
          <w:sz w:val="24"/>
          <w:szCs w:val="24"/>
          <w:lang w:val="en-GB"/>
        </w:rPr>
        <w:t xml:space="preserve"> proceed</w:t>
      </w:r>
      <w:r w:rsidR="00856BAE">
        <w:rPr>
          <w:rFonts w:ascii="Arial" w:hAnsi="Arial" w:cs="Arial"/>
          <w:sz w:val="24"/>
          <w:szCs w:val="24"/>
          <w:lang w:val="en-GB"/>
        </w:rPr>
        <w:t>ed</w:t>
      </w:r>
      <w:r w:rsidR="000507C4">
        <w:rPr>
          <w:rFonts w:ascii="Arial" w:hAnsi="Arial" w:cs="Arial"/>
          <w:sz w:val="24"/>
          <w:szCs w:val="24"/>
          <w:lang w:val="en-GB"/>
        </w:rPr>
        <w:t xml:space="preserve"> to that area and met accused one who started to run away.  They were driving in a Volkswagen polo a police vehicle.  They did not wear polic</w:t>
      </w:r>
      <w:r w:rsidR="00C637FC">
        <w:rPr>
          <w:rFonts w:ascii="Arial" w:hAnsi="Arial" w:cs="Arial"/>
          <w:sz w:val="24"/>
          <w:szCs w:val="24"/>
          <w:lang w:val="en-GB"/>
        </w:rPr>
        <w:t>e uniform.  The vehicle had</w:t>
      </w:r>
      <w:r w:rsidR="00856BAE">
        <w:rPr>
          <w:rFonts w:ascii="Arial" w:hAnsi="Arial" w:cs="Arial"/>
          <w:sz w:val="24"/>
          <w:szCs w:val="24"/>
          <w:lang w:val="en-GB"/>
        </w:rPr>
        <w:t xml:space="preserve"> also</w:t>
      </w:r>
      <w:r w:rsidR="000507C4">
        <w:rPr>
          <w:rFonts w:ascii="Arial" w:hAnsi="Arial" w:cs="Arial"/>
          <w:sz w:val="24"/>
          <w:szCs w:val="24"/>
          <w:lang w:val="en-GB"/>
        </w:rPr>
        <w:t xml:space="preserve"> not been marked.  As </w:t>
      </w:r>
      <w:r w:rsidR="000507C4">
        <w:rPr>
          <w:rFonts w:ascii="Arial" w:hAnsi="Arial" w:cs="Arial"/>
          <w:sz w:val="24"/>
          <w:szCs w:val="24"/>
          <w:lang w:val="en-GB"/>
        </w:rPr>
        <w:lastRenderedPageBreak/>
        <w:t xml:space="preserve">accused one started to run away another officer jumped out of the vehicle in order to catch him.  Visibility was clear as there were street lights as well as the car lights.  </w:t>
      </w:r>
      <w:r w:rsidR="00FF2D26">
        <w:rPr>
          <w:rFonts w:ascii="Arial" w:hAnsi="Arial" w:cs="Arial"/>
          <w:sz w:val="24"/>
          <w:szCs w:val="24"/>
          <w:lang w:val="en-GB"/>
        </w:rPr>
        <w:t>Sergeant</w:t>
      </w:r>
      <w:r w:rsidR="000507C4">
        <w:rPr>
          <w:rFonts w:ascii="Arial" w:hAnsi="Arial" w:cs="Arial"/>
          <w:sz w:val="24"/>
          <w:szCs w:val="24"/>
          <w:lang w:val="en-GB"/>
        </w:rPr>
        <w:t xml:space="preserve"> Van Wyk grabbed accused one on the jacket </w:t>
      </w:r>
      <w:r w:rsidR="00C637FC">
        <w:rPr>
          <w:rFonts w:ascii="Arial" w:hAnsi="Arial" w:cs="Arial"/>
          <w:sz w:val="24"/>
          <w:szCs w:val="24"/>
          <w:lang w:val="en-GB"/>
        </w:rPr>
        <w:t xml:space="preserve">as </w:t>
      </w:r>
      <w:r w:rsidR="000507C4">
        <w:rPr>
          <w:rFonts w:ascii="Arial" w:hAnsi="Arial" w:cs="Arial"/>
          <w:sz w:val="24"/>
          <w:szCs w:val="24"/>
          <w:lang w:val="en-GB"/>
        </w:rPr>
        <w:t xml:space="preserve">he pulled out and run further.  </w:t>
      </w:r>
      <w:r w:rsidR="00C637FC">
        <w:rPr>
          <w:rFonts w:ascii="Arial" w:hAnsi="Arial" w:cs="Arial"/>
          <w:sz w:val="24"/>
          <w:szCs w:val="24"/>
          <w:lang w:val="en-GB"/>
        </w:rPr>
        <w:t>He</w:t>
      </w:r>
      <w:r w:rsidR="00554DAF">
        <w:rPr>
          <w:rFonts w:ascii="Arial" w:hAnsi="Arial" w:cs="Arial"/>
          <w:sz w:val="24"/>
          <w:szCs w:val="24"/>
          <w:lang w:val="en-GB"/>
        </w:rPr>
        <w:t xml:space="preserve"> remain with accused one’s jacket.  In the meantime there was a patrol vehicle following behind.  Accused one run into </w:t>
      </w:r>
      <w:r w:rsidR="00C637FC">
        <w:rPr>
          <w:rFonts w:ascii="Arial" w:hAnsi="Arial" w:cs="Arial"/>
          <w:sz w:val="24"/>
          <w:szCs w:val="24"/>
          <w:lang w:val="en-GB"/>
        </w:rPr>
        <w:t xml:space="preserve">that </w:t>
      </w:r>
      <w:r w:rsidR="00554DAF">
        <w:rPr>
          <w:rFonts w:ascii="Arial" w:hAnsi="Arial" w:cs="Arial"/>
          <w:sz w:val="24"/>
          <w:szCs w:val="24"/>
          <w:lang w:val="en-GB"/>
        </w:rPr>
        <w:t xml:space="preserve">vehicle and was stopped </w:t>
      </w:r>
      <w:r w:rsidR="00EE1C92">
        <w:rPr>
          <w:rFonts w:ascii="Arial" w:hAnsi="Arial" w:cs="Arial"/>
          <w:sz w:val="24"/>
          <w:szCs w:val="24"/>
          <w:lang w:val="en-GB"/>
        </w:rPr>
        <w:t>where after</w:t>
      </w:r>
      <w:r w:rsidR="00554DAF">
        <w:rPr>
          <w:rFonts w:ascii="Arial" w:hAnsi="Arial" w:cs="Arial"/>
          <w:sz w:val="24"/>
          <w:szCs w:val="24"/>
          <w:lang w:val="en-GB"/>
        </w:rPr>
        <w:t xml:space="preserve"> he handed</w:t>
      </w:r>
      <w:r w:rsidR="000507C4">
        <w:rPr>
          <w:rFonts w:ascii="Arial" w:hAnsi="Arial" w:cs="Arial"/>
          <w:sz w:val="24"/>
          <w:szCs w:val="24"/>
          <w:lang w:val="en-GB"/>
        </w:rPr>
        <w:t xml:space="preserve"> </w:t>
      </w:r>
      <w:r w:rsidR="00554DAF">
        <w:rPr>
          <w:rFonts w:ascii="Arial" w:hAnsi="Arial" w:cs="Arial"/>
          <w:sz w:val="24"/>
          <w:szCs w:val="24"/>
          <w:lang w:val="en-GB"/>
        </w:rPr>
        <w:t>over the panga which he held in his hand</w:t>
      </w:r>
      <w:r w:rsidR="00F20055">
        <w:rPr>
          <w:rFonts w:ascii="Arial" w:hAnsi="Arial" w:cs="Arial"/>
          <w:sz w:val="24"/>
          <w:szCs w:val="24"/>
          <w:lang w:val="en-GB"/>
        </w:rPr>
        <w:t>s</w:t>
      </w:r>
      <w:r w:rsidR="00554DAF">
        <w:rPr>
          <w:rFonts w:ascii="Arial" w:hAnsi="Arial" w:cs="Arial"/>
          <w:sz w:val="24"/>
          <w:szCs w:val="24"/>
          <w:lang w:val="en-GB"/>
        </w:rPr>
        <w:t xml:space="preserve"> at the time.  </w:t>
      </w:r>
      <w:r w:rsidR="00856BAE">
        <w:rPr>
          <w:rFonts w:ascii="Arial" w:hAnsi="Arial" w:cs="Arial"/>
          <w:sz w:val="24"/>
          <w:szCs w:val="24"/>
          <w:lang w:val="en-GB"/>
        </w:rPr>
        <w:t xml:space="preserve">He </w:t>
      </w:r>
      <w:r w:rsidR="00C637FC">
        <w:rPr>
          <w:rFonts w:ascii="Arial" w:hAnsi="Arial" w:cs="Arial"/>
          <w:sz w:val="24"/>
          <w:szCs w:val="24"/>
          <w:lang w:val="en-GB"/>
        </w:rPr>
        <w:t xml:space="preserve">was arrested </w:t>
      </w:r>
      <w:r w:rsidR="00554DAF">
        <w:rPr>
          <w:rFonts w:ascii="Arial" w:hAnsi="Arial" w:cs="Arial"/>
          <w:sz w:val="24"/>
          <w:szCs w:val="24"/>
          <w:lang w:val="en-GB"/>
        </w:rPr>
        <w:t>and t</w:t>
      </w:r>
      <w:r w:rsidR="00C637FC">
        <w:rPr>
          <w:rFonts w:ascii="Arial" w:hAnsi="Arial" w:cs="Arial"/>
          <w:sz w:val="24"/>
          <w:szCs w:val="24"/>
          <w:lang w:val="en-GB"/>
        </w:rPr>
        <w:t>aken</w:t>
      </w:r>
      <w:r w:rsidR="00554DAF">
        <w:rPr>
          <w:rFonts w:ascii="Arial" w:hAnsi="Arial" w:cs="Arial"/>
          <w:sz w:val="24"/>
          <w:szCs w:val="24"/>
          <w:lang w:val="en-GB"/>
        </w:rPr>
        <w:t xml:space="preserve"> to the police station.</w:t>
      </w:r>
    </w:p>
    <w:p w:rsidR="00776EF2" w:rsidRDefault="00776EF2" w:rsidP="00776EF2">
      <w:pPr>
        <w:tabs>
          <w:tab w:val="left" w:pos="720"/>
          <w:tab w:val="left" w:pos="810"/>
        </w:tabs>
        <w:spacing w:after="0" w:line="360" w:lineRule="auto"/>
        <w:jc w:val="both"/>
        <w:rPr>
          <w:rFonts w:ascii="Arial" w:hAnsi="Arial" w:cs="Arial"/>
          <w:sz w:val="24"/>
          <w:szCs w:val="24"/>
          <w:lang w:val="en-GB"/>
        </w:rPr>
      </w:pPr>
    </w:p>
    <w:p w:rsidR="00776EF2" w:rsidRDefault="00B02F62" w:rsidP="00776E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[55</w:t>
      </w:r>
      <w:r w:rsidR="00776EF2" w:rsidRPr="00E80305">
        <w:rPr>
          <w:rFonts w:ascii="Arial" w:hAnsi="Arial" w:cs="Arial"/>
          <w:sz w:val="24"/>
          <w:szCs w:val="24"/>
          <w:lang w:val="en-GB"/>
        </w:rPr>
        <w:t>]</w:t>
      </w:r>
      <w:r w:rsidR="00554DAF">
        <w:rPr>
          <w:rFonts w:ascii="Arial" w:hAnsi="Arial" w:cs="Arial"/>
          <w:sz w:val="24"/>
          <w:szCs w:val="24"/>
          <w:lang w:val="en-GB"/>
        </w:rPr>
        <w:tab/>
        <w:t>Upon searching accused one</w:t>
      </w:r>
      <w:r w:rsidR="00F20055">
        <w:rPr>
          <w:rFonts w:ascii="Arial" w:hAnsi="Arial" w:cs="Arial"/>
          <w:sz w:val="24"/>
          <w:szCs w:val="24"/>
          <w:lang w:val="en-GB"/>
        </w:rPr>
        <w:t>,</w:t>
      </w:r>
      <w:r w:rsidR="00554DAF">
        <w:rPr>
          <w:rFonts w:ascii="Arial" w:hAnsi="Arial" w:cs="Arial"/>
          <w:sz w:val="24"/>
          <w:szCs w:val="24"/>
          <w:lang w:val="en-GB"/>
        </w:rPr>
        <w:t xml:space="preserve"> a pink wallet containing documents were found on him.  An Agra cash receipt bearing the deceased’s particulars w</w:t>
      </w:r>
      <w:r w:rsidR="00AD58D6">
        <w:rPr>
          <w:rFonts w:ascii="Arial" w:hAnsi="Arial" w:cs="Arial"/>
          <w:sz w:val="24"/>
          <w:szCs w:val="24"/>
          <w:lang w:val="en-GB"/>
        </w:rPr>
        <w:t>as</w:t>
      </w:r>
      <w:r w:rsidR="00554DAF">
        <w:rPr>
          <w:rFonts w:ascii="Arial" w:hAnsi="Arial" w:cs="Arial"/>
          <w:sz w:val="24"/>
          <w:szCs w:val="24"/>
          <w:lang w:val="en-GB"/>
        </w:rPr>
        <w:t xml:space="preserve"> </w:t>
      </w:r>
      <w:r w:rsidR="00C637FC">
        <w:rPr>
          <w:rFonts w:ascii="Arial" w:hAnsi="Arial" w:cs="Arial"/>
          <w:sz w:val="24"/>
          <w:szCs w:val="24"/>
          <w:lang w:val="en-GB"/>
        </w:rPr>
        <w:t xml:space="preserve">also </w:t>
      </w:r>
      <w:r w:rsidR="00554DAF">
        <w:rPr>
          <w:rFonts w:ascii="Arial" w:hAnsi="Arial" w:cs="Arial"/>
          <w:sz w:val="24"/>
          <w:szCs w:val="24"/>
          <w:lang w:val="en-GB"/>
        </w:rPr>
        <w:t>found as well as a black Samsung cell phone with a red cover.  Accused one</w:t>
      </w:r>
      <w:r w:rsidR="00DB1EED">
        <w:rPr>
          <w:rFonts w:ascii="Arial" w:hAnsi="Arial" w:cs="Arial"/>
          <w:sz w:val="24"/>
          <w:szCs w:val="24"/>
          <w:lang w:val="en-GB"/>
        </w:rPr>
        <w:t xml:space="preserve"> was warned about his rights and informed about an investigation in a murder case. </w:t>
      </w:r>
      <w:r w:rsidR="00AD58D6">
        <w:rPr>
          <w:rFonts w:ascii="Arial" w:hAnsi="Arial" w:cs="Arial"/>
          <w:sz w:val="24"/>
          <w:szCs w:val="24"/>
          <w:lang w:val="en-GB"/>
        </w:rPr>
        <w:t xml:space="preserve">He </w:t>
      </w:r>
      <w:r w:rsidR="00DB1EED">
        <w:rPr>
          <w:rFonts w:ascii="Arial" w:hAnsi="Arial" w:cs="Arial"/>
          <w:sz w:val="24"/>
          <w:szCs w:val="24"/>
          <w:lang w:val="en-GB"/>
        </w:rPr>
        <w:t xml:space="preserve">indicated to have understood his rights and offered to talk </w:t>
      </w:r>
      <w:r w:rsidR="00C637FC">
        <w:rPr>
          <w:rFonts w:ascii="Arial" w:hAnsi="Arial" w:cs="Arial"/>
          <w:sz w:val="24"/>
          <w:szCs w:val="24"/>
          <w:lang w:val="en-GB"/>
        </w:rPr>
        <w:t>later</w:t>
      </w:r>
      <w:r w:rsidR="00DB1EED">
        <w:rPr>
          <w:rFonts w:ascii="Arial" w:hAnsi="Arial" w:cs="Arial"/>
          <w:sz w:val="24"/>
          <w:szCs w:val="24"/>
          <w:lang w:val="en-GB"/>
        </w:rPr>
        <w:t>.  He was then detained until the next morni</w:t>
      </w:r>
      <w:r w:rsidR="00F20055">
        <w:rPr>
          <w:rFonts w:ascii="Arial" w:hAnsi="Arial" w:cs="Arial"/>
          <w:sz w:val="24"/>
          <w:szCs w:val="24"/>
          <w:lang w:val="en-GB"/>
        </w:rPr>
        <w:t xml:space="preserve">ng.  The items were handed to </w:t>
      </w:r>
      <w:r w:rsidR="00DB1EED">
        <w:rPr>
          <w:rFonts w:ascii="Arial" w:hAnsi="Arial" w:cs="Arial"/>
          <w:sz w:val="24"/>
          <w:szCs w:val="24"/>
          <w:lang w:val="en-GB"/>
        </w:rPr>
        <w:t>investigating officer Warrant officer Husselmann who was also informed how the items were recovered f</w:t>
      </w:r>
      <w:r w:rsidR="002221DF">
        <w:rPr>
          <w:rFonts w:ascii="Arial" w:hAnsi="Arial" w:cs="Arial"/>
          <w:sz w:val="24"/>
          <w:szCs w:val="24"/>
          <w:lang w:val="en-GB"/>
        </w:rPr>
        <w:t xml:space="preserve">rom accused one upon his arrest.  </w:t>
      </w:r>
      <w:r w:rsidR="00554DAF">
        <w:rPr>
          <w:rFonts w:ascii="Arial" w:hAnsi="Arial" w:cs="Arial"/>
          <w:sz w:val="24"/>
          <w:szCs w:val="24"/>
          <w:lang w:val="en-GB"/>
        </w:rPr>
        <w:t xml:space="preserve"> </w:t>
      </w:r>
    </w:p>
    <w:p w:rsidR="00776EF2" w:rsidRDefault="00776EF2" w:rsidP="00776EF2">
      <w:pPr>
        <w:tabs>
          <w:tab w:val="left" w:pos="720"/>
          <w:tab w:val="left" w:pos="810"/>
        </w:tabs>
        <w:spacing w:after="0" w:line="360" w:lineRule="auto"/>
        <w:jc w:val="both"/>
        <w:rPr>
          <w:rFonts w:ascii="Arial" w:hAnsi="Arial" w:cs="Arial"/>
          <w:sz w:val="24"/>
          <w:szCs w:val="24"/>
          <w:lang w:val="en-GB"/>
        </w:rPr>
      </w:pPr>
    </w:p>
    <w:p w:rsidR="00776EF2" w:rsidRDefault="00B02F62" w:rsidP="00776E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[56</w:t>
      </w:r>
      <w:r w:rsidR="00776EF2" w:rsidRPr="00E80305">
        <w:rPr>
          <w:rFonts w:ascii="Arial" w:hAnsi="Arial" w:cs="Arial"/>
          <w:sz w:val="24"/>
          <w:szCs w:val="24"/>
          <w:lang w:val="en-GB"/>
        </w:rPr>
        <w:t>]</w:t>
      </w:r>
      <w:r w:rsidR="0035428D">
        <w:rPr>
          <w:rFonts w:ascii="Arial" w:hAnsi="Arial" w:cs="Arial"/>
          <w:sz w:val="24"/>
          <w:szCs w:val="24"/>
          <w:lang w:val="en-GB"/>
        </w:rPr>
        <w:tab/>
        <w:t>Mr Beukes identified the exhibits presented before Court</w:t>
      </w:r>
      <w:r w:rsidR="002221DF">
        <w:rPr>
          <w:rFonts w:ascii="Arial" w:hAnsi="Arial" w:cs="Arial"/>
          <w:sz w:val="24"/>
          <w:szCs w:val="24"/>
          <w:lang w:val="en-GB"/>
        </w:rPr>
        <w:t>,</w:t>
      </w:r>
      <w:r w:rsidR="0035428D">
        <w:rPr>
          <w:rFonts w:ascii="Arial" w:hAnsi="Arial" w:cs="Arial"/>
          <w:sz w:val="24"/>
          <w:szCs w:val="24"/>
          <w:lang w:val="en-GB"/>
        </w:rPr>
        <w:t xml:space="preserve"> being the wallet and the cash invoice from Agra bearing the deceased’s particulars.  The cas</w:t>
      </w:r>
      <w:r w:rsidR="00FE4685">
        <w:rPr>
          <w:rFonts w:ascii="Arial" w:hAnsi="Arial" w:cs="Arial"/>
          <w:sz w:val="24"/>
          <w:szCs w:val="24"/>
          <w:lang w:val="en-GB"/>
        </w:rPr>
        <w:t>h invoice was taken out from the wallet at the police station before accused one was detained.  He also recognised exhibits “11”</w:t>
      </w:r>
      <w:r w:rsidR="00A154D6">
        <w:rPr>
          <w:rFonts w:ascii="Arial" w:hAnsi="Arial" w:cs="Arial"/>
          <w:sz w:val="24"/>
          <w:szCs w:val="24"/>
          <w:lang w:val="en-GB"/>
        </w:rPr>
        <w:t xml:space="preserve"> which is the Samsung cell phone </w:t>
      </w:r>
      <w:r w:rsidR="002221DF">
        <w:rPr>
          <w:rFonts w:ascii="Arial" w:hAnsi="Arial" w:cs="Arial"/>
          <w:sz w:val="24"/>
          <w:szCs w:val="24"/>
          <w:lang w:val="en-GB"/>
        </w:rPr>
        <w:t>belong</w:t>
      </w:r>
      <w:r w:rsidR="00AD58D6">
        <w:rPr>
          <w:rFonts w:ascii="Arial" w:hAnsi="Arial" w:cs="Arial"/>
          <w:sz w:val="24"/>
          <w:szCs w:val="24"/>
          <w:lang w:val="en-GB"/>
        </w:rPr>
        <w:t>ing</w:t>
      </w:r>
      <w:r w:rsidR="002221DF">
        <w:rPr>
          <w:rFonts w:ascii="Arial" w:hAnsi="Arial" w:cs="Arial"/>
          <w:sz w:val="24"/>
          <w:szCs w:val="24"/>
          <w:lang w:val="en-GB"/>
        </w:rPr>
        <w:t xml:space="preserve"> to the </w:t>
      </w:r>
      <w:r w:rsidR="00A154D6">
        <w:rPr>
          <w:rFonts w:ascii="Arial" w:hAnsi="Arial" w:cs="Arial"/>
          <w:sz w:val="24"/>
          <w:szCs w:val="24"/>
          <w:lang w:val="en-GB"/>
        </w:rPr>
        <w:t>deceased.</w:t>
      </w:r>
    </w:p>
    <w:p w:rsidR="00776EF2" w:rsidRDefault="00776EF2" w:rsidP="00776EF2">
      <w:pPr>
        <w:tabs>
          <w:tab w:val="left" w:pos="720"/>
          <w:tab w:val="left" w:pos="810"/>
        </w:tabs>
        <w:spacing w:after="0" w:line="360" w:lineRule="auto"/>
        <w:jc w:val="both"/>
        <w:rPr>
          <w:rFonts w:ascii="Arial" w:hAnsi="Arial" w:cs="Arial"/>
          <w:sz w:val="24"/>
          <w:szCs w:val="24"/>
          <w:lang w:val="en-GB"/>
        </w:rPr>
      </w:pPr>
    </w:p>
    <w:p w:rsidR="00776EF2" w:rsidRDefault="00B02F62" w:rsidP="00776E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[57</w:t>
      </w:r>
      <w:r w:rsidR="00776EF2" w:rsidRPr="00E80305">
        <w:rPr>
          <w:rFonts w:ascii="Arial" w:hAnsi="Arial" w:cs="Arial"/>
          <w:sz w:val="24"/>
          <w:szCs w:val="24"/>
          <w:lang w:val="en-GB"/>
        </w:rPr>
        <w:t>]</w:t>
      </w:r>
      <w:r w:rsidR="00A154D6">
        <w:rPr>
          <w:rFonts w:ascii="Arial" w:hAnsi="Arial" w:cs="Arial"/>
          <w:sz w:val="24"/>
          <w:szCs w:val="24"/>
          <w:lang w:val="en-GB"/>
        </w:rPr>
        <w:tab/>
        <w:t xml:space="preserve">The witness confirm that prior to the </w:t>
      </w:r>
      <w:r w:rsidR="00FF2D26">
        <w:rPr>
          <w:rFonts w:ascii="Arial" w:hAnsi="Arial" w:cs="Arial"/>
          <w:sz w:val="24"/>
          <w:szCs w:val="24"/>
          <w:lang w:val="en-GB"/>
        </w:rPr>
        <w:t>date of arrest he had known accused one</w:t>
      </w:r>
      <w:r w:rsidR="002221DF">
        <w:rPr>
          <w:rFonts w:ascii="Arial" w:hAnsi="Arial" w:cs="Arial"/>
          <w:sz w:val="24"/>
          <w:szCs w:val="24"/>
          <w:lang w:val="en-GB"/>
        </w:rPr>
        <w:t>.  H</w:t>
      </w:r>
      <w:r w:rsidR="00FF2D26">
        <w:rPr>
          <w:rFonts w:ascii="Arial" w:hAnsi="Arial" w:cs="Arial"/>
          <w:sz w:val="24"/>
          <w:szCs w:val="24"/>
          <w:lang w:val="en-GB"/>
        </w:rPr>
        <w:t xml:space="preserve">e did not </w:t>
      </w:r>
      <w:r w:rsidR="00EE1C92">
        <w:rPr>
          <w:rFonts w:ascii="Arial" w:hAnsi="Arial" w:cs="Arial"/>
          <w:sz w:val="24"/>
          <w:szCs w:val="24"/>
          <w:lang w:val="en-GB"/>
        </w:rPr>
        <w:t xml:space="preserve">know one Maria Van Wyk who is accused </w:t>
      </w:r>
      <w:r w:rsidR="00943450">
        <w:rPr>
          <w:rFonts w:ascii="Arial" w:hAnsi="Arial" w:cs="Arial"/>
          <w:sz w:val="24"/>
          <w:szCs w:val="24"/>
          <w:lang w:val="en-GB"/>
        </w:rPr>
        <w:t>two’s girlfriend</w:t>
      </w:r>
      <w:r w:rsidR="00FF2D26">
        <w:rPr>
          <w:rFonts w:ascii="Arial" w:hAnsi="Arial" w:cs="Arial"/>
          <w:sz w:val="24"/>
          <w:szCs w:val="24"/>
          <w:lang w:val="en-GB"/>
        </w:rPr>
        <w:t xml:space="preserve"> at the time.  Apart from himself who was the driver of the vehicle he only had one officer who was </w:t>
      </w:r>
      <w:r w:rsidR="00A95A24">
        <w:rPr>
          <w:rFonts w:ascii="Arial" w:hAnsi="Arial" w:cs="Arial"/>
          <w:sz w:val="24"/>
          <w:szCs w:val="24"/>
          <w:lang w:val="en-GB"/>
        </w:rPr>
        <w:t>his</w:t>
      </w:r>
      <w:r w:rsidR="00FF2D26">
        <w:rPr>
          <w:rFonts w:ascii="Arial" w:hAnsi="Arial" w:cs="Arial"/>
          <w:sz w:val="24"/>
          <w:szCs w:val="24"/>
          <w:lang w:val="en-GB"/>
        </w:rPr>
        <w:t xml:space="preserve"> passenger.  There was no female passenger</w:t>
      </w:r>
      <w:r w:rsidR="00A95A24">
        <w:rPr>
          <w:rFonts w:ascii="Arial" w:hAnsi="Arial" w:cs="Arial"/>
          <w:sz w:val="24"/>
          <w:szCs w:val="24"/>
          <w:lang w:val="en-GB"/>
        </w:rPr>
        <w:t>s</w:t>
      </w:r>
      <w:r w:rsidR="00FF2D26">
        <w:rPr>
          <w:rFonts w:ascii="Arial" w:hAnsi="Arial" w:cs="Arial"/>
          <w:sz w:val="24"/>
          <w:szCs w:val="24"/>
          <w:lang w:val="en-GB"/>
        </w:rPr>
        <w:t xml:space="preserve"> </w:t>
      </w:r>
      <w:r w:rsidR="002221DF">
        <w:rPr>
          <w:rFonts w:ascii="Arial" w:hAnsi="Arial" w:cs="Arial"/>
          <w:sz w:val="24"/>
          <w:szCs w:val="24"/>
          <w:lang w:val="en-GB"/>
        </w:rPr>
        <w:t>i</w:t>
      </w:r>
      <w:r w:rsidR="00FF2D26">
        <w:rPr>
          <w:rFonts w:ascii="Arial" w:hAnsi="Arial" w:cs="Arial"/>
          <w:sz w:val="24"/>
          <w:szCs w:val="24"/>
          <w:lang w:val="en-GB"/>
        </w:rPr>
        <w:t>n the vehicle</w:t>
      </w:r>
      <w:r w:rsidR="00A95A24">
        <w:rPr>
          <w:rFonts w:ascii="Arial" w:hAnsi="Arial" w:cs="Arial"/>
          <w:sz w:val="24"/>
          <w:szCs w:val="24"/>
          <w:lang w:val="en-GB"/>
        </w:rPr>
        <w:t xml:space="preserve"> at the time</w:t>
      </w:r>
      <w:r w:rsidR="00FF2D26">
        <w:rPr>
          <w:rFonts w:ascii="Arial" w:hAnsi="Arial" w:cs="Arial"/>
          <w:sz w:val="24"/>
          <w:szCs w:val="24"/>
          <w:lang w:val="en-GB"/>
        </w:rPr>
        <w:t xml:space="preserve">. </w:t>
      </w:r>
    </w:p>
    <w:p w:rsidR="00776EF2" w:rsidRDefault="00776EF2" w:rsidP="00776EF2">
      <w:pPr>
        <w:tabs>
          <w:tab w:val="left" w:pos="720"/>
          <w:tab w:val="left" w:pos="810"/>
        </w:tabs>
        <w:spacing w:after="0" w:line="360" w:lineRule="auto"/>
        <w:jc w:val="both"/>
        <w:rPr>
          <w:rFonts w:ascii="Arial" w:hAnsi="Arial" w:cs="Arial"/>
          <w:sz w:val="24"/>
          <w:szCs w:val="24"/>
          <w:lang w:val="en-GB"/>
        </w:rPr>
      </w:pPr>
    </w:p>
    <w:p w:rsidR="00776EF2" w:rsidRDefault="00B02F62" w:rsidP="00776E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[58</w:t>
      </w:r>
      <w:r w:rsidR="00776EF2" w:rsidRPr="00E80305">
        <w:rPr>
          <w:rFonts w:ascii="Arial" w:hAnsi="Arial" w:cs="Arial"/>
          <w:sz w:val="24"/>
          <w:szCs w:val="24"/>
          <w:lang w:val="en-GB"/>
        </w:rPr>
        <w:t>]</w:t>
      </w:r>
      <w:r w:rsidR="00FF2D26">
        <w:rPr>
          <w:rFonts w:ascii="Arial" w:hAnsi="Arial" w:cs="Arial"/>
          <w:sz w:val="24"/>
          <w:szCs w:val="24"/>
          <w:lang w:val="en-GB"/>
        </w:rPr>
        <w:tab/>
        <w:t>Mr Beukes denied to have been driving a marked police van.  He was already aware that accused one was involved in a fight and it was his intention to arrest</w:t>
      </w:r>
      <w:r w:rsidR="002221DF">
        <w:rPr>
          <w:rFonts w:ascii="Arial" w:hAnsi="Arial" w:cs="Arial"/>
          <w:sz w:val="24"/>
          <w:szCs w:val="24"/>
          <w:lang w:val="en-GB"/>
        </w:rPr>
        <w:t xml:space="preserve"> him.  He</w:t>
      </w:r>
      <w:r w:rsidR="00FF2D26">
        <w:rPr>
          <w:rFonts w:ascii="Arial" w:hAnsi="Arial" w:cs="Arial"/>
          <w:sz w:val="24"/>
          <w:szCs w:val="24"/>
          <w:lang w:val="en-GB"/>
        </w:rPr>
        <w:t xml:space="preserve"> denied that accused one was in the company of other persons at the time of his arrest.  He specific</w:t>
      </w:r>
      <w:r w:rsidR="002221DF">
        <w:rPr>
          <w:rFonts w:ascii="Arial" w:hAnsi="Arial" w:cs="Arial"/>
          <w:sz w:val="24"/>
          <w:szCs w:val="24"/>
          <w:lang w:val="en-GB"/>
        </w:rPr>
        <w:t>ally denied that Maria Van Wyk</w:t>
      </w:r>
      <w:r w:rsidR="00F20055">
        <w:rPr>
          <w:rFonts w:ascii="Arial" w:hAnsi="Arial" w:cs="Arial"/>
          <w:sz w:val="24"/>
          <w:szCs w:val="24"/>
          <w:lang w:val="en-GB"/>
        </w:rPr>
        <w:t>,</w:t>
      </w:r>
      <w:r w:rsidR="002221DF">
        <w:rPr>
          <w:rFonts w:ascii="Arial" w:hAnsi="Arial" w:cs="Arial"/>
          <w:sz w:val="24"/>
          <w:szCs w:val="24"/>
          <w:lang w:val="en-GB"/>
        </w:rPr>
        <w:t xml:space="preserve"> one</w:t>
      </w:r>
      <w:r w:rsidR="00FF2D26">
        <w:rPr>
          <w:rFonts w:ascii="Arial" w:hAnsi="Arial" w:cs="Arial"/>
          <w:sz w:val="24"/>
          <w:szCs w:val="24"/>
          <w:lang w:val="en-GB"/>
        </w:rPr>
        <w:t xml:space="preserve"> of the</w:t>
      </w:r>
      <w:r w:rsidR="00AD58D6">
        <w:rPr>
          <w:rFonts w:ascii="Arial" w:hAnsi="Arial" w:cs="Arial"/>
          <w:sz w:val="24"/>
          <w:szCs w:val="24"/>
          <w:lang w:val="en-GB"/>
        </w:rPr>
        <w:t xml:space="preserve"> state</w:t>
      </w:r>
      <w:r w:rsidR="00FF2D26">
        <w:rPr>
          <w:rFonts w:ascii="Arial" w:hAnsi="Arial" w:cs="Arial"/>
          <w:sz w:val="24"/>
          <w:szCs w:val="24"/>
          <w:lang w:val="en-GB"/>
        </w:rPr>
        <w:t xml:space="preserve"> witness</w:t>
      </w:r>
      <w:r w:rsidR="002221DF">
        <w:rPr>
          <w:rFonts w:ascii="Arial" w:hAnsi="Arial" w:cs="Arial"/>
          <w:sz w:val="24"/>
          <w:szCs w:val="24"/>
          <w:lang w:val="en-GB"/>
        </w:rPr>
        <w:t>es</w:t>
      </w:r>
      <w:r w:rsidR="00FF2D26">
        <w:rPr>
          <w:rFonts w:ascii="Arial" w:hAnsi="Arial" w:cs="Arial"/>
          <w:sz w:val="24"/>
          <w:szCs w:val="24"/>
          <w:lang w:val="en-GB"/>
        </w:rPr>
        <w:t xml:space="preserve"> had been in the vehicle at the time accused one was arrested that evening.  Accused one was also not arrested upon Ms Van Wyk’s information.</w:t>
      </w:r>
    </w:p>
    <w:p w:rsidR="00776EF2" w:rsidRDefault="00776EF2" w:rsidP="00776EF2">
      <w:pPr>
        <w:tabs>
          <w:tab w:val="left" w:pos="720"/>
          <w:tab w:val="left" w:pos="810"/>
        </w:tabs>
        <w:spacing w:after="0" w:line="360" w:lineRule="auto"/>
        <w:jc w:val="both"/>
        <w:rPr>
          <w:rFonts w:ascii="Arial" w:hAnsi="Arial" w:cs="Arial"/>
          <w:sz w:val="24"/>
          <w:szCs w:val="24"/>
          <w:lang w:val="en-GB"/>
        </w:rPr>
      </w:pPr>
    </w:p>
    <w:p w:rsidR="00776EF2" w:rsidRDefault="00B02F62" w:rsidP="00776E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[59</w:t>
      </w:r>
      <w:r w:rsidR="00776EF2" w:rsidRPr="00E80305">
        <w:rPr>
          <w:rFonts w:ascii="Arial" w:hAnsi="Arial" w:cs="Arial"/>
          <w:sz w:val="24"/>
          <w:szCs w:val="24"/>
          <w:lang w:val="en-GB"/>
        </w:rPr>
        <w:t>]</w:t>
      </w:r>
      <w:r w:rsidR="002221DF">
        <w:rPr>
          <w:rFonts w:ascii="Arial" w:hAnsi="Arial" w:cs="Arial"/>
          <w:sz w:val="24"/>
          <w:szCs w:val="24"/>
          <w:lang w:val="en-GB"/>
        </w:rPr>
        <w:tab/>
        <w:t>He</w:t>
      </w:r>
      <w:r w:rsidR="00FF2D26">
        <w:rPr>
          <w:rFonts w:ascii="Arial" w:hAnsi="Arial" w:cs="Arial"/>
          <w:sz w:val="24"/>
          <w:szCs w:val="24"/>
          <w:lang w:val="en-GB"/>
        </w:rPr>
        <w:t xml:space="preserve"> persisted that he had found the Agra receipt in the pink wallet which bore the deceased’s particulars.  He could however not confirm whether the other cards of meatco board as well as the medical card which each bore the deceased’s particulars were also in the same wallet.</w:t>
      </w:r>
    </w:p>
    <w:p w:rsidR="00776EF2" w:rsidRDefault="00776EF2" w:rsidP="00776EF2">
      <w:pPr>
        <w:tabs>
          <w:tab w:val="left" w:pos="720"/>
          <w:tab w:val="left" w:pos="810"/>
        </w:tabs>
        <w:spacing w:after="0" w:line="360" w:lineRule="auto"/>
        <w:jc w:val="both"/>
        <w:rPr>
          <w:rFonts w:ascii="Arial" w:hAnsi="Arial" w:cs="Arial"/>
          <w:sz w:val="24"/>
          <w:szCs w:val="24"/>
          <w:lang w:val="en-GB"/>
        </w:rPr>
      </w:pPr>
    </w:p>
    <w:p w:rsidR="00776EF2" w:rsidRDefault="00B02F62" w:rsidP="00776E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08084C">
        <w:rPr>
          <w:rFonts w:ascii="Arial" w:hAnsi="Arial" w:cs="Arial"/>
          <w:sz w:val="24"/>
          <w:szCs w:val="24"/>
          <w:lang w:val="en-GB"/>
        </w:rPr>
        <w:t>6</w:t>
      </w:r>
      <w:r>
        <w:rPr>
          <w:rFonts w:ascii="Arial" w:hAnsi="Arial" w:cs="Arial"/>
          <w:sz w:val="24"/>
          <w:szCs w:val="24"/>
          <w:lang w:val="en-GB"/>
        </w:rPr>
        <w:t>0</w:t>
      </w:r>
      <w:r w:rsidR="00776EF2" w:rsidRPr="00E80305">
        <w:rPr>
          <w:rFonts w:ascii="Arial" w:hAnsi="Arial" w:cs="Arial"/>
          <w:sz w:val="24"/>
          <w:szCs w:val="24"/>
          <w:lang w:val="en-GB"/>
        </w:rPr>
        <w:t>]</w:t>
      </w:r>
      <w:r w:rsidR="00FF2D26">
        <w:rPr>
          <w:rFonts w:ascii="Arial" w:hAnsi="Arial" w:cs="Arial"/>
          <w:sz w:val="24"/>
          <w:szCs w:val="24"/>
          <w:lang w:val="en-GB"/>
        </w:rPr>
        <w:tab/>
        <w:t xml:space="preserve">Ms Clara Groenewaldt testified that the deceased was farming in the district of Rehoboth on farm Drie Reviere during the year 2011.  During the month of November 2011 the </w:t>
      </w:r>
      <w:r w:rsidR="002221DF">
        <w:rPr>
          <w:rFonts w:ascii="Arial" w:hAnsi="Arial" w:cs="Arial"/>
          <w:sz w:val="24"/>
          <w:szCs w:val="24"/>
          <w:lang w:val="en-GB"/>
        </w:rPr>
        <w:t>latter</w:t>
      </w:r>
      <w:r w:rsidR="00FF2D26">
        <w:rPr>
          <w:rFonts w:ascii="Arial" w:hAnsi="Arial" w:cs="Arial"/>
          <w:sz w:val="24"/>
          <w:szCs w:val="24"/>
          <w:lang w:val="en-GB"/>
        </w:rPr>
        <w:t xml:space="preserve"> failed to call her for two consecutive days which was very unusual.  In the meantime information came through radio about livestock roaming in the area of the swimming pool in Rehoboth.</w:t>
      </w:r>
    </w:p>
    <w:p w:rsidR="00776EF2" w:rsidRDefault="00776EF2" w:rsidP="00776EF2">
      <w:pPr>
        <w:tabs>
          <w:tab w:val="left" w:pos="720"/>
          <w:tab w:val="left" w:pos="810"/>
        </w:tabs>
        <w:spacing w:after="0" w:line="360" w:lineRule="auto"/>
        <w:jc w:val="both"/>
        <w:rPr>
          <w:rFonts w:ascii="Arial" w:hAnsi="Arial" w:cs="Arial"/>
          <w:sz w:val="24"/>
          <w:szCs w:val="24"/>
          <w:lang w:val="en-GB"/>
        </w:rPr>
      </w:pPr>
    </w:p>
    <w:p w:rsidR="00776EF2" w:rsidRDefault="00B02F62" w:rsidP="00776E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[61</w:t>
      </w:r>
      <w:r w:rsidR="00776EF2" w:rsidRPr="00E80305">
        <w:rPr>
          <w:rFonts w:ascii="Arial" w:hAnsi="Arial" w:cs="Arial"/>
          <w:sz w:val="24"/>
          <w:szCs w:val="24"/>
          <w:lang w:val="en-GB"/>
        </w:rPr>
        <w:t>]</w:t>
      </w:r>
      <w:r w:rsidR="002221DF">
        <w:rPr>
          <w:rFonts w:ascii="Arial" w:hAnsi="Arial" w:cs="Arial"/>
          <w:sz w:val="24"/>
          <w:szCs w:val="24"/>
          <w:lang w:val="en-GB"/>
        </w:rPr>
        <w:tab/>
        <w:t>She</w:t>
      </w:r>
      <w:r w:rsidR="00FF2D26">
        <w:rPr>
          <w:rFonts w:ascii="Arial" w:hAnsi="Arial" w:cs="Arial"/>
          <w:sz w:val="24"/>
          <w:szCs w:val="24"/>
          <w:lang w:val="en-GB"/>
        </w:rPr>
        <w:t xml:space="preserve"> then went to the police station in order to identify the livestock </w:t>
      </w:r>
      <w:r w:rsidR="002221DF">
        <w:rPr>
          <w:rFonts w:ascii="Arial" w:hAnsi="Arial" w:cs="Arial"/>
          <w:sz w:val="24"/>
          <w:szCs w:val="24"/>
          <w:lang w:val="en-GB"/>
        </w:rPr>
        <w:t>as</w:t>
      </w:r>
      <w:r w:rsidR="005F6E79">
        <w:rPr>
          <w:rFonts w:ascii="Arial" w:hAnsi="Arial" w:cs="Arial"/>
          <w:sz w:val="24"/>
          <w:szCs w:val="24"/>
          <w:lang w:val="en-GB"/>
        </w:rPr>
        <w:t xml:space="preserve"> t</w:t>
      </w:r>
      <w:r w:rsidR="00FF2D26">
        <w:rPr>
          <w:rFonts w:ascii="Arial" w:hAnsi="Arial" w:cs="Arial"/>
          <w:sz w:val="24"/>
          <w:szCs w:val="24"/>
          <w:lang w:val="en-GB"/>
        </w:rPr>
        <w:t xml:space="preserve">he police </w:t>
      </w:r>
      <w:r w:rsidR="00016C52">
        <w:rPr>
          <w:rFonts w:ascii="Arial" w:hAnsi="Arial" w:cs="Arial"/>
          <w:sz w:val="24"/>
          <w:szCs w:val="24"/>
          <w:lang w:val="en-GB"/>
        </w:rPr>
        <w:t xml:space="preserve">had </w:t>
      </w:r>
      <w:r w:rsidR="00FF2D26">
        <w:rPr>
          <w:rFonts w:ascii="Arial" w:hAnsi="Arial" w:cs="Arial"/>
          <w:sz w:val="24"/>
          <w:szCs w:val="24"/>
          <w:lang w:val="en-GB"/>
        </w:rPr>
        <w:t>requested owner</w:t>
      </w:r>
      <w:r w:rsidR="00016C52">
        <w:rPr>
          <w:rFonts w:ascii="Arial" w:hAnsi="Arial" w:cs="Arial"/>
          <w:sz w:val="24"/>
          <w:szCs w:val="24"/>
          <w:lang w:val="en-GB"/>
        </w:rPr>
        <w:t>s</w:t>
      </w:r>
      <w:r w:rsidR="00FF2D26">
        <w:rPr>
          <w:rFonts w:ascii="Arial" w:hAnsi="Arial" w:cs="Arial"/>
          <w:sz w:val="24"/>
          <w:szCs w:val="24"/>
          <w:lang w:val="en-GB"/>
        </w:rPr>
        <w:t xml:space="preserve"> of the livestock to come and identify </w:t>
      </w:r>
      <w:r w:rsidR="00540DBC">
        <w:rPr>
          <w:rFonts w:ascii="Arial" w:hAnsi="Arial" w:cs="Arial"/>
          <w:sz w:val="24"/>
          <w:szCs w:val="24"/>
          <w:lang w:val="en-GB"/>
        </w:rPr>
        <w:t>the stock</w:t>
      </w:r>
      <w:r w:rsidR="00B354B9">
        <w:rPr>
          <w:rFonts w:ascii="Arial" w:hAnsi="Arial" w:cs="Arial"/>
          <w:sz w:val="24"/>
          <w:szCs w:val="24"/>
          <w:lang w:val="en-GB"/>
        </w:rPr>
        <w:t xml:space="preserve">.  It was decided </w:t>
      </w:r>
      <w:r w:rsidR="00016C52">
        <w:rPr>
          <w:rFonts w:ascii="Arial" w:hAnsi="Arial" w:cs="Arial"/>
          <w:sz w:val="24"/>
          <w:szCs w:val="24"/>
          <w:lang w:val="en-GB"/>
        </w:rPr>
        <w:t xml:space="preserve">by the police </w:t>
      </w:r>
      <w:r w:rsidR="00B354B9">
        <w:rPr>
          <w:rFonts w:ascii="Arial" w:hAnsi="Arial" w:cs="Arial"/>
          <w:sz w:val="24"/>
          <w:szCs w:val="24"/>
          <w:lang w:val="en-GB"/>
        </w:rPr>
        <w:t>that the deceased be collected from the farm</w:t>
      </w:r>
      <w:r w:rsidR="00BF5546">
        <w:rPr>
          <w:rFonts w:ascii="Arial" w:hAnsi="Arial" w:cs="Arial"/>
          <w:sz w:val="24"/>
          <w:szCs w:val="24"/>
          <w:lang w:val="en-GB"/>
        </w:rPr>
        <w:t xml:space="preserve"> in order to come and identify</w:t>
      </w:r>
      <w:r w:rsidR="00B354B9">
        <w:rPr>
          <w:rFonts w:ascii="Arial" w:hAnsi="Arial" w:cs="Arial"/>
          <w:sz w:val="24"/>
          <w:szCs w:val="24"/>
          <w:lang w:val="en-GB"/>
        </w:rPr>
        <w:t xml:space="preserve"> the livestock.  </w:t>
      </w:r>
      <w:r w:rsidR="00016C52">
        <w:rPr>
          <w:rFonts w:ascii="Arial" w:hAnsi="Arial" w:cs="Arial"/>
          <w:sz w:val="24"/>
          <w:szCs w:val="24"/>
          <w:lang w:val="en-GB"/>
        </w:rPr>
        <w:t>She drove to the farm and u</w:t>
      </w:r>
      <w:r w:rsidR="00B354B9">
        <w:rPr>
          <w:rFonts w:ascii="Arial" w:hAnsi="Arial" w:cs="Arial"/>
          <w:sz w:val="24"/>
          <w:szCs w:val="24"/>
          <w:lang w:val="en-GB"/>
        </w:rPr>
        <w:t>pon arrival on the farm the deceased’s vehicle was spotted in the field</w:t>
      </w:r>
      <w:r w:rsidR="00BF5546">
        <w:rPr>
          <w:rFonts w:ascii="Arial" w:hAnsi="Arial" w:cs="Arial"/>
          <w:sz w:val="24"/>
          <w:szCs w:val="24"/>
          <w:lang w:val="en-GB"/>
        </w:rPr>
        <w:t>,</w:t>
      </w:r>
      <w:r w:rsidR="00B354B9">
        <w:rPr>
          <w:rFonts w:ascii="Arial" w:hAnsi="Arial" w:cs="Arial"/>
          <w:sz w:val="24"/>
          <w:szCs w:val="24"/>
          <w:lang w:val="en-GB"/>
        </w:rPr>
        <w:t xml:space="preserve"> a distance from the road.  </w:t>
      </w:r>
      <w:r w:rsidR="00016C52">
        <w:rPr>
          <w:rFonts w:ascii="Arial" w:hAnsi="Arial" w:cs="Arial"/>
          <w:sz w:val="24"/>
          <w:szCs w:val="24"/>
          <w:lang w:val="en-GB"/>
        </w:rPr>
        <w:t>S</w:t>
      </w:r>
      <w:r w:rsidR="00B354B9">
        <w:rPr>
          <w:rFonts w:ascii="Arial" w:hAnsi="Arial" w:cs="Arial"/>
          <w:sz w:val="24"/>
          <w:szCs w:val="24"/>
          <w:lang w:val="en-GB"/>
        </w:rPr>
        <w:t>he discovered that the vehicle</w:t>
      </w:r>
      <w:r w:rsidR="00BF5546">
        <w:rPr>
          <w:rFonts w:ascii="Arial" w:hAnsi="Arial" w:cs="Arial"/>
          <w:sz w:val="24"/>
          <w:szCs w:val="24"/>
          <w:lang w:val="en-GB"/>
        </w:rPr>
        <w:t>’s</w:t>
      </w:r>
      <w:r w:rsidR="00B354B9">
        <w:rPr>
          <w:rFonts w:ascii="Arial" w:hAnsi="Arial" w:cs="Arial"/>
          <w:sz w:val="24"/>
          <w:szCs w:val="24"/>
          <w:lang w:val="en-GB"/>
        </w:rPr>
        <w:t xml:space="preserve"> door was not completely closed, and the ignition switch was broken.  The petrol cover on the petrol tank had also been broken.  She further observed that the deceased’s walking stick and his hat were lying at the back of the vehicle, whilst his glasses lay in front of the vehicle.  The ignition wires we</w:t>
      </w:r>
      <w:r w:rsidR="00016C52">
        <w:rPr>
          <w:rFonts w:ascii="Arial" w:hAnsi="Arial" w:cs="Arial"/>
          <w:sz w:val="24"/>
          <w:szCs w:val="24"/>
          <w:lang w:val="en-GB"/>
        </w:rPr>
        <w:t xml:space="preserve">re also hanging underneath.  She </w:t>
      </w:r>
      <w:r w:rsidR="00B354B9">
        <w:rPr>
          <w:rFonts w:ascii="Arial" w:hAnsi="Arial" w:cs="Arial"/>
          <w:sz w:val="24"/>
          <w:szCs w:val="24"/>
          <w:lang w:val="en-GB"/>
        </w:rPr>
        <w:t xml:space="preserve">remained at the vehicle as other people she had come with went towards the deceased’s residence. </w:t>
      </w:r>
    </w:p>
    <w:p w:rsidR="00776EF2" w:rsidRDefault="00776EF2" w:rsidP="00776EF2">
      <w:pPr>
        <w:tabs>
          <w:tab w:val="left" w:pos="720"/>
          <w:tab w:val="left" w:pos="810"/>
        </w:tabs>
        <w:spacing w:after="0" w:line="360" w:lineRule="auto"/>
        <w:jc w:val="both"/>
        <w:rPr>
          <w:rFonts w:ascii="Arial" w:hAnsi="Arial" w:cs="Arial"/>
          <w:sz w:val="24"/>
          <w:szCs w:val="24"/>
          <w:lang w:val="en-GB"/>
        </w:rPr>
      </w:pPr>
    </w:p>
    <w:p w:rsidR="00776EF2" w:rsidRDefault="00B02F62" w:rsidP="00776EF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[62</w:t>
      </w:r>
      <w:r w:rsidR="00776EF2" w:rsidRPr="00E80305">
        <w:rPr>
          <w:rFonts w:ascii="Arial" w:hAnsi="Arial" w:cs="Arial"/>
          <w:sz w:val="24"/>
          <w:szCs w:val="24"/>
          <w:lang w:val="en-GB"/>
        </w:rPr>
        <w:t>]</w:t>
      </w:r>
      <w:r w:rsidR="00B354B9">
        <w:rPr>
          <w:rFonts w:ascii="Arial" w:hAnsi="Arial" w:cs="Arial"/>
          <w:sz w:val="24"/>
          <w:szCs w:val="24"/>
          <w:lang w:val="en-GB"/>
        </w:rPr>
        <w:tab/>
        <w:t xml:space="preserve">She attempted to call the deceased but there was no response.  Other family members were notified about the situation </w:t>
      </w:r>
      <w:r w:rsidR="00943450">
        <w:rPr>
          <w:rFonts w:ascii="Arial" w:hAnsi="Arial" w:cs="Arial"/>
          <w:sz w:val="24"/>
          <w:szCs w:val="24"/>
          <w:lang w:val="en-GB"/>
        </w:rPr>
        <w:t>where after</w:t>
      </w:r>
      <w:r w:rsidR="00B354B9">
        <w:rPr>
          <w:rFonts w:ascii="Arial" w:hAnsi="Arial" w:cs="Arial"/>
          <w:sz w:val="24"/>
          <w:szCs w:val="24"/>
          <w:lang w:val="en-GB"/>
        </w:rPr>
        <w:t xml:space="preserve"> it was decided to alert the police.  Police arrived on the farm and the vehicle was driven to the farm house after the ignition wires were put together in order to start </w:t>
      </w:r>
      <w:r w:rsidR="00A95A24">
        <w:rPr>
          <w:rFonts w:ascii="Arial" w:hAnsi="Arial" w:cs="Arial"/>
          <w:sz w:val="24"/>
          <w:szCs w:val="24"/>
          <w:lang w:val="en-GB"/>
        </w:rPr>
        <w:t>it</w:t>
      </w:r>
      <w:r w:rsidR="00B354B9">
        <w:rPr>
          <w:rFonts w:ascii="Arial" w:hAnsi="Arial" w:cs="Arial"/>
          <w:sz w:val="24"/>
          <w:szCs w:val="24"/>
          <w:lang w:val="en-GB"/>
        </w:rPr>
        <w:t>.</w:t>
      </w:r>
      <w:r w:rsidR="00871FEC">
        <w:rPr>
          <w:rFonts w:ascii="Arial" w:hAnsi="Arial" w:cs="Arial"/>
          <w:sz w:val="24"/>
          <w:szCs w:val="24"/>
          <w:lang w:val="en-GB"/>
        </w:rPr>
        <w:t xml:space="preserve">  Later on other family members also arrived on the farm, and entered the farm house.  It was discovered that the house was in disarray</w:t>
      </w:r>
      <w:r w:rsidR="001A15F4">
        <w:rPr>
          <w:rFonts w:ascii="Arial" w:hAnsi="Arial" w:cs="Arial"/>
          <w:sz w:val="24"/>
          <w:szCs w:val="24"/>
          <w:lang w:val="en-GB"/>
        </w:rPr>
        <w:t xml:space="preserve">.  The firearm was missing from the house and upon checking in the vehicle it could also not be found.  The search for the deceased started </w:t>
      </w:r>
      <w:r w:rsidR="00016C52">
        <w:rPr>
          <w:rFonts w:ascii="Arial" w:hAnsi="Arial" w:cs="Arial"/>
          <w:sz w:val="24"/>
          <w:szCs w:val="24"/>
          <w:lang w:val="en-GB"/>
        </w:rPr>
        <w:t>on</w:t>
      </w:r>
      <w:r w:rsidR="001A15F4">
        <w:rPr>
          <w:rFonts w:ascii="Arial" w:hAnsi="Arial" w:cs="Arial"/>
          <w:sz w:val="24"/>
          <w:szCs w:val="24"/>
          <w:lang w:val="en-GB"/>
        </w:rPr>
        <w:t xml:space="preserve"> the side of the river but it was too late to continue.</w:t>
      </w:r>
      <w:r w:rsidR="00871FEC">
        <w:rPr>
          <w:rFonts w:ascii="Arial" w:hAnsi="Arial" w:cs="Arial"/>
          <w:sz w:val="24"/>
          <w:szCs w:val="24"/>
          <w:lang w:val="en-GB"/>
        </w:rPr>
        <w:t xml:space="preserve"> </w:t>
      </w:r>
    </w:p>
    <w:p w:rsidR="00886BAF" w:rsidRDefault="00886BAF" w:rsidP="00776EF2">
      <w:pPr>
        <w:tabs>
          <w:tab w:val="left" w:pos="720"/>
          <w:tab w:val="left" w:pos="810"/>
        </w:tabs>
        <w:spacing w:after="0" w:line="360" w:lineRule="auto"/>
        <w:jc w:val="both"/>
        <w:rPr>
          <w:rFonts w:ascii="Arial" w:hAnsi="Arial" w:cs="Arial"/>
          <w:sz w:val="24"/>
          <w:szCs w:val="24"/>
          <w:lang w:val="en-GB"/>
        </w:rPr>
      </w:pPr>
    </w:p>
    <w:p w:rsidR="00886BAF"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[63</w:t>
      </w:r>
      <w:r w:rsidR="00886BAF" w:rsidRPr="00E80305">
        <w:rPr>
          <w:rFonts w:ascii="Arial" w:hAnsi="Arial" w:cs="Arial"/>
          <w:sz w:val="24"/>
          <w:szCs w:val="24"/>
          <w:lang w:val="en-GB"/>
        </w:rPr>
        <w:t>]</w:t>
      </w:r>
      <w:r w:rsidR="00016C52">
        <w:rPr>
          <w:rFonts w:ascii="Arial" w:hAnsi="Arial" w:cs="Arial"/>
          <w:sz w:val="24"/>
          <w:szCs w:val="24"/>
          <w:lang w:val="en-GB"/>
        </w:rPr>
        <w:tab/>
        <w:t>T</w:t>
      </w:r>
      <w:r w:rsidR="001A15F4">
        <w:rPr>
          <w:rFonts w:ascii="Arial" w:hAnsi="Arial" w:cs="Arial"/>
          <w:sz w:val="24"/>
          <w:szCs w:val="24"/>
          <w:lang w:val="en-GB"/>
        </w:rPr>
        <w:t>he following morning, the search for deceased continued around the farm on the river side as well as in the mountains.  As the search continued, a dog was observed running in a particular direction a s</w:t>
      </w:r>
      <w:r w:rsidR="00016C52">
        <w:rPr>
          <w:rFonts w:ascii="Arial" w:hAnsi="Arial" w:cs="Arial"/>
          <w:sz w:val="24"/>
          <w:szCs w:val="24"/>
          <w:lang w:val="en-GB"/>
        </w:rPr>
        <w:t>hort</w:t>
      </w:r>
      <w:r w:rsidR="001A15F4">
        <w:rPr>
          <w:rFonts w:ascii="Arial" w:hAnsi="Arial" w:cs="Arial"/>
          <w:sz w:val="24"/>
          <w:szCs w:val="24"/>
          <w:lang w:val="en-GB"/>
        </w:rPr>
        <w:t xml:space="preserve"> </w:t>
      </w:r>
      <w:r w:rsidR="00A24BE3">
        <w:rPr>
          <w:rFonts w:ascii="Arial" w:hAnsi="Arial" w:cs="Arial"/>
          <w:sz w:val="24"/>
          <w:szCs w:val="24"/>
          <w:lang w:val="en-GB"/>
        </w:rPr>
        <w:t xml:space="preserve">distance from the farm house.  It was decided to follow </w:t>
      </w:r>
      <w:r w:rsidR="003053F9">
        <w:rPr>
          <w:rFonts w:ascii="Arial" w:hAnsi="Arial" w:cs="Arial"/>
          <w:sz w:val="24"/>
          <w:szCs w:val="24"/>
          <w:lang w:val="en-GB"/>
        </w:rPr>
        <w:t>the</w:t>
      </w:r>
      <w:r w:rsidR="00A24BE3">
        <w:rPr>
          <w:rFonts w:ascii="Arial" w:hAnsi="Arial" w:cs="Arial"/>
          <w:sz w:val="24"/>
          <w:szCs w:val="24"/>
          <w:lang w:val="en-GB"/>
        </w:rPr>
        <w:t xml:space="preserve"> dog</w:t>
      </w:r>
      <w:r w:rsidR="00016C52">
        <w:rPr>
          <w:rFonts w:ascii="Arial" w:hAnsi="Arial" w:cs="Arial"/>
          <w:sz w:val="24"/>
          <w:szCs w:val="24"/>
          <w:lang w:val="en-GB"/>
        </w:rPr>
        <w:t>,</w:t>
      </w:r>
      <w:r w:rsidR="00A24BE3">
        <w:rPr>
          <w:rFonts w:ascii="Arial" w:hAnsi="Arial" w:cs="Arial"/>
          <w:sz w:val="24"/>
          <w:szCs w:val="24"/>
          <w:lang w:val="en-GB"/>
        </w:rPr>
        <w:t xml:space="preserve"> and as one of the witness David Groenewaldt walked ahead following </w:t>
      </w:r>
      <w:r w:rsidR="003053F9">
        <w:rPr>
          <w:rFonts w:ascii="Arial" w:hAnsi="Arial" w:cs="Arial"/>
          <w:sz w:val="24"/>
          <w:szCs w:val="24"/>
          <w:lang w:val="en-GB"/>
        </w:rPr>
        <w:t>it</w:t>
      </w:r>
      <w:r w:rsidR="00A24BE3">
        <w:rPr>
          <w:rFonts w:ascii="Arial" w:hAnsi="Arial" w:cs="Arial"/>
          <w:sz w:val="24"/>
          <w:szCs w:val="24"/>
          <w:lang w:val="en-GB"/>
        </w:rPr>
        <w:t xml:space="preserve">, he </w:t>
      </w:r>
      <w:r w:rsidR="003053F9">
        <w:rPr>
          <w:rFonts w:ascii="Arial" w:hAnsi="Arial" w:cs="Arial"/>
          <w:sz w:val="24"/>
          <w:szCs w:val="24"/>
          <w:lang w:val="en-GB"/>
        </w:rPr>
        <w:t>discovered</w:t>
      </w:r>
      <w:r w:rsidR="00A24BE3">
        <w:rPr>
          <w:rFonts w:ascii="Arial" w:hAnsi="Arial" w:cs="Arial"/>
          <w:sz w:val="24"/>
          <w:szCs w:val="24"/>
          <w:lang w:val="en-GB"/>
        </w:rPr>
        <w:t xml:space="preserve"> the body of the deceased and alerted the search party.  The deceased’s body lay under the bushes covered with grass.  </w:t>
      </w:r>
      <w:r w:rsidR="00016C52">
        <w:rPr>
          <w:rFonts w:ascii="Arial" w:hAnsi="Arial" w:cs="Arial"/>
          <w:sz w:val="24"/>
          <w:szCs w:val="24"/>
          <w:lang w:val="en-GB"/>
        </w:rPr>
        <w:t xml:space="preserve">It had been </w:t>
      </w:r>
      <w:r w:rsidR="00A24BE3">
        <w:rPr>
          <w:rFonts w:ascii="Arial" w:hAnsi="Arial" w:cs="Arial"/>
          <w:sz w:val="24"/>
          <w:szCs w:val="24"/>
          <w:lang w:val="en-GB"/>
        </w:rPr>
        <w:t xml:space="preserve">tied up and had </w:t>
      </w:r>
      <w:r w:rsidR="003053F9">
        <w:rPr>
          <w:rFonts w:ascii="Arial" w:hAnsi="Arial" w:cs="Arial"/>
          <w:sz w:val="24"/>
          <w:szCs w:val="24"/>
          <w:lang w:val="en-GB"/>
        </w:rPr>
        <w:t xml:space="preserve">already </w:t>
      </w:r>
      <w:r w:rsidR="00A24BE3">
        <w:rPr>
          <w:rFonts w:ascii="Arial" w:hAnsi="Arial" w:cs="Arial"/>
          <w:sz w:val="24"/>
          <w:szCs w:val="24"/>
          <w:lang w:val="en-GB"/>
        </w:rPr>
        <w:t xml:space="preserve">decomposed.  No one tampered with </w:t>
      </w:r>
      <w:r w:rsidR="008B1816">
        <w:rPr>
          <w:rFonts w:ascii="Arial" w:hAnsi="Arial" w:cs="Arial"/>
          <w:sz w:val="24"/>
          <w:szCs w:val="24"/>
          <w:lang w:val="en-GB"/>
        </w:rPr>
        <w:t>it at the time</w:t>
      </w:r>
      <w:r w:rsidR="00A24BE3">
        <w:rPr>
          <w:rFonts w:ascii="Arial" w:hAnsi="Arial" w:cs="Arial"/>
          <w:sz w:val="24"/>
          <w:szCs w:val="24"/>
          <w:lang w:val="en-GB"/>
        </w:rPr>
        <w:t>.</w:t>
      </w:r>
    </w:p>
    <w:p w:rsidR="00886BAF" w:rsidRDefault="00886BAF" w:rsidP="00886BAF">
      <w:pPr>
        <w:tabs>
          <w:tab w:val="left" w:pos="720"/>
          <w:tab w:val="left" w:pos="810"/>
        </w:tabs>
        <w:spacing w:after="0" w:line="360" w:lineRule="auto"/>
        <w:jc w:val="both"/>
        <w:rPr>
          <w:rFonts w:ascii="Arial" w:hAnsi="Arial" w:cs="Arial"/>
          <w:sz w:val="24"/>
          <w:szCs w:val="24"/>
          <w:lang w:val="en-GB"/>
        </w:rPr>
      </w:pPr>
    </w:p>
    <w:p w:rsidR="00886BAF"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[64</w:t>
      </w:r>
      <w:r w:rsidR="00886BAF" w:rsidRPr="00E80305">
        <w:rPr>
          <w:rFonts w:ascii="Arial" w:hAnsi="Arial" w:cs="Arial"/>
          <w:sz w:val="24"/>
          <w:szCs w:val="24"/>
          <w:lang w:val="en-GB"/>
        </w:rPr>
        <w:t>]</w:t>
      </w:r>
      <w:r w:rsidR="00A24BE3">
        <w:rPr>
          <w:rFonts w:ascii="Arial" w:hAnsi="Arial" w:cs="Arial"/>
          <w:sz w:val="24"/>
          <w:szCs w:val="24"/>
          <w:lang w:val="en-GB"/>
        </w:rPr>
        <w:tab/>
        <w:t>At the time of the deceased’s death he owned a cell phone</w:t>
      </w:r>
      <w:r w:rsidR="008B1816">
        <w:rPr>
          <w:rFonts w:ascii="Arial" w:hAnsi="Arial" w:cs="Arial"/>
          <w:sz w:val="24"/>
          <w:szCs w:val="24"/>
          <w:lang w:val="en-GB"/>
        </w:rPr>
        <w:t xml:space="preserve"> with </w:t>
      </w:r>
      <w:r w:rsidR="00A24BE3">
        <w:rPr>
          <w:rFonts w:ascii="Arial" w:hAnsi="Arial" w:cs="Arial"/>
          <w:sz w:val="24"/>
          <w:szCs w:val="24"/>
          <w:lang w:val="en-GB"/>
        </w:rPr>
        <w:t>number 081 297 8007.  On the 1</w:t>
      </w:r>
      <w:r w:rsidR="00A24BE3">
        <w:rPr>
          <w:rFonts w:ascii="Arial" w:hAnsi="Arial" w:cs="Arial"/>
          <w:sz w:val="24"/>
          <w:szCs w:val="24"/>
          <w:vertAlign w:val="superscript"/>
          <w:lang w:val="en-GB"/>
        </w:rPr>
        <w:t xml:space="preserve">st </w:t>
      </w:r>
      <w:r w:rsidR="00A24BE3">
        <w:rPr>
          <w:rFonts w:ascii="Arial" w:hAnsi="Arial" w:cs="Arial"/>
          <w:sz w:val="24"/>
          <w:szCs w:val="24"/>
          <w:lang w:val="en-GB"/>
        </w:rPr>
        <w:t>of December 2</w:t>
      </w:r>
      <w:r w:rsidR="00943450">
        <w:rPr>
          <w:rFonts w:ascii="Arial" w:hAnsi="Arial" w:cs="Arial"/>
          <w:sz w:val="24"/>
          <w:szCs w:val="24"/>
          <w:lang w:val="en-GB"/>
        </w:rPr>
        <w:t>011, the witness received a text message</w:t>
      </w:r>
      <w:r w:rsidR="00A24BE3">
        <w:rPr>
          <w:rFonts w:ascii="Arial" w:hAnsi="Arial" w:cs="Arial"/>
          <w:sz w:val="24"/>
          <w:szCs w:val="24"/>
          <w:lang w:val="en-GB"/>
        </w:rPr>
        <w:t xml:space="preserve"> at midnight from the same number which frightened her reading “look around because you are the</w:t>
      </w:r>
      <w:r w:rsidR="00943450">
        <w:rPr>
          <w:rFonts w:ascii="Arial" w:hAnsi="Arial" w:cs="Arial"/>
          <w:sz w:val="24"/>
          <w:szCs w:val="24"/>
          <w:lang w:val="en-GB"/>
        </w:rPr>
        <w:t xml:space="preserve"> next”.  There was a further text message</w:t>
      </w:r>
      <w:r w:rsidR="00A24BE3">
        <w:rPr>
          <w:rFonts w:ascii="Arial" w:hAnsi="Arial" w:cs="Arial"/>
          <w:sz w:val="24"/>
          <w:szCs w:val="24"/>
          <w:lang w:val="en-GB"/>
        </w:rPr>
        <w:t xml:space="preserve"> which was received by the witness’ daughter from the deceased’s cell phone number some</w:t>
      </w:r>
      <w:r w:rsidR="00943450">
        <w:rPr>
          <w:rFonts w:ascii="Arial" w:hAnsi="Arial" w:cs="Arial"/>
          <w:sz w:val="24"/>
          <w:szCs w:val="24"/>
          <w:lang w:val="en-GB"/>
        </w:rPr>
        <w:t xml:space="preserve"> few minutes after the first text message</w:t>
      </w:r>
      <w:r w:rsidR="003053F9">
        <w:rPr>
          <w:rFonts w:ascii="Arial" w:hAnsi="Arial" w:cs="Arial"/>
          <w:sz w:val="24"/>
          <w:szCs w:val="24"/>
          <w:lang w:val="en-GB"/>
        </w:rPr>
        <w:t>,</w:t>
      </w:r>
      <w:r w:rsidR="00A24BE3">
        <w:rPr>
          <w:rFonts w:ascii="Arial" w:hAnsi="Arial" w:cs="Arial"/>
          <w:sz w:val="24"/>
          <w:szCs w:val="24"/>
          <w:lang w:val="en-GB"/>
        </w:rPr>
        <w:t xml:space="preserve"> which read “help me please”. </w:t>
      </w:r>
    </w:p>
    <w:p w:rsidR="00886BAF" w:rsidRDefault="00886BAF" w:rsidP="00776EF2">
      <w:pPr>
        <w:tabs>
          <w:tab w:val="left" w:pos="720"/>
          <w:tab w:val="left" w:pos="810"/>
        </w:tabs>
        <w:spacing w:after="0" w:line="360" w:lineRule="auto"/>
        <w:jc w:val="both"/>
        <w:rPr>
          <w:rFonts w:ascii="Arial" w:hAnsi="Arial" w:cs="Arial"/>
          <w:sz w:val="24"/>
          <w:szCs w:val="24"/>
          <w:lang w:val="en-GB"/>
        </w:rPr>
      </w:pPr>
    </w:p>
    <w:p w:rsidR="00886BAF"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[65</w:t>
      </w:r>
      <w:r w:rsidR="00886BAF" w:rsidRPr="00E80305">
        <w:rPr>
          <w:rFonts w:ascii="Arial" w:hAnsi="Arial" w:cs="Arial"/>
          <w:sz w:val="24"/>
          <w:szCs w:val="24"/>
          <w:lang w:val="en-GB"/>
        </w:rPr>
        <w:t>]</w:t>
      </w:r>
      <w:r w:rsidR="00A24BE3">
        <w:rPr>
          <w:rFonts w:ascii="Arial" w:hAnsi="Arial" w:cs="Arial"/>
          <w:sz w:val="24"/>
          <w:szCs w:val="24"/>
          <w:lang w:val="en-GB"/>
        </w:rPr>
        <w:tab/>
        <w:t xml:space="preserve">In cross-examination the witness persisted that she had received the </w:t>
      </w:r>
      <w:r w:rsidR="00E1487D">
        <w:rPr>
          <w:rFonts w:ascii="Arial" w:hAnsi="Arial" w:cs="Arial"/>
          <w:sz w:val="24"/>
          <w:szCs w:val="24"/>
          <w:lang w:val="en-GB"/>
        </w:rPr>
        <w:t>text message</w:t>
      </w:r>
      <w:r w:rsidR="00A24BE3">
        <w:rPr>
          <w:rFonts w:ascii="Arial" w:hAnsi="Arial" w:cs="Arial"/>
          <w:sz w:val="24"/>
          <w:szCs w:val="24"/>
          <w:lang w:val="en-GB"/>
        </w:rPr>
        <w:t xml:space="preserve"> on the 1</w:t>
      </w:r>
      <w:r w:rsidR="00A24BE3" w:rsidRPr="00A24BE3">
        <w:rPr>
          <w:rFonts w:ascii="Arial" w:hAnsi="Arial" w:cs="Arial"/>
          <w:sz w:val="24"/>
          <w:szCs w:val="24"/>
          <w:vertAlign w:val="superscript"/>
          <w:lang w:val="en-GB"/>
        </w:rPr>
        <w:t>st</w:t>
      </w:r>
      <w:r w:rsidR="00A24BE3">
        <w:rPr>
          <w:rFonts w:ascii="Arial" w:hAnsi="Arial" w:cs="Arial"/>
          <w:sz w:val="24"/>
          <w:szCs w:val="24"/>
          <w:lang w:val="en-GB"/>
        </w:rPr>
        <w:t xml:space="preserve"> of December after the body of her father was discovered on 30 November.  The reason why she did not report the matter to the police was due to fear bec</w:t>
      </w:r>
      <w:r w:rsidR="003053F9">
        <w:rPr>
          <w:rFonts w:ascii="Arial" w:hAnsi="Arial" w:cs="Arial"/>
          <w:sz w:val="24"/>
          <w:szCs w:val="24"/>
          <w:lang w:val="en-GB"/>
        </w:rPr>
        <w:t>ause</w:t>
      </w:r>
      <w:r w:rsidR="00A24BE3">
        <w:rPr>
          <w:rFonts w:ascii="Arial" w:hAnsi="Arial" w:cs="Arial"/>
          <w:sz w:val="24"/>
          <w:szCs w:val="24"/>
          <w:lang w:val="en-GB"/>
        </w:rPr>
        <w:t xml:space="preserve"> what had happened to the deceased could as well happen to her.</w:t>
      </w:r>
    </w:p>
    <w:p w:rsidR="00886BAF" w:rsidRDefault="00886BAF" w:rsidP="00886BAF">
      <w:pPr>
        <w:tabs>
          <w:tab w:val="left" w:pos="720"/>
          <w:tab w:val="left" w:pos="810"/>
        </w:tabs>
        <w:spacing w:after="0" w:line="360" w:lineRule="auto"/>
        <w:jc w:val="both"/>
        <w:rPr>
          <w:rFonts w:ascii="Arial" w:hAnsi="Arial" w:cs="Arial"/>
          <w:sz w:val="24"/>
          <w:szCs w:val="24"/>
          <w:lang w:val="en-GB"/>
        </w:rPr>
      </w:pPr>
    </w:p>
    <w:p w:rsidR="00886BAF"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[66</w:t>
      </w:r>
      <w:r w:rsidR="00886BAF" w:rsidRPr="00E80305">
        <w:rPr>
          <w:rFonts w:ascii="Arial" w:hAnsi="Arial" w:cs="Arial"/>
          <w:sz w:val="24"/>
          <w:szCs w:val="24"/>
          <w:lang w:val="en-GB"/>
        </w:rPr>
        <w:t>]</w:t>
      </w:r>
      <w:r w:rsidR="00A24BE3">
        <w:rPr>
          <w:rFonts w:ascii="Arial" w:hAnsi="Arial" w:cs="Arial"/>
          <w:sz w:val="24"/>
          <w:szCs w:val="24"/>
          <w:lang w:val="en-GB"/>
        </w:rPr>
        <w:tab/>
        <w:t>With regard to the confession and admissions made by accused one the defence objected to these, firstly that the confessions allegedly made was not made freely and voluntarily, that accused one was assaulted, threatened and promises were made to him.</w:t>
      </w:r>
      <w:r w:rsidR="00065E86">
        <w:rPr>
          <w:rFonts w:ascii="Arial" w:hAnsi="Arial" w:cs="Arial"/>
          <w:sz w:val="24"/>
          <w:szCs w:val="24"/>
          <w:lang w:val="en-GB"/>
        </w:rPr>
        <w:t xml:space="preserve">  Further that accused </w:t>
      </w:r>
      <w:r w:rsidR="003053F9">
        <w:rPr>
          <w:rFonts w:ascii="Arial" w:hAnsi="Arial" w:cs="Arial"/>
          <w:sz w:val="24"/>
          <w:szCs w:val="24"/>
          <w:lang w:val="en-GB"/>
        </w:rPr>
        <w:t>one</w:t>
      </w:r>
      <w:r w:rsidR="00065E86">
        <w:rPr>
          <w:rFonts w:ascii="Arial" w:hAnsi="Arial" w:cs="Arial"/>
          <w:sz w:val="24"/>
          <w:szCs w:val="24"/>
          <w:lang w:val="en-GB"/>
        </w:rPr>
        <w:t xml:space="preserve"> was denied the opportunity to get the services of a Damara/Nama interpreter during the entire process.  The warning statement was</w:t>
      </w:r>
      <w:r w:rsidR="003053F9">
        <w:rPr>
          <w:rFonts w:ascii="Arial" w:hAnsi="Arial" w:cs="Arial"/>
          <w:sz w:val="24"/>
          <w:szCs w:val="24"/>
          <w:lang w:val="en-GB"/>
        </w:rPr>
        <w:t xml:space="preserve"> also</w:t>
      </w:r>
      <w:r w:rsidR="00065E86">
        <w:rPr>
          <w:rFonts w:ascii="Arial" w:hAnsi="Arial" w:cs="Arial"/>
          <w:sz w:val="24"/>
          <w:szCs w:val="24"/>
          <w:lang w:val="en-GB"/>
        </w:rPr>
        <w:t xml:space="preserve"> not made freely and voluntarily.</w:t>
      </w:r>
    </w:p>
    <w:p w:rsidR="00886BAF" w:rsidRDefault="00886BAF" w:rsidP="00886BAF">
      <w:pPr>
        <w:tabs>
          <w:tab w:val="left" w:pos="720"/>
          <w:tab w:val="left" w:pos="810"/>
        </w:tabs>
        <w:spacing w:after="0" w:line="360" w:lineRule="auto"/>
        <w:jc w:val="both"/>
        <w:rPr>
          <w:rFonts w:ascii="Arial" w:hAnsi="Arial" w:cs="Arial"/>
          <w:sz w:val="24"/>
          <w:szCs w:val="24"/>
          <w:lang w:val="en-GB"/>
        </w:rPr>
      </w:pPr>
    </w:p>
    <w:p w:rsidR="00886BAF"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[67</w:t>
      </w:r>
      <w:r w:rsidR="00886BAF" w:rsidRPr="00E80305">
        <w:rPr>
          <w:rFonts w:ascii="Arial" w:hAnsi="Arial" w:cs="Arial"/>
          <w:sz w:val="24"/>
          <w:szCs w:val="24"/>
          <w:lang w:val="en-GB"/>
        </w:rPr>
        <w:t>]</w:t>
      </w:r>
      <w:r w:rsidR="00065E86">
        <w:rPr>
          <w:rFonts w:ascii="Arial" w:hAnsi="Arial" w:cs="Arial"/>
          <w:sz w:val="24"/>
          <w:szCs w:val="24"/>
          <w:lang w:val="en-GB"/>
        </w:rPr>
        <w:tab/>
        <w:t>Mr De Klerk testified that he has been employed as a police officer since 1998.  During 2011 he held a rank of Chief Inspector stationed at the Regional Crime Investigation Co-ordination Khomas Region</w:t>
      </w:r>
      <w:r w:rsidR="003053F9">
        <w:rPr>
          <w:rFonts w:ascii="Arial" w:hAnsi="Arial" w:cs="Arial"/>
          <w:sz w:val="24"/>
          <w:szCs w:val="24"/>
          <w:lang w:val="en-GB"/>
        </w:rPr>
        <w:t xml:space="preserve"> and based in </w:t>
      </w:r>
      <w:r w:rsidR="00065E86">
        <w:rPr>
          <w:rFonts w:ascii="Arial" w:hAnsi="Arial" w:cs="Arial"/>
          <w:sz w:val="24"/>
          <w:szCs w:val="24"/>
          <w:lang w:val="en-GB"/>
        </w:rPr>
        <w:t>Windhoek.</w:t>
      </w:r>
    </w:p>
    <w:p w:rsidR="00886BAF" w:rsidRDefault="00886BAF" w:rsidP="00886BAF">
      <w:pPr>
        <w:tabs>
          <w:tab w:val="left" w:pos="720"/>
          <w:tab w:val="left" w:pos="810"/>
        </w:tabs>
        <w:spacing w:after="0" w:line="360" w:lineRule="auto"/>
        <w:jc w:val="both"/>
        <w:rPr>
          <w:rFonts w:ascii="Arial" w:hAnsi="Arial" w:cs="Arial"/>
          <w:sz w:val="24"/>
          <w:szCs w:val="24"/>
          <w:lang w:val="en-GB"/>
        </w:rPr>
      </w:pPr>
    </w:p>
    <w:p w:rsidR="00886BAF"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[68</w:t>
      </w:r>
      <w:r w:rsidR="00886BAF" w:rsidRPr="00E80305">
        <w:rPr>
          <w:rFonts w:ascii="Arial" w:hAnsi="Arial" w:cs="Arial"/>
          <w:sz w:val="24"/>
          <w:szCs w:val="24"/>
          <w:lang w:val="en-GB"/>
        </w:rPr>
        <w:t>]</w:t>
      </w:r>
      <w:r w:rsidR="00065E86">
        <w:rPr>
          <w:rFonts w:ascii="Arial" w:hAnsi="Arial" w:cs="Arial"/>
          <w:sz w:val="24"/>
          <w:szCs w:val="24"/>
          <w:lang w:val="en-GB"/>
        </w:rPr>
        <w:tab/>
        <w:t>On the 3</w:t>
      </w:r>
      <w:r w:rsidR="00065E86" w:rsidRPr="00065E86">
        <w:rPr>
          <w:rFonts w:ascii="Arial" w:hAnsi="Arial" w:cs="Arial"/>
          <w:sz w:val="24"/>
          <w:szCs w:val="24"/>
          <w:vertAlign w:val="superscript"/>
          <w:lang w:val="en-GB"/>
        </w:rPr>
        <w:t>rd</w:t>
      </w:r>
      <w:r w:rsidR="00065E86">
        <w:rPr>
          <w:rFonts w:ascii="Arial" w:hAnsi="Arial" w:cs="Arial"/>
          <w:sz w:val="24"/>
          <w:szCs w:val="24"/>
          <w:lang w:val="en-GB"/>
        </w:rPr>
        <w:t xml:space="preserve"> of December 2011 he was contacted by Mr Eiman from the Rehoboth police station.  He drove to Rehoboth and upon arrival at the Criminal Investigation Unit, he was given an office whereby accused one was brought to him.  </w:t>
      </w:r>
      <w:r w:rsidR="00065E86">
        <w:rPr>
          <w:rFonts w:ascii="Arial" w:hAnsi="Arial" w:cs="Arial"/>
          <w:sz w:val="24"/>
          <w:szCs w:val="24"/>
          <w:lang w:val="en-GB"/>
        </w:rPr>
        <w:lastRenderedPageBreak/>
        <w:t>Mr Eiman informed him that accused one wanted to make a confession about the murder and robbery where the victim was one Cloete</w:t>
      </w:r>
      <w:r w:rsidR="002A3656">
        <w:rPr>
          <w:rFonts w:ascii="Arial" w:hAnsi="Arial" w:cs="Arial"/>
          <w:sz w:val="24"/>
          <w:szCs w:val="24"/>
          <w:lang w:val="en-GB"/>
        </w:rPr>
        <w:t>,</w:t>
      </w:r>
      <w:r w:rsidR="00065E86">
        <w:rPr>
          <w:rFonts w:ascii="Arial" w:hAnsi="Arial" w:cs="Arial"/>
          <w:sz w:val="24"/>
          <w:szCs w:val="24"/>
          <w:lang w:val="en-GB"/>
        </w:rPr>
        <w:t xml:space="preserve"> the deceased.</w:t>
      </w:r>
    </w:p>
    <w:p w:rsidR="00886BAF" w:rsidRDefault="00886BAF" w:rsidP="00886BAF">
      <w:pPr>
        <w:tabs>
          <w:tab w:val="left" w:pos="720"/>
          <w:tab w:val="left" w:pos="810"/>
        </w:tabs>
        <w:spacing w:after="0" w:line="360" w:lineRule="auto"/>
        <w:jc w:val="both"/>
        <w:rPr>
          <w:rFonts w:ascii="Arial" w:hAnsi="Arial" w:cs="Arial"/>
          <w:sz w:val="24"/>
          <w:szCs w:val="24"/>
          <w:lang w:val="en-GB"/>
        </w:rPr>
      </w:pPr>
    </w:p>
    <w:p w:rsidR="00886BAF"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[69</w:t>
      </w:r>
      <w:r w:rsidR="00886BAF" w:rsidRPr="00E80305">
        <w:rPr>
          <w:rFonts w:ascii="Arial" w:hAnsi="Arial" w:cs="Arial"/>
          <w:sz w:val="24"/>
          <w:szCs w:val="24"/>
          <w:lang w:val="en-GB"/>
        </w:rPr>
        <w:t>]</w:t>
      </w:r>
      <w:r w:rsidR="002F7DAA">
        <w:rPr>
          <w:rFonts w:ascii="Arial" w:hAnsi="Arial" w:cs="Arial"/>
          <w:sz w:val="24"/>
          <w:szCs w:val="24"/>
          <w:lang w:val="en-GB"/>
        </w:rPr>
        <w:tab/>
        <w:t>He remained with accused one after Mr Eiman had left the office.  The witness identified himself to accused one by showing him his appointment certificate and further explained to him that he was a justice of peace.  Having introduced himself to accused one he proceeded to explain his rights to legal representation</w:t>
      </w:r>
      <w:r w:rsidR="0072172A">
        <w:rPr>
          <w:rFonts w:ascii="Arial" w:hAnsi="Arial" w:cs="Arial"/>
          <w:sz w:val="24"/>
          <w:szCs w:val="24"/>
          <w:lang w:val="en-GB"/>
        </w:rPr>
        <w:t xml:space="preserve">, which was </w:t>
      </w:r>
      <w:r w:rsidR="002F7DAA">
        <w:rPr>
          <w:rFonts w:ascii="Arial" w:hAnsi="Arial" w:cs="Arial"/>
          <w:sz w:val="24"/>
          <w:szCs w:val="24"/>
          <w:lang w:val="en-GB"/>
        </w:rPr>
        <w:t xml:space="preserve">to engage the services of a lawyer </w:t>
      </w:r>
      <w:r w:rsidR="00A63788">
        <w:rPr>
          <w:rFonts w:ascii="Arial" w:hAnsi="Arial" w:cs="Arial"/>
          <w:sz w:val="24"/>
          <w:szCs w:val="24"/>
          <w:lang w:val="en-GB"/>
        </w:rPr>
        <w:t>of his own choice or to apply for legal aid should he not be in a position to pay for himself.</w:t>
      </w:r>
      <w:r w:rsidR="00903F6A">
        <w:rPr>
          <w:rFonts w:ascii="Arial" w:hAnsi="Arial" w:cs="Arial"/>
          <w:sz w:val="24"/>
          <w:szCs w:val="24"/>
          <w:lang w:val="en-GB"/>
        </w:rPr>
        <w:t xml:space="preserve">  Accused one responded that he did not need a legal representative at that stage.</w:t>
      </w:r>
    </w:p>
    <w:p w:rsidR="00886BAF" w:rsidRDefault="00886BAF" w:rsidP="00886BAF">
      <w:pPr>
        <w:tabs>
          <w:tab w:val="left" w:pos="720"/>
          <w:tab w:val="left" w:pos="810"/>
        </w:tabs>
        <w:spacing w:after="0" w:line="360" w:lineRule="auto"/>
        <w:jc w:val="both"/>
        <w:rPr>
          <w:rFonts w:ascii="Arial" w:hAnsi="Arial" w:cs="Arial"/>
          <w:sz w:val="24"/>
          <w:szCs w:val="24"/>
          <w:lang w:val="en-GB"/>
        </w:rPr>
      </w:pPr>
    </w:p>
    <w:p w:rsidR="00886BAF"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[70</w:t>
      </w:r>
      <w:r w:rsidR="00886BAF" w:rsidRPr="00E80305">
        <w:rPr>
          <w:rFonts w:ascii="Arial" w:hAnsi="Arial" w:cs="Arial"/>
          <w:sz w:val="24"/>
          <w:szCs w:val="24"/>
          <w:lang w:val="en-GB"/>
        </w:rPr>
        <w:t>]</w:t>
      </w:r>
      <w:r w:rsidR="009735C9">
        <w:rPr>
          <w:rFonts w:ascii="Arial" w:hAnsi="Arial" w:cs="Arial"/>
          <w:sz w:val="24"/>
          <w:szCs w:val="24"/>
          <w:lang w:val="en-GB"/>
        </w:rPr>
        <w:tab/>
        <w:t>Mr Luwin David Nel who worked at the Rehoboth police station as a shift commander testified about the procedure when a suspect is brought to charge office.  He arrested accused one after he had been brought in by the investigating officer Sergeant Beukes on the 30 November 2011.  Accused one did not complain of any injuries neither did the officer observe injuries on him.</w:t>
      </w:r>
    </w:p>
    <w:p w:rsidR="00886BAF" w:rsidRDefault="00886BAF" w:rsidP="00886BAF">
      <w:pPr>
        <w:tabs>
          <w:tab w:val="left" w:pos="720"/>
          <w:tab w:val="left" w:pos="810"/>
        </w:tabs>
        <w:spacing w:after="0" w:line="360" w:lineRule="auto"/>
        <w:jc w:val="both"/>
        <w:rPr>
          <w:rFonts w:ascii="Arial" w:hAnsi="Arial" w:cs="Arial"/>
          <w:sz w:val="24"/>
          <w:szCs w:val="24"/>
          <w:lang w:val="en-GB"/>
        </w:rPr>
      </w:pPr>
    </w:p>
    <w:p w:rsidR="00886BAF"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08084C">
        <w:rPr>
          <w:rFonts w:ascii="Arial" w:hAnsi="Arial" w:cs="Arial"/>
          <w:sz w:val="24"/>
          <w:szCs w:val="24"/>
          <w:lang w:val="en-GB"/>
        </w:rPr>
        <w:t>7</w:t>
      </w:r>
      <w:r>
        <w:rPr>
          <w:rFonts w:ascii="Arial" w:hAnsi="Arial" w:cs="Arial"/>
          <w:sz w:val="24"/>
          <w:szCs w:val="24"/>
          <w:lang w:val="en-GB"/>
        </w:rPr>
        <w:t>1</w:t>
      </w:r>
      <w:r w:rsidR="00886BAF" w:rsidRPr="00E80305">
        <w:rPr>
          <w:rFonts w:ascii="Arial" w:hAnsi="Arial" w:cs="Arial"/>
          <w:sz w:val="24"/>
          <w:szCs w:val="24"/>
          <w:lang w:val="en-GB"/>
        </w:rPr>
        <w:t>]</w:t>
      </w:r>
      <w:r w:rsidR="009735C9">
        <w:rPr>
          <w:rFonts w:ascii="Arial" w:hAnsi="Arial" w:cs="Arial"/>
          <w:sz w:val="24"/>
          <w:szCs w:val="24"/>
          <w:lang w:val="en-GB"/>
        </w:rPr>
        <w:tab/>
        <w:t>In cross-examination the witness persisted that accused one had never informed him of having been assaulted by the police upon his arrest neither did he complain about having serious pain as a result of the assault.</w:t>
      </w:r>
    </w:p>
    <w:p w:rsidR="00886BAF" w:rsidRDefault="00886BAF" w:rsidP="00886BAF">
      <w:pPr>
        <w:tabs>
          <w:tab w:val="left" w:pos="720"/>
          <w:tab w:val="left" w:pos="810"/>
        </w:tabs>
        <w:spacing w:after="0" w:line="360" w:lineRule="auto"/>
        <w:jc w:val="both"/>
        <w:rPr>
          <w:rFonts w:ascii="Arial" w:hAnsi="Arial" w:cs="Arial"/>
          <w:sz w:val="24"/>
          <w:szCs w:val="24"/>
          <w:lang w:val="en-GB"/>
        </w:rPr>
      </w:pPr>
    </w:p>
    <w:p w:rsidR="00886BAF"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[72</w:t>
      </w:r>
      <w:r w:rsidR="00886BAF" w:rsidRPr="00E80305">
        <w:rPr>
          <w:rFonts w:ascii="Arial" w:hAnsi="Arial" w:cs="Arial"/>
          <w:sz w:val="24"/>
          <w:szCs w:val="24"/>
          <w:lang w:val="en-GB"/>
        </w:rPr>
        <w:t>]</w:t>
      </w:r>
      <w:r w:rsidR="009735C9">
        <w:rPr>
          <w:rFonts w:ascii="Arial" w:hAnsi="Arial" w:cs="Arial"/>
          <w:sz w:val="24"/>
          <w:szCs w:val="24"/>
          <w:lang w:val="en-GB"/>
        </w:rPr>
        <w:tab/>
        <w:t xml:space="preserve">Mr Frans Amakali testified that on the </w:t>
      </w:r>
      <w:r w:rsidR="002C524B">
        <w:rPr>
          <w:rFonts w:ascii="Arial" w:hAnsi="Arial" w:cs="Arial"/>
          <w:sz w:val="24"/>
          <w:szCs w:val="24"/>
          <w:lang w:val="en-GB"/>
        </w:rPr>
        <w:t>4</w:t>
      </w:r>
      <w:r w:rsidR="002C524B" w:rsidRPr="002C524B">
        <w:rPr>
          <w:rFonts w:ascii="Arial" w:hAnsi="Arial" w:cs="Arial"/>
          <w:sz w:val="24"/>
          <w:szCs w:val="24"/>
          <w:vertAlign w:val="superscript"/>
          <w:lang w:val="en-GB"/>
        </w:rPr>
        <w:t>th</w:t>
      </w:r>
      <w:r w:rsidR="002C524B">
        <w:rPr>
          <w:rFonts w:ascii="Arial" w:hAnsi="Arial" w:cs="Arial"/>
          <w:sz w:val="24"/>
          <w:szCs w:val="24"/>
          <w:lang w:val="en-GB"/>
        </w:rPr>
        <w:t xml:space="preserve"> </w:t>
      </w:r>
      <w:r w:rsidR="00B54C1F">
        <w:rPr>
          <w:rFonts w:ascii="Arial" w:hAnsi="Arial" w:cs="Arial"/>
          <w:sz w:val="24"/>
          <w:szCs w:val="24"/>
          <w:lang w:val="en-GB"/>
        </w:rPr>
        <w:t xml:space="preserve">of </w:t>
      </w:r>
      <w:r w:rsidR="009735C9">
        <w:rPr>
          <w:rFonts w:ascii="Arial" w:hAnsi="Arial" w:cs="Arial"/>
          <w:sz w:val="24"/>
          <w:szCs w:val="24"/>
          <w:lang w:val="en-GB"/>
        </w:rPr>
        <w:t xml:space="preserve">December 2011 he worked as a shift commander at the Rehoboth police station when accused one was brought to him.  He charged him on CR 282.11.2011 after he had asked him if he had sustained any injuries to which accused one responded in the negative.  He spoke to him in Afrikaans and they understood each other well.  He did not complain of anything.  Mr Amakali made an entry in the Occurrence book that </w:t>
      </w:r>
      <w:r w:rsidR="00B54C1F">
        <w:rPr>
          <w:rFonts w:ascii="Arial" w:hAnsi="Arial" w:cs="Arial"/>
          <w:sz w:val="24"/>
          <w:szCs w:val="24"/>
          <w:lang w:val="en-GB"/>
        </w:rPr>
        <w:t>accused one was free from injuries and had no complaint.  No injuries were observed on accused one at the time though he had made a complaint about the slight swelling on the back to Commissioner De Klerk the previous day.</w:t>
      </w:r>
      <w:r w:rsidR="009735C9">
        <w:rPr>
          <w:rFonts w:ascii="Arial" w:hAnsi="Arial" w:cs="Arial"/>
          <w:sz w:val="24"/>
          <w:szCs w:val="24"/>
          <w:lang w:val="en-GB"/>
        </w:rPr>
        <w:t xml:space="preserve">  </w:t>
      </w:r>
    </w:p>
    <w:p w:rsidR="00886BAF" w:rsidRDefault="00886BAF" w:rsidP="00886BAF">
      <w:pPr>
        <w:tabs>
          <w:tab w:val="left" w:pos="720"/>
          <w:tab w:val="left" w:pos="810"/>
        </w:tabs>
        <w:spacing w:after="0" w:line="360" w:lineRule="auto"/>
        <w:jc w:val="both"/>
        <w:rPr>
          <w:rFonts w:ascii="Arial" w:hAnsi="Arial" w:cs="Arial"/>
          <w:sz w:val="24"/>
          <w:szCs w:val="24"/>
          <w:lang w:val="en-GB"/>
        </w:rPr>
      </w:pPr>
    </w:p>
    <w:p w:rsidR="00886BAF"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[73</w:t>
      </w:r>
      <w:r w:rsidR="00886BAF" w:rsidRPr="00E80305">
        <w:rPr>
          <w:rFonts w:ascii="Arial" w:hAnsi="Arial" w:cs="Arial"/>
          <w:sz w:val="24"/>
          <w:szCs w:val="24"/>
          <w:lang w:val="en-GB"/>
        </w:rPr>
        <w:t>]</w:t>
      </w:r>
      <w:r w:rsidR="00B54C1F">
        <w:rPr>
          <w:rFonts w:ascii="Arial" w:hAnsi="Arial" w:cs="Arial"/>
          <w:sz w:val="24"/>
          <w:szCs w:val="24"/>
          <w:lang w:val="en-GB"/>
        </w:rPr>
        <w:tab/>
        <w:t xml:space="preserve">Mr Luis Van Wyk also a police officer testified that on the second of December 2011 he was in company of Sergeant Beukes and were on patrol duties in </w:t>
      </w:r>
      <w:r w:rsidR="00B54C1F">
        <w:rPr>
          <w:rFonts w:ascii="Arial" w:hAnsi="Arial" w:cs="Arial"/>
          <w:sz w:val="24"/>
          <w:szCs w:val="24"/>
          <w:lang w:val="en-GB"/>
        </w:rPr>
        <w:lastRenderedPageBreak/>
        <w:t xml:space="preserve">town </w:t>
      </w:r>
      <w:r w:rsidR="00BF1DBC">
        <w:rPr>
          <w:rFonts w:ascii="Arial" w:hAnsi="Arial" w:cs="Arial"/>
          <w:sz w:val="24"/>
          <w:szCs w:val="24"/>
          <w:lang w:val="en-GB"/>
        </w:rPr>
        <w:t>where after</w:t>
      </w:r>
      <w:r w:rsidR="00B54C1F">
        <w:rPr>
          <w:rFonts w:ascii="Arial" w:hAnsi="Arial" w:cs="Arial"/>
          <w:sz w:val="24"/>
          <w:szCs w:val="24"/>
          <w:lang w:val="en-GB"/>
        </w:rPr>
        <w:t xml:space="preserve"> th</w:t>
      </w:r>
      <w:r w:rsidR="0072172A">
        <w:rPr>
          <w:rFonts w:ascii="Arial" w:hAnsi="Arial" w:cs="Arial"/>
          <w:sz w:val="24"/>
          <w:szCs w:val="24"/>
          <w:lang w:val="en-GB"/>
        </w:rPr>
        <w:t>ey proceeded to Okashandja</w:t>
      </w:r>
      <w:r w:rsidR="00B54C1F">
        <w:rPr>
          <w:rFonts w:ascii="Arial" w:hAnsi="Arial" w:cs="Arial"/>
          <w:sz w:val="24"/>
          <w:szCs w:val="24"/>
          <w:lang w:val="en-GB"/>
        </w:rPr>
        <w:t xml:space="preserve"> bar after they had received a complaint about a fight at the </w:t>
      </w:r>
      <w:r w:rsidR="00BF1DBC">
        <w:rPr>
          <w:rFonts w:ascii="Arial" w:hAnsi="Arial" w:cs="Arial"/>
          <w:sz w:val="24"/>
          <w:szCs w:val="24"/>
          <w:lang w:val="en-GB"/>
        </w:rPr>
        <w:t>shebeen</w:t>
      </w:r>
      <w:r w:rsidR="00B54C1F">
        <w:rPr>
          <w:rFonts w:ascii="Arial" w:hAnsi="Arial" w:cs="Arial"/>
          <w:sz w:val="24"/>
          <w:szCs w:val="24"/>
          <w:lang w:val="en-GB"/>
        </w:rPr>
        <w:t>.  Accused one was the suspect in fight.</w:t>
      </w:r>
    </w:p>
    <w:p w:rsidR="00886BAF" w:rsidRDefault="00886BAF" w:rsidP="00886BAF">
      <w:pPr>
        <w:tabs>
          <w:tab w:val="left" w:pos="720"/>
          <w:tab w:val="left" w:pos="810"/>
        </w:tabs>
        <w:spacing w:after="0" w:line="360" w:lineRule="auto"/>
        <w:jc w:val="both"/>
        <w:rPr>
          <w:rFonts w:ascii="Arial" w:hAnsi="Arial" w:cs="Arial"/>
          <w:sz w:val="24"/>
          <w:szCs w:val="24"/>
          <w:lang w:val="en-GB"/>
        </w:rPr>
      </w:pPr>
    </w:p>
    <w:p w:rsidR="00886BAF"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[74</w:t>
      </w:r>
      <w:r w:rsidR="00886BAF" w:rsidRPr="00E80305">
        <w:rPr>
          <w:rFonts w:ascii="Arial" w:hAnsi="Arial" w:cs="Arial"/>
          <w:sz w:val="24"/>
          <w:szCs w:val="24"/>
          <w:lang w:val="en-GB"/>
        </w:rPr>
        <w:t>]</w:t>
      </w:r>
      <w:r w:rsidR="00B54C1F">
        <w:rPr>
          <w:rFonts w:ascii="Arial" w:hAnsi="Arial" w:cs="Arial"/>
          <w:sz w:val="24"/>
          <w:szCs w:val="24"/>
          <w:lang w:val="en-GB"/>
        </w:rPr>
        <w:tab/>
        <w:t xml:space="preserve">Accused one was arrested as he attempted to run away and was found in possession of a panga.  He was thereafter taken to the police station.  </w:t>
      </w:r>
      <w:r w:rsidR="00FE7632">
        <w:rPr>
          <w:rFonts w:ascii="Arial" w:hAnsi="Arial" w:cs="Arial"/>
          <w:sz w:val="24"/>
          <w:szCs w:val="24"/>
          <w:lang w:val="en-GB"/>
        </w:rPr>
        <w:t xml:space="preserve">He </w:t>
      </w:r>
      <w:r w:rsidR="00B54C1F">
        <w:rPr>
          <w:rFonts w:ascii="Arial" w:hAnsi="Arial" w:cs="Arial"/>
          <w:sz w:val="24"/>
          <w:szCs w:val="24"/>
          <w:lang w:val="en-GB"/>
        </w:rPr>
        <w:t>was not assaulted at the time of this arrest.</w:t>
      </w:r>
    </w:p>
    <w:p w:rsidR="00886BAF" w:rsidRDefault="00886BAF" w:rsidP="00886BAF">
      <w:pPr>
        <w:tabs>
          <w:tab w:val="left" w:pos="720"/>
          <w:tab w:val="left" w:pos="810"/>
        </w:tabs>
        <w:spacing w:after="0" w:line="360" w:lineRule="auto"/>
        <w:jc w:val="both"/>
        <w:rPr>
          <w:rFonts w:ascii="Arial" w:hAnsi="Arial" w:cs="Arial"/>
          <w:sz w:val="24"/>
          <w:szCs w:val="24"/>
          <w:lang w:val="en-GB"/>
        </w:rPr>
      </w:pPr>
    </w:p>
    <w:p w:rsidR="00886BAF"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[75</w:t>
      </w:r>
      <w:r w:rsidR="00886BAF" w:rsidRPr="00E80305">
        <w:rPr>
          <w:rFonts w:ascii="Arial" w:hAnsi="Arial" w:cs="Arial"/>
          <w:sz w:val="24"/>
          <w:szCs w:val="24"/>
          <w:lang w:val="en-GB"/>
        </w:rPr>
        <w:t>]</w:t>
      </w:r>
      <w:r w:rsidR="00B54C1F">
        <w:rPr>
          <w:rFonts w:ascii="Arial" w:hAnsi="Arial" w:cs="Arial"/>
          <w:sz w:val="24"/>
          <w:szCs w:val="24"/>
          <w:lang w:val="en-GB"/>
        </w:rPr>
        <w:tab/>
        <w:t xml:space="preserve">At the police station accused one’s jacket was seized and a wallet was found in the jacket’s pocket.  Some items were </w:t>
      </w:r>
      <w:r w:rsidR="00FE7632">
        <w:rPr>
          <w:rFonts w:ascii="Arial" w:hAnsi="Arial" w:cs="Arial"/>
          <w:sz w:val="24"/>
          <w:szCs w:val="24"/>
          <w:lang w:val="en-GB"/>
        </w:rPr>
        <w:t xml:space="preserve">also </w:t>
      </w:r>
      <w:r w:rsidR="00B54C1F">
        <w:rPr>
          <w:rFonts w:ascii="Arial" w:hAnsi="Arial" w:cs="Arial"/>
          <w:sz w:val="24"/>
          <w:szCs w:val="24"/>
          <w:lang w:val="en-GB"/>
        </w:rPr>
        <w:t xml:space="preserve">found in the accused’s wallet amongst them an Agra receipt bearing the deceased’s particulars.  A </w:t>
      </w:r>
      <w:r w:rsidR="00BF1DBC">
        <w:rPr>
          <w:rFonts w:ascii="Arial" w:hAnsi="Arial" w:cs="Arial"/>
          <w:sz w:val="24"/>
          <w:szCs w:val="24"/>
          <w:lang w:val="en-GB"/>
        </w:rPr>
        <w:t>cell phone</w:t>
      </w:r>
      <w:r w:rsidR="00B54C1F">
        <w:rPr>
          <w:rFonts w:ascii="Arial" w:hAnsi="Arial" w:cs="Arial"/>
          <w:sz w:val="24"/>
          <w:szCs w:val="24"/>
          <w:lang w:val="en-GB"/>
        </w:rPr>
        <w:t xml:space="preserve"> was also found</w:t>
      </w:r>
      <w:r w:rsidR="00FE7632">
        <w:rPr>
          <w:rFonts w:ascii="Arial" w:hAnsi="Arial" w:cs="Arial"/>
          <w:sz w:val="24"/>
          <w:szCs w:val="24"/>
          <w:lang w:val="en-GB"/>
        </w:rPr>
        <w:t xml:space="preserve"> on accused one.  All these items were</w:t>
      </w:r>
      <w:r w:rsidR="00B54C1F">
        <w:rPr>
          <w:rFonts w:ascii="Arial" w:hAnsi="Arial" w:cs="Arial"/>
          <w:sz w:val="24"/>
          <w:szCs w:val="24"/>
          <w:lang w:val="en-GB"/>
        </w:rPr>
        <w:t xml:space="preserve"> booked in the Pol seven register.  </w:t>
      </w:r>
    </w:p>
    <w:p w:rsidR="00886BAF" w:rsidRDefault="00886BAF" w:rsidP="00886BAF">
      <w:pPr>
        <w:tabs>
          <w:tab w:val="left" w:pos="720"/>
          <w:tab w:val="left" w:pos="810"/>
        </w:tabs>
        <w:spacing w:after="0" w:line="360" w:lineRule="auto"/>
        <w:jc w:val="both"/>
        <w:rPr>
          <w:rFonts w:ascii="Arial" w:hAnsi="Arial" w:cs="Arial"/>
          <w:sz w:val="24"/>
          <w:szCs w:val="24"/>
          <w:lang w:val="en-GB"/>
        </w:rPr>
      </w:pPr>
    </w:p>
    <w:p w:rsidR="00886BAF"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[76</w:t>
      </w:r>
      <w:r w:rsidR="00886BAF" w:rsidRPr="00E80305">
        <w:rPr>
          <w:rFonts w:ascii="Arial" w:hAnsi="Arial" w:cs="Arial"/>
          <w:sz w:val="24"/>
          <w:szCs w:val="24"/>
          <w:lang w:val="en-GB"/>
        </w:rPr>
        <w:t>]</w:t>
      </w:r>
      <w:r w:rsidR="00B54C1F">
        <w:rPr>
          <w:rFonts w:ascii="Arial" w:hAnsi="Arial" w:cs="Arial"/>
          <w:sz w:val="24"/>
          <w:szCs w:val="24"/>
          <w:lang w:val="en-GB"/>
        </w:rPr>
        <w:tab/>
        <w:t xml:space="preserve">The witness testified </w:t>
      </w:r>
      <w:r w:rsidR="00FE7632">
        <w:rPr>
          <w:rFonts w:ascii="Arial" w:hAnsi="Arial" w:cs="Arial"/>
          <w:sz w:val="24"/>
          <w:szCs w:val="24"/>
          <w:lang w:val="en-GB"/>
        </w:rPr>
        <w:t xml:space="preserve">further </w:t>
      </w:r>
      <w:r w:rsidR="00B54C1F">
        <w:rPr>
          <w:rFonts w:ascii="Arial" w:hAnsi="Arial" w:cs="Arial"/>
          <w:sz w:val="24"/>
          <w:szCs w:val="24"/>
          <w:lang w:val="en-GB"/>
        </w:rPr>
        <w:t xml:space="preserve">that accused one was informed </w:t>
      </w:r>
      <w:r w:rsidR="00FE7632">
        <w:rPr>
          <w:rFonts w:ascii="Arial" w:hAnsi="Arial" w:cs="Arial"/>
          <w:sz w:val="24"/>
          <w:szCs w:val="24"/>
          <w:lang w:val="en-GB"/>
        </w:rPr>
        <w:t>about his</w:t>
      </w:r>
      <w:r w:rsidR="00B54C1F">
        <w:rPr>
          <w:rFonts w:ascii="Arial" w:hAnsi="Arial" w:cs="Arial"/>
          <w:sz w:val="24"/>
          <w:szCs w:val="24"/>
          <w:lang w:val="en-GB"/>
        </w:rPr>
        <w:t xml:space="preserve"> arrest also that he had a right to get a legal representative of his choice.  He was also warned that whatever he would say would be written down and could be used as evidence in the Court of Law </w:t>
      </w:r>
      <w:r w:rsidR="00BF1DBC">
        <w:rPr>
          <w:rFonts w:ascii="Arial" w:hAnsi="Arial" w:cs="Arial"/>
          <w:sz w:val="24"/>
          <w:szCs w:val="24"/>
          <w:lang w:val="en-GB"/>
        </w:rPr>
        <w:t>where after</w:t>
      </w:r>
      <w:r w:rsidR="00B54C1F">
        <w:rPr>
          <w:rFonts w:ascii="Arial" w:hAnsi="Arial" w:cs="Arial"/>
          <w:sz w:val="24"/>
          <w:szCs w:val="24"/>
          <w:lang w:val="en-GB"/>
        </w:rPr>
        <w:t xml:space="preserve"> accused one informed them that he will get a lawyer</w:t>
      </w:r>
      <w:r w:rsidR="00FE7632">
        <w:rPr>
          <w:rFonts w:ascii="Arial" w:hAnsi="Arial" w:cs="Arial"/>
          <w:sz w:val="24"/>
          <w:szCs w:val="24"/>
          <w:lang w:val="en-GB"/>
        </w:rPr>
        <w:t xml:space="preserve"> at a later stage</w:t>
      </w:r>
      <w:r w:rsidR="00B54C1F">
        <w:rPr>
          <w:rFonts w:ascii="Arial" w:hAnsi="Arial" w:cs="Arial"/>
          <w:sz w:val="24"/>
          <w:szCs w:val="24"/>
          <w:lang w:val="en-GB"/>
        </w:rPr>
        <w:t>.</w:t>
      </w:r>
    </w:p>
    <w:p w:rsidR="00AC7C19" w:rsidRDefault="00AC7C19" w:rsidP="00886BAF">
      <w:pPr>
        <w:tabs>
          <w:tab w:val="left" w:pos="720"/>
          <w:tab w:val="left" w:pos="810"/>
        </w:tabs>
        <w:spacing w:after="0" w:line="360" w:lineRule="auto"/>
        <w:jc w:val="both"/>
        <w:rPr>
          <w:rFonts w:ascii="Arial" w:hAnsi="Arial" w:cs="Arial"/>
          <w:sz w:val="24"/>
          <w:szCs w:val="24"/>
          <w:lang w:val="en-GB"/>
        </w:rPr>
      </w:pPr>
    </w:p>
    <w:p w:rsidR="00AC7C19" w:rsidRDefault="00B02F62" w:rsidP="00886B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[77</w:t>
      </w:r>
      <w:r w:rsidR="00AC7C19" w:rsidRPr="00E80305">
        <w:rPr>
          <w:rFonts w:ascii="Arial" w:hAnsi="Arial" w:cs="Arial"/>
          <w:sz w:val="24"/>
          <w:szCs w:val="24"/>
          <w:lang w:val="en-GB"/>
        </w:rPr>
        <w:t>]</w:t>
      </w:r>
      <w:r w:rsidR="00B54C1F">
        <w:rPr>
          <w:rFonts w:ascii="Arial" w:hAnsi="Arial" w:cs="Arial"/>
          <w:sz w:val="24"/>
          <w:szCs w:val="24"/>
          <w:lang w:val="en-GB"/>
        </w:rPr>
        <w:tab/>
      </w:r>
      <w:r w:rsidR="0084388D">
        <w:rPr>
          <w:rFonts w:ascii="Arial" w:hAnsi="Arial" w:cs="Arial"/>
          <w:sz w:val="24"/>
          <w:szCs w:val="24"/>
          <w:lang w:val="en-GB"/>
        </w:rPr>
        <w:t xml:space="preserve">Mr Van Wyk also testified that they </w:t>
      </w:r>
      <w:r w:rsidR="00FE7632">
        <w:rPr>
          <w:rFonts w:ascii="Arial" w:hAnsi="Arial" w:cs="Arial"/>
          <w:sz w:val="24"/>
          <w:szCs w:val="24"/>
          <w:lang w:val="en-GB"/>
        </w:rPr>
        <w:t>drove</w:t>
      </w:r>
      <w:r w:rsidR="0084388D">
        <w:rPr>
          <w:rFonts w:ascii="Arial" w:hAnsi="Arial" w:cs="Arial"/>
          <w:sz w:val="24"/>
          <w:szCs w:val="24"/>
          <w:lang w:val="en-GB"/>
        </w:rPr>
        <w:t xml:space="preserve"> in a Toyota Hilux and not a Volkswagen polo as testified to by Sergeant Beukes.  It was a pick-up which was an unmarked police vehicle.</w:t>
      </w:r>
    </w:p>
    <w:p w:rsidR="00AC7C19" w:rsidRDefault="00AC7C19" w:rsidP="00886BAF">
      <w:pPr>
        <w:tabs>
          <w:tab w:val="left" w:pos="720"/>
          <w:tab w:val="left" w:pos="810"/>
        </w:tabs>
        <w:spacing w:after="0" w:line="360" w:lineRule="auto"/>
        <w:jc w:val="both"/>
        <w:rPr>
          <w:rFonts w:ascii="Arial" w:hAnsi="Arial" w:cs="Arial"/>
          <w:sz w:val="24"/>
          <w:szCs w:val="24"/>
          <w:lang w:val="en-GB"/>
        </w:rPr>
      </w:pPr>
    </w:p>
    <w:p w:rsidR="00AC7C19" w:rsidRDefault="00B02F62" w:rsidP="00AC7C1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[78</w:t>
      </w:r>
      <w:r w:rsidR="00AC7C19" w:rsidRPr="00E80305">
        <w:rPr>
          <w:rFonts w:ascii="Arial" w:hAnsi="Arial" w:cs="Arial"/>
          <w:sz w:val="24"/>
          <w:szCs w:val="24"/>
          <w:lang w:val="en-GB"/>
        </w:rPr>
        <w:t>]</w:t>
      </w:r>
      <w:r w:rsidR="001A6C04">
        <w:rPr>
          <w:rFonts w:ascii="Arial" w:hAnsi="Arial" w:cs="Arial"/>
          <w:sz w:val="24"/>
          <w:szCs w:val="24"/>
          <w:lang w:val="en-GB"/>
        </w:rPr>
        <w:tab/>
        <w:t>Though the operation was for crime prevention, it was also to get information about the murder that took place earlier involving the deceased.</w:t>
      </w:r>
    </w:p>
    <w:p w:rsidR="00AC7C19" w:rsidRDefault="00AC7C19" w:rsidP="00AC7C19">
      <w:pPr>
        <w:tabs>
          <w:tab w:val="left" w:pos="720"/>
          <w:tab w:val="left" w:pos="810"/>
        </w:tabs>
        <w:spacing w:after="0" w:line="360" w:lineRule="auto"/>
        <w:jc w:val="both"/>
        <w:rPr>
          <w:rFonts w:ascii="Arial" w:hAnsi="Arial" w:cs="Arial"/>
          <w:sz w:val="24"/>
          <w:szCs w:val="24"/>
          <w:lang w:val="en-GB"/>
        </w:rPr>
      </w:pPr>
    </w:p>
    <w:p w:rsidR="00AC7C19" w:rsidRDefault="00B02F62" w:rsidP="00AC7C1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[79</w:t>
      </w:r>
      <w:r w:rsidR="00AC7C19" w:rsidRPr="00E80305">
        <w:rPr>
          <w:rFonts w:ascii="Arial" w:hAnsi="Arial" w:cs="Arial"/>
          <w:sz w:val="24"/>
          <w:szCs w:val="24"/>
          <w:lang w:val="en-GB"/>
        </w:rPr>
        <w:t>]</w:t>
      </w:r>
      <w:r w:rsidR="001A6C04">
        <w:rPr>
          <w:rFonts w:ascii="Arial" w:hAnsi="Arial" w:cs="Arial"/>
          <w:sz w:val="24"/>
          <w:szCs w:val="24"/>
          <w:lang w:val="en-GB"/>
        </w:rPr>
        <w:tab/>
        <w:t xml:space="preserve">Mr Van Wyk emphatically denied that after accused one was arrested by the police from the </w:t>
      </w:r>
      <w:r w:rsidR="00134498">
        <w:rPr>
          <w:rFonts w:ascii="Arial" w:hAnsi="Arial" w:cs="Arial"/>
          <w:sz w:val="24"/>
          <w:szCs w:val="24"/>
          <w:lang w:val="en-GB"/>
        </w:rPr>
        <w:t>other vehicle, he was assaulted and</w:t>
      </w:r>
      <w:r w:rsidR="001A6C04">
        <w:rPr>
          <w:rFonts w:ascii="Arial" w:hAnsi="Arial" w:cs="Arial"/>
          <w:sz w:val="24"/>
          <w:szCs w:val="24"/>
          <w:lang w:val="en-GB"/>
        </w:rPr>
        <w:t xml:space="preserve"> kicked as he lay on the ground.  His testimony is that as they approached him he was still standing up straight.  No one assaulted him at all.  Accused one then handed </w:t>
      </w:r>
      <w:r w:rsidR="00134498">
        <w:rPr>
          <w:rFonts w:ascii="Arial" w:hAnsi="Arial" w:cs="Arial"/>
          <w:sz w:val="24"/>
          <w:szCs w:val="24"/>
          <w:lang w:val="en-GB"/>
        </w:rPr>
        <w:t xml:space="preserve">over </w:t>
      </w:r>
      <w:r w:rsidR="001A6C04">
        <w:rPr>
          <w:rFonts w:ascii="Arial" w:hAnsi="Arial" w:cs="Arial"/>
          <w:sz w:val="24"/>
          <w:szCs w:val="24"/>
          <w:lang w:val="en-GB"/>
        </w:rPr>
        <w:t xml:space="preserve">a panga to Sergeant Beukes who instructed the members to load him on the vehicle </w:t>
      </w:r>
      <w:r w:rsidR="00BF1DBC">
        <w:rPr>
          <w:rFonts w:ascii="Arial" w:hAnsi="Arial" w:cs="Arial"/>
          <w:sz w:val="24"/>
          <w:szCs w:val="24"/>
          <w:lang w:val="en-GB"/>
        </w:rPr>
        <w:t>where after</w:t>
      </w:r>
      <w:r w:rsidR="001A6C04">
        <w:rPr>
          <w:rFonts w:ascii="Arial" w:hAnsi="Arial" w:cs="Arial"/>
          <w:sz w:val="24"/>
          <w:szCs w:val="24"/>
          <w:lang w:val="en-GB"/>
        </w:rPr>
        <w:t xml:space="preserve"> he was driven to the </w:t>
      </w:r>
      <w:r w:rsidR="00872FED">
        <w:rPr>
          <w:rFonts w:ascii="Arial" w:hAnsi="Arial" w:cs="Arial"/>
          <w:sz w:val="24"/>
          <w:szCs w:val="24"/>
          <w:lang w:val="en-GB"/>
        </w:rPr>
        <w:t>police station.</w:t>
      </w:r>
    </w:p>
    <w:p w:rsidR="00AC7C19" w:rsidRDefault="00AC7C19" w:rsidP="00AC7C19">
      <w:pPr>
        <w:tabs>
          <w:tab w:val="left" w:pos="720"/>
          <w:tab w:val="left" w:pos="810"/>
        </w:tabs>
        <w:spacing w:after="0" w:line="360" w:lineRule="auto"/>
        <w:jc w:val="both"/>
        <w:rPr>
          <w:rFonts w:ascii="Arial" w:hAnsi="Arial" w:cs="Arial"/>
          <w:sz w:val="24"/>
          <w:szCs w:val="24"/>
          <w:lang w:val="en-GB"/>
        </w:rPr>
      </w:pPr>
    </w:p>
    <w:p w:rsidR="00E44D2D" w:rsidRDefault="00B02F62" w:rsidP="00AC7C1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[80</w:t>
      </w:r>
      <w:r w:rsidR="00AC7C19" w:rsidRPr="00E80305">
        <w:rPr>
          <w:rFonts w:ascii="Arial" w:hAnsi="Arial" w:cs="Arial"/>
          <w:sz w:val="24"/>
          <w:szCs w:val="24"/>
          <w:lang w:val="en-GB"/>
        </w:rPr>
        <w:t>]</w:t>
      </w:r>
      <w:r w:rsidR="00872FED">
        <w:rPr>
          <w:rFonts w:ascii="Arial" w:hAnsi="Arial" w:cs="Arial"/>
          <w:sz w:val="24"/>
          <w:szCs w:val="24"/>
          <w:lang w:val="en-GB"/>
        </w:rPr>
        <w:tab/>
        <w:t xml:space="preserve">Mr Petrus Husselman employed at the Rehoboth Criminal Investigation Unit testified that he was the investigating officer.  After accused one was arrested on the </w:t>
      </w:r>
      <w:r w:rsidR="00872FED">
        <w:rPr>
          <w:rFonts w:ascii="Arial" w:hAnsi="Arial" w:cs="Arial"/>
          <w:sz w:val="24"/>
          <w:szCs w:val="24"/>
          <w:lang w:val="en-GB"/>
        </w:rPr>
        <w:lastRenderedPageBreak/>
        <w:t xml:space="preserve">third of December 2011 he took him for interrogation and questioned him about the receipts and the </w:t>
      </w:r>
      <w:r w:rsidR="00BF1DBC">
        <w:rPr>
          <w:rFonts w:ascii="Arial" w:hAnsi="Arial" w:cs="Arial"/>
          <w:sz w:val="24"/>
          <w:szCs w:val="24"/>
          <w:lang w:val="en-GB"/>
        </w:rPr>
        <w:t>cell phone</w:t>
      </w:r>
      <w:r w:rsidR="00872FED">
        <w:rPr>
          <w:rFonts w:ascii="Arial" w:hAnsi="Arial" w:cs="Arial"/>
          <w:sz w:val="24"/>
          <w:szCs w:val="24"/>
          <w:lang w:val="en-GB"/>
        </w:rPr>
        <w:t xml:space="preserve"> which were allegedly found in his possession.  Upon observation accused one appeared sober and had no injuries on his body.  He also did not complain of any assault on him.</w:t>
      </w:r>
    </w:p>
    <w:p w:rsidR="00E44D2D" w:rsidRDefault="00E44D2D" w:rsidP="00AC7C19">
      <w:pPr>
        <w:tabs>
          <w:tab w:val="left" w:pos="720"/>
          <w:tab w:val="left" w:pos="810"/>
        </w:tabs>
        <w:spacing w:after="0" w:line="360" w:lineRule="auto"/>
        <w:jc w:val="both"/>
        <w:rPr>
          <w:rFonts w:ascii="Arial" w:hAnsi="Arial" w:cs="Arial"/>
          <w:sz w:val="24"/>
          <w:szCs w:val="24"/>
          <w:lang w:val="en-GB"/>
        </w:rPr>
      </w:pPr>
    </w:p>
    <w:p w:rsidR="00AC7C19" w:rsidRDefault="00B02F62" w:rsidP="00AC7C1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[81</w:t>
      </w:r>
      <w:r w:rsidR="00AC7C19" w:rsidRPr="00E80305">
        <w:rPr>
          <w:rFonts w:ascii="Arial" w:hAnsi="Arial" w:cs="Arial"/>
          <w:sz w:val="24"/>
          <w:szCs w:val="24"/>
          <w:lang w:val="en-GB"/>
        </w:rPr>
        <w:t>]</w:t>
      </w:r>
      <w:r w:rsidR="00872FED">
        <w:rPr>
          <w:rFonts w:ascii="Arial" w:hAnsi="Arial" w:cs="Arial"/>
          <w:sz w:val="24"/>
          <w:szCs w:val="24"/>
          <w:lang w:val="en-GB"/>
        </w:rPr>
        <w:tab/>
        <w:t>Mr Husselman further testified that before he interrogated accused on</w:t>
      </w:r>
      <w:r w:rsidR="00EE4512">
        <w:rPr>
          <w:rFonts w:ascii="Arial" w:hAnsi="Arial" w:cs="Arial"/>
          <w:sz w:val="24"/>
          <w:szCs w:val="24"/>
          <w:lang w:val="en-GB"/>
        </w:rPr>
        <w:t>e</w:t>
      </w:r>
      <w:r w:rsidR="00872FED">
        <w:rPr>
          <w:rFonts w:ascii="Arial" w:hAnsi="Arial" w:cs="Arial"/>
          <w:sz w:val="24"/>
          <w:szCs w:val="24"/>
          <w:lang w:val="en-GB"/>
        </w:rPr>
        <w:t xml:space="preserve"> he explained to him about his right to remain silent, also his right to get a lawyer of his own choice and to apply for a legal aid lawyer to which the accused responded that he did not need any lawyer to be present at that stage.  Accused on</w:t>
      </w:r>
      <w:r w:rsidR="00325EE9">
        <w:rPr>
          <w:rFonts w:ascii="Arial" w:hAnsi="Arial" w:cs="Arial"/>
          <w:sz w:val="24"/>
          <w:szCs w:val="24"/>
          <w:lang w:val="en-GB"/>
        </w:rPr>
        <w:t xml:space="preserve">e explained the events </w:t>
      </w:r>
      <w:r w:rsidR="00BF1DBC">
        <w:rPr>
          <w:rFonts w:ascii="Arial" w:hAnsi="Arial" w:cs="Arial"/>
          <w:sz w:val="24"/>
          <w:szCs w:val="24"/>
          <w:lang w:val="en-GB"/>
        </w:rPr>
        <w:t>where after</w:t>
      </w:r>
      <w:r w:rsidR="00325EE9">
        <w:rPr>
          <w:rFonts w:ascii="Arial" w:hAnsi="Arial" w:cs="Arial"/>
          <w:sz w:val="24"/>
          <w:szCs w:val="24"/>
          <w:lang w:val="en-GB"/>
        </w:rPr>
        <w:t xml:space="preserve"> he questioned him if he wanted to make a confession.  He responded in the positive.  Arrangements were </w:t>
      </w:r>
      <w:r w:rsidR="002F1E06">
        <w:rPr>
          <w:rFonts w:ascii="Arial" w:hAnsi="Arial" w:cs="Arial"/>
          <w:sz w:val="24"/>
          <w:szCs w:val="24"/>
          <w:lang w:val="en-GB"/>
        </w:rPr>
        <w:t xml:space="preserve">then </w:t>
      </w:r>
      <w:r w:rsidR="00325EE9">
        <w:rPr>
          <w:rFonts w:ascii="Arial" w:hAnsi="Arial" w:cs="Arial"/>
          <w:sz w:val="24"/>
          <w:szCs w:val="24"/>
          <w:lang w:val="en-GB"/>
        </w:rPr>
        <w:t>made for accused one to give his confession.  Mr Husselman testified that apart from accused one offering to make a confession he was co-oper</w:t>
      </w:r>
      <w:r w:rsidR="00EE4512">
        <w:rPr>
          <w:rFonts w:ascii="Arial" w:hAnsi="Arial" w:cs="Arial"/>
          <w:sz w:val="24"/>
          <w:szCs w:val="24"/>
          <w:lang w:val="en-GB"/>
        </w:rPr>
        <w:t>ative and was free, he later led</w:t>
      </w:r>
      <w:r w:rsidR="00325EE9">
        <w:rPr>
          <w:rFonts w:ascii="Arial" w:hAnsi="Arial" w:cs="Arial"/>
          <w:sz w:val="24"/>
          <w:szCs w:val="24"/>
          <w:lang w:val="en-GB"/>
        </w:rPr>
        <w:t xml:space="preserve"> them to the arrest of the second accused on that same date.  He had not been aware of accused two’s involvement.  He charged both accused the next day after he had explained to them their legal rights.  Accused one informed him that he had alre</w:t>
      </w:r>
      <w:r w:rsidR="00EE4512">
        <w:rPr>
          <w:rFonts w:ascii="Arial" w:hAnsi="Arial" w:cs="Arial"/>
          <w:sz w:val="24"/>
          <w:szCs w:val="24"/>
          <w:lang w:val="en-GB"/>
        </w:rPr>
        <w:t>ady given a confession and had no</w:t>
      </w:r>
      <w:r w:rsidR="00325EE9">
        <w:rPr>
          <w:rFonts w:ascii="Arial" w:hAnsi="Arial" w:cs="Arial"/>
          <w:sz w:val="24"/>
          <w:szCs w:val="24"/>
          <w:lang w:val="en-GB"/>
        </w:rPr>
        <w:t>thing further to say.  Accused one then appended his signature on the warning statement.</w:t>
      </w:r>
      <w:r w:rsidR="00872FED">
        <w:rPr>
          <w:rFonts w:ascii="Arial" w:hAnsi="Arial" w:cs="Arial"/>
          <w:sz w:val="24"/>
          <w:szCs w:val="24"/>
          <w:lang w:val="en-GB"/>
        </w:rPr>
        <w:t xml:space="preserve"> </w:t>
      </w:r>
    </w:p>
    <w:p w:rsidR="00AC7C19" w:rsidRDefault="00AC7C19" w:rsidP="00AC7C19">
      <w:pPr>
        <w:tabs>
          <w:tab w:val="left" w:pos="720"/>
          <w:tab w:val="left" w:pos="810"/>
        </w:tabs>
        <w:spacing w:after="0" w:line="360" w:lineRule="auto"/>
        <w:jc w:val="both"/>
        <w:rPr>
          <w:rFonts w:ascii="Arial" w:hAnsi="Arial" w:cs="Arial"/>
          <w:sz w:val="24"/>
          <w:szCs w:val="24"/>
          <w:lang w:val="en-GB"/>
        </w:rPr>
      </w:pPr>
    </w:p>
    <w:p w:rsidR="00AC7C19" w:rsidRDefault="00B02F62" w:rsidP="00AC7C1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08084C">
        <w:rPr>
          <w:rFonts w:ascii="Arial" w:hAnsi="Arial" w:cs="Arial"/>
          <w:sz w:val="24"/>
          <w:szCs w:val="24"/>
          <w:lang w:val="en-GB"/>
        </w:rPr>
        <w:t>8</w:t>
      </w:r>
      <w:r>
        <w:rPr>
          <w:rFonts w:ascii="Arial" w:hAnsi="Arial" w:cs="Arial"/>
          <w:sz w:val="24"/>
          <w:szCs w:val="24"/>
          <w:lang w:val="en-GB"/>
        </w:rPr>
        <w:t>2</w:t>
      </w:r>
      <w:r w:rsidR="00AC7C19" w:rsidRPr="00E80305">
        <w:rPr>
          <w:rFonts w:ascii="Arial" w:hAnsi="Arial" w:cs="Arial"/>
          <w:sz w:val="24"/>
          <w:szCs w:val="24"/>
          <w:lang w:val="en-GB"/>
        </w:rPr>
        <w:t>]</w:t>
      </w:r>
      <w:r w:rsidR="00325EE9">
        <w:rPr>
          <w:rFonts w:ascii="Arial" w:hAnsi="Arial" w:cs="Arial"/>
          <w:sz w:val="24"/>
          <w:szCs w:val="24"/>
          <w:lang w:val="en-GB"/>
        </w:rPr>
        <w:tab/>
        <w:t>During the interview they understood each other well and there was no need for an interpreter.  They spoke in Afrikaans language.  Accused one had no complaints and there was no misunderstanding between them.  Upon questioned if he wanted to have a legal representative accused one indicated that</w:t>
      </w:r>
      <w:r w:rsidR="002F1E06">
        <w:rPr>
          <w:rFonts w:ascii="Arial" w:hAnsi="Arial" w:cs="Arial"/>
          <w:sz w:val="24"/>
          <w:szCs w:val="24"/>
          <w:lang w:val="en-GB"/>
        </w:rPr>
        <w:t>,</w:t>
      </w:r>
      <w:r w:rsidR="00325EE9">
        <w:rPr>
          <w:rFonts w:ascii="Arial" w:hAnsi="Arial" w:cs="Arial"/>
          <w:sz w:val="24"/>
          <w:szCs w:val="24"/>
          <w:lang w:val="en-GB"/>
        </w:rPr>
        <w:t xml:space="preserve"> may be at a later stage.  On a further question as to what his choice was, if he wish to make a statement or only wish to answer questions after consultation with a legal representative, </w:t>
      </w:r>
      <w:r w:rsidR="002F1E06">
        <w:rPr>
          <w:rFonts w:ascii="Arial" w:hAnsi="Arial" w:cs="Arial"/>
          <w:sz w:val="24"/>
          <w:szCs w:val="24"/>
          <w:lang w:val="en-GB"/>
        </w:rPr>
        <w:t>he</w:t>
      </w:r>
      <w:r w:rsidR="00325EE9">
        <w:rPr>
          <w:rFonts w:ascii="Arial" w:hAnsi="Arial" w:cs="Arial"/>
          <w:sz w:val="24"/>
          <w:szCs w:val="24"/>
          <w:lang w:val="en-GB"/>
        </w:rPr>
        <w:t xml:space="preserve"> responded that he has already made a confession and prefer to have the case finalised as soon as possible.</w:t>
      </w:r>
    </w:p>
    <w:p w:rsidR="00AC7C19" w:rsidRDefault="00AC7C19" w:rsidP="00AC7C19">
      <w:pPr>
        <w:tabs>
          <w:tab w:val="left" w:pos="720"/>
          <w:tab w:val="left" w:pos="810"/>
        </w:tabs>
        <w:spacing w:after="0" w:line="360" w:lineRule="auto"/>
        <w:jc w:val="both"/>
        <w:rPr>
          <w:rFonts w:ascii="Arial" w:hAnsi="Arial" w:cs="Arial"/>
          <w:sz w:val="24"/>
          <w:szCs w:val="24"/>
          <w:lang w:val="en-GB"/>
        </w:rPr>
      </w:pPr>
    </w:p>
    <w:p w:rsidR="00AC7C19" w:rsidRDefault="00B02F62" w:rsidP="00AC7C1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[83</w:t>
      </w:r>
      <w:r w:rsidR="00AC7C19" w:rsidRPr="00E80305">
        <w:rPr>
          <w:rFonts w:ascii="Arial" w:hAnsi="Arial" w:cs="Arial"/>
          <w:sz w:val="24"/>
          <w:szCs w:val="24"/>
          <w:lang w:val="en-GB"/>
        </w:rPr>
        <w:t>]</w:t>
      </w:r>
      <w:r w:rsidR="00325EE9">
        <w:rPr>
          <w:rFonts w:ascii="Arial" w:hAnsi="Arial" w:cs="Arial"/>
          <w:sz w:val="24"/>
          <w:szCs w:val="24"/>
          <w:lang w:val="en-GB"/>
        </w:rPr>
        <w:tab/>
        <w:t xml:space="preserve">On further questioning if he had injuries accused one responded in the negative.  He had not been influenced in any way to make a statement or to answer questions.  He confirmed that the statement was being given freely and on his own </w:t>
      </w:r>
      <w:r w:rsidR="00BF1DBC">
        <w:rPr>
          <w:rFonts w:ascii="Arial" w:hAnsi="Arial" w:cs="Arial"/>
          <w:sz w:val="24"/>
          <w:szCs w:val="24"/>
          <w:lang w:val="en-GB"/>
        </w:rPr>
        <w:t>volition</w:t>
      </w:r>
      <w:r w:rsidR="00325EE9">
        <w:rPr>
          <w:rFonts w:ascii="Arial" w:hAnsi="Arial" w:cs="Arial"/>
          <w:sz w:val="24"/>
          <w:szCs w:val="24"/>
          <w:lang w:val="en-GB"/>
        </w:rPr>
        <w:t xml:space="preserve">.  Accused one further confirmed that he understood the purpose and consequences of the nature of the proceedings.  </w:t>
      </w:r>
    </w:p>
    <w:p w:rsidR="00AC7C19" w:rsidRDefault="00AC7C19" w:rsidP="00AC7C19">
      <w:pPr>
        <w:tabs>
          <w:tab w:val="left" w:pos="720"/>
          <w:tab w:val="left" w:pos="810"/>
        </w:tabs>
        <w:spacing w:after="0" w:line="360" w:lineRule="auto"/>
        <w:jc w:val="both"/>
        <w:rPr>
          <w:rFonts w:ascii="Arial" w:hAnsi="Arial" w:cs="Arial"/>
          <w:sz w:val="24"/>
          <w:szCs w:val="24"/>
          <w:lang w:val="en-GB"/>
        </w:rPr>
      </w:pPr>
    </w:p>
    <w:p w:rsidR="00AC7C19" w:rsidRDefault="00B02F62" w:rsidP="00AC7C1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[84</w:t>
      </w:r>
      <w:r w:rsidR="00AC7C19" w:rsidRPr="00E80305">
        <w:rPr>
          <w:rFonts w:ascii="Arial" w:hAnsi="Arial" w:cs="Arial"/>
          <w:sz w:val="24"/>
          <w:szCs w:val="24"/>
          <w:lang w:val="en-GB"/>
        </w:rPr>
        <w:t>]</w:t>
      </w:r>
      <w:r w:rsidR="00325EE9">
        <w:rPr>
          <w:rFonts w:ascii="Arial" w:hAnsi="Arial" w:cs="Arial"/>
          <w:sz w:val="24"/>
          <w:szCs w:val="24"/>
          <w:lang w:val="en-GB"/>
        </w:rPr>
        <w:tab/>
        <w:t xml:space="preserve">Accused one was specifically informed of his right to apply for legal aid.  The </w:t>
      </w:r>
      <w:r w:rsidR="003B5A88">
        <w:rPr>
          <w:rFonts w:ascii="Arial" w:hAnsi="Arial" w:cs="Arial"/>
          <w:sz w:val="24"/>
          <w:szCs w:val="24"/>
          <w:lang w:val="en-GB"/>
        </w:rPr>
        <w:t>recorded statement was then read back to him whe</w:t>
      </w:r>
      <w:r w:rsidR="002F1E06">
        <w:rPr>
          <w:rFonts w:ascii="Arial" w:hAnsi="Arial" w:cs="Arial"/>
          <w:sz w:val="24"/>
          <w:szCs w:val="24"/>
          <w:lang w:val="en-GB"/>
        </w:rPr>
        <w:t>re</w:t>
      </w:r>
      <w:r w:rsidR="00884C2F">
        <w:rPr>
          <w:rFonts w:ascii="Arial" w:hAnsi="Arial" w:cs="Arial"/>
          <w:sz w:val="24"/>
          <w:szCs w:val="24"/>
          <w:lang w:val="en-GB"/>
        </w:rPr>
        <w:t xml:space="preserve"> </w:t>
      </w:r>
      <w:r w:rsidR="002F1E06">
        <w:rPr>
          <w:rFonts w:ascii="Arial" w:hAnsi="Arial" w:cs="Arial"/>
          <w:sz w:val="24"/>
          <w:szCs w:val="24"/>
          <w:lang w:val="en-GB"/>
        </w:rPr>
        <w:t xml:space="preserve">after he signed on each page of the statement. </w:t>
      </w:r>
      <w:r w:rsidR="003B5A88">
        <w:rPr>
          <w:rFonts w:ascii="Arial" w:hAnsi="Arial" w:cs="Arial"/>
          <w:sz w:val="24"/>
          <w:szCs w:val="24"/>
          <w:lang w:val="en-GB"/>
        </w:rPr>
        <w:t xml:space="preserve"> The purpose of him signing on each page was to </w:t>
      </w:r>
      <w:r w:rsidR="002512C1">
        <w:rPr>
          <w:rFonts w:ascii="Arial" w:hAnsi="Arial" w:cs="Arial"/>
          <w:sz w:val="24"/>
          <w:szCs w:val="24"/>
          <w:lang w:val="en-GB"/>
        </w:rPr>
        <w:t>confirm that he understood the proceedings and that he was satisfied with what had been recorded.  Accused one did not raise any complaint about the manner in which the statement was taken.</w:t>
      </w:r>
    </w:p>
    <w:p w:rsidR="00AC7C19" w:rsidRDefault="00AC7C19" w:rsidP="00AC7C19">
      <w:pPr>
        <w:tabs>
          <w:tab w:val="left" w:pos="720"/>
          <w:tab w:val="left" w:pos="810"/>
        </w:tabs>
        <w:spacing w:after="0" w:line="360" w:lineRule="auto"/>
        <w:jc w:val="both"/>
        <w:rPr>
          <w:rFonts w:ascii="Arial" w:hAnsi="Arial" w:cs="Arial"/>
          <w:sz w:val="24"/>
          <w:szCs w:val="24"/>
          <w:lang w:val="en-GB"/>
        </w:rPr>
      </w:pPr>
    </w:p>
    <w:p w:rsidR="00AC7C19" w:rsidRDefault="00B02F62" w:rsidP="00AC7C1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[85</w:t>
      </w:r>
      <w:r w:rsidR="00AC7C19" w:rsidRPr="00E80305">
        <w:rPr>
          <w:rFonts w:ascii="Arial" w:hAnsi="Arial" w:cs="Arial"/>
          <w:sz w:val="24"/>
          <w:szCs w:val="24"/>
          <w:lang w:val="en-GB"/>
        </w:rPr>
        <w:t>]</w:t>
      </w:r>
      <w:r w:rsidR="00F720D2">
        <w:rPr>
          <w:rFonts w:ascii="Arial" w:hAnsi="Arial" w:cs="Arial"/>
          <w:sz w:val="24"/>
          <w:szCs w:val="24"/>
          <w:lang w:val="en-GB"/>
        </w:rPr>
        <w:tab/>
        <w:t>In the trial-within-a-trial accused one testified that at the time of his arrest on the 2</w:t>
      </w:r>
      <w:r w:rsidR="00F720D2" w:rsidRPr="00F720D2">
        <w:rPr>
          <w:rFonts w:ascii="Arial" w:hAnsi="Arial" w:cs="Arial"/>
          <w:sz w:val="24"/>
          <w:szCs w:val="24"/>
          <w:vertAlign w:val="superscript"/>
          <w:lang w:val="en-GB"/>
        </w:rPr>
        <w:t>nd</w:t>
      </w:r>
      <w:r w:rsidR="00F720D2">
        <w:rPr>
          <w:rFonts w:ascii="Arial" w:hAnsi="Arial" w:cs="Arial"/>
          <w:sz w:val="24"/>
          <w:szCs w:val="24"/>
          <w:lang w:val="en-GB"/>
        </w:rPr>
        <w:t xml:space="preserve"> of December 2011 he was a resident of Rehoboth.  Whilst in the company of two ladies at a club, police came and stopped </w:t>
      </w:r>
      <w:r w:rsidR="002F1E06">
        <w:rPr>
          <w:rFonts w:ascii="Arial" w:hAnsi="Arial" w:cs="Arial"/>
          <w:sz w:val="24"/>
          <w:szCs w:val="24"/>
          <w:lang w:val="en-GB"/>
        </w:rPr>
        <w:t>there</w:t>
      </w:r>
      <w:r w:rsidR="00F720D2">
        <w:rPr>
          <w:rFonts w:ascii="Arial" w:hAnsi="Arial" w:cs="Arial"/>
          <w:sz w:val="24"/>
          <w:szCs w:val="24"/>
          <w:lang w:val="en-GB"/>
        </w:rPr>
        <w:t xml:space="preserve">, they had an operation that evening.  The police vehicle stopped next to them as other officers </w:t>
      </w:r>
      <w:r w:rsidR="00EC06A5">
        <w:rPr>
          <w:rFonts w:ascii="Arial" w:hAnsi="Arial" w:cs="Arial"/>
          <w:sz w:val="24"/>
          <w:szCs w:val="24"/>
          <w:lang w:val="en-GB"/>
        </w:rPr>
        <w:t xml:space="preserve">were called in and were about to handcuff him.  He questioned the police why </w:t>
      </w:r>
      <w:r w:rsidR="002F1E06">
        <w:rPr>
          <w:rFonts w:ascii="Arial" w:hAnsi="Arial" w:cs="Arial"/>
          <w:sz w:val="24"/>
          <w:szCs w:val="24"/>
          <w:lang w:val="en-GB"/>
        </w:rPr>
        <w:t>they were handcuffing him.  T</w:t>
      </w:r>
      <w:r w:rsidR="00EC06A5">
        <w:rPr>
          <w:rFonts w:ascii="Arial" w:hAnsi="Arial" w:cs="Arial"/>
          <w:sz w:val="24"/>
          <w:szCs w:val="24"/>
          <w:lang w:val="en-GB"/>
        </w:rPr>
        <w:t xml:space="preserve">he police ordered him to get on the vehicle </w:t>
      </w:r>
      <w:r w:rsidR="002F1E06">
        <w:rPr>
          <w:rFonts w:ascii="Arial" w:hAnsi="Arial" w:cs="Arial"/>
          <w:sz w:val="24"/>
          <w:szCs w:val="24"/>
          <w:lang w:val="en-GB"/>
        </w:rPr>
        <w:t xml:space="preserve">and </w:t>
      </w:r>
      <w:r w:rsidR="00EC06A5">
        <w:rPr>
          <w:rFonts w:ascii="Arial" w:hAnsi="Arial" w:cs="Arial"/>
          <w:sz w:val="24"/>
          <w:szCs w:val="24"/>
          <w:lang w:val="en-GB"/>
        </w:rPr>
        <w:t>he refused to do so as he had not done anything wrong.</w:t>
      </w:r>
    </w:p>
    <w:p w:rsidR="00AC7C19" w:rsidRDefault="00AC7C19" w:rsidP="00AC7C19">
      <w:pPr>
        <w:tabs>
          <w:tab w:val="left" w:pos="720"/>
          <w:tab w:val="left" w:pos="810"/>
        </w:tabs>
        <w:spacing w:after="0" w:line="360" w:lineRule="auto"/>
        <w:jc w:val="both"/>
        <w:rPr>
          <w:rFonts w:ascii="Arial" w:hAnsi="Arial" w:cs="Arial"/>
          <w:sz w:val="24"/>
          <w:szCs w:val="24"/>
          <w:lang w:val="en-GB"/>
        </w:rPr>
      </w:pPr>
    </w:p>
    <w:p w:rsidR="00AC7C19" w:rsidRDefault="005017C3" w:rsidP="00AC7C1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[86</w:t>
      </w:r>
      <w:r w:rsidR="00AC7C19" w:rsidRPr="00E80305">
        <w:rPr>
          <w:rFonts w:ascii="Arial" w:hAnsi="Arial" w:cs="Arial"/>
          <w:sz w:val="24"/>
          <w:szCs w:val="24"/>
          <w:lang w:val="en-GB"/>
        </w:rPr>
        <w:t>]</w:t>
      </w:r>
      <w:r w:rsidR="00EC06A5">
        <w:rPr>
          <w:rFonts w:ascii="Arial" w:hAnsi="Arial" w:cs="Arial"/>
          <w:sz w:val="24"/>
          <w:szCs w:val="24"/>
          <w:lang w:val="en-GB"/>
        </w:rPr>
        <w:tab/>
        <w:t>According to accused</w:t>
      </w:r>
      <w:r w:rsidR="002F1E06">
        <w:rPr>
          <w:rFonts w:ascii="Arial" w:hAnsi="Arial" w:cs="Arial"/>
          <w:sz w:val="24"/>
          <w:szCs w:val="24"/>
          <w:lang w:val="en-GB"/>
        </w:rPr>
        <w:t xml:space="preserve"> one</w:t>
      </w:r>
      <w:r w:rsidR="00EC06A5">
        <w:rPr>
          <w:rFonts w:ascii="Arial" w:hAnsi="Arial" w:cs="Arial"/>
          <w:sz w:val="24"/>
          <w:szCs w:val="24"/>
          <w:lang w:val="en-GB"/>
        </w:rPr>
        <w:t xml:space="preserve">, police officer Beukes accused him of being drunk.  He was thereafter loaded on the police vehicle but managed to get loose from their grab and started to run away.  As he run away another police vehicle with police officers approached and one of the police officers managed to tail him.  There were many police officers present. </w:t>
      </w:r>
    </w:p>
    <w:p w:rsidR="00AC7C19" w:rsidRDefault="00AC7C19" w:rsidP="00AC7C19">
      <w:pPr>
        <w:tabs>
          <w:tab w:val="left" w:pos="720"/>
          <w:tab w:val="left" w:pos="810"/>
        </w:tabs>
        <w:spacing w:after="0" w:line="360" w:lineRule="auto"/>
        <w:jc w:val="both"/>
        <w:rPr>
          <w:rFonts w:ascii="Arial" w:hAnsi="Arial" w:cs="Arial"/>
          <w:sz w:val="24"/>
          <w:szCs w:val="24"/>
          <w:lang w:val="en-GB"/>
        </w:rPr>
      </w:pPr>
    </w:p>
    <w:p w:rsidR="00AC7C19" w:rsidRDefault="005017C3" w:rsidP="00AC7C1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[87</w:t>
      </w:r>
      <w:r w:rsidR="00AC7C19" w:rsidRPr="00E80305">
        <w:rPr>
          <w:rFonts w:ascii="Arial" w:hAnsi="Arial" w:cs="Arial"/>
          <w:sz w:val="24"/>
          <w:szCs w:val="24"/>
          <w:lang w:val="en-GB"/>
        </w:rPr>
        <w:t>]</w:t>
      </w:r>
      <w:r w:rsidR="00EC06A5">
        <w:rPr>
          <w:rFonts w:ascii="Arial" w:hAnsi="Arial" w:cs="Arial"/>
          <w:sz w:val="24"/>
          <w:szCs w:val="24"/>
          <w:lang w:val="en-GB"/>
        </w:rPr>
        <w:tab/>
        <w:t xml:space="preserve">Having been tripped by one of the officers he fell to the ground as the police officers started to beat him all over his body with police </w:t>
      </w:r>
      <w:r w:rsidR="00BF1DBC">
        <w:rPr>
          <w:rFonts w:ascii="Arial" w:hAnsi="Arial" w:cs="Arial"/>
          <w:sz w:val="24"/>
          <w:szCs w:val="24"/>
          <w:lang w:val="en-GB"/>
        </w:rPr>
        <w:t>batons</w:t>
      </w:r>
      <w:r w:rsidR="00EC06A5">
        <w:rPr>
          <w:rFonts w:ascii="Arial" w:hAnsi="Arial" w:cs="Arial"/>
          <w:sz w:val="24"/>
          <w:szCs w:val="24"/>
          <w:lang w:val="en-GB"/>
        </w:rPr>
        <w:t xml:space="preserve">.  He was also kicked as he tried to cover himself.  He could however not tell how many police officers were assaulting him because he was covering himself and could not see.  Accused </w:t>
      </w:r>
      <w:r w:rsidR="003D2902">
        <w:rPr>
          <w:rFonts w:ascii="Arial" w:hAnsi="Arial" w:cs="Arial"/>
          <w:sz w:val="24"/>
          <w:szCs w:val="24"/>
          <w:lang w:val="en-GB"/>
        </w:rPr>
        <w:t>one</w:t>
      </w:r>
      <w:r w:rsidR="002F1E06">
        <w:rPr>
          <w:rFonts w:ascii="Arial" w:hAnsi="Arial" w:cs="Arial"/>
          <w:sz w:val="24"/>
          <w:szCs w:val="24"/>
          <w:lang w:val="en-GB"/>
        </w:rPr>
        <w:t xml:space="preserve"> </w:t>
      </w:r>
      <w:r w:rsidR="00EC06A5">
        <w:rPr>
          <w:rFonts w:ascii="Arial" w:hAnsi="Arial" w:cs="Arial"/>
          <w:sz w:val="24"/>
          <w:szCs w:val="24"/>
          <w:lang w:val="en-GB"/>
        </w:rPr>
        <w:t>testified that sergeant Beukes and Van Wyk also took part in the assault on him.  He was however not beaten for a long time before he was loaded on the police vehicle and driven to the police station.</w:t>
      </w:r>
    </w:p>
    <w:p w:rsidR="00E44D2D" w:rsidRDefault="00E44D2D" w:rsidP="00AC7C19">
      <w:pPr>
        <w:tabs>
          <w:tab w:val="left" w:pos="720"/>
          <w:tab w:val="left" w:pos="810"/>
        </w:tabs>
        <w:spacing w:after="0" w:line="360" w:lineRule="auto"/>
        <w:jc w:val="both"/>
        <w:rPr>
          <w:rFonts w:ascii="Arial" w:hAnsi="Arial" w:cs="Arial"/>
          <w:sz w:val="24"/>
          <w:szCs w:val="24"/>
          <w:lang w:val="en-GB"/>
        </w:rPr>
      </w:pPr>
    </w:p>
    <w:p w:rsidR="00AC7C19" w:rsidRDefault="005017C3" w:rsidP="00AC7C1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[88</w:t>
      </w:r>
      <w:r w:rsidR="00AC7C19" w:rsidRPr="00E80305">
        <w:rPr>
          <w:rFonts w:ascii="Arial" w:hAnsi="Arial" w:cs="Arial"/>
          <w:sz w:val="24"/>
          <w:szCs w:val="24"/>
          <w:lang w:val="en-GB"/>
        </w:rPr>
        <w:t>]</w:t>
      </w:r>
      <w:r w:rsidR="00EC06A5">
        <w:rPr>
          <w:rFonts w:ascii="Arial" w:hAnsi="Arial" w:cs="Arial"/>
          <w:sz w:val="24"/>
          <w:szCs w:val="24"/>
          <w:lang w:val="en-GB"/>
        </w:rPr>
        <w:tab/>
        <w:t>At the police station accused one was searched by sergeant Beukes who took two wallets from him as well as some cash money.  The two wallets belonged to him and his girlfriend.</w:t>
      </w:r>
      <w:r w:rsidR="00A65773">
        <w:rPr>
          <w:rFonts w:ascii="Arial" w:hAnsi="Arial" w:cs="Arial"/>
          <w:sz w:val="24"/>
          <w:szCs w:val="24"/>
          <w:lang w:val="en-GB"/>
        </w:rPr>
        <w:t xml:space="preserve">  Accused one denied </w:t>
      </w:r>
      <w:r w:rsidR="003D2902">
        <w:rPr>
          <w:rFonts w:ascii="Arial" w:hAnsi="Arial" w:cs="Arial"/>
          <w:sz w:val="24"/>
          <w:szCs w:val="24"/>
          <w:lang w:val="en-GB"/>
        </w:rPr>
        <w:t>that</w:t>
      </w:r>
      <w:r w:rsidR="00A65773">
        <w:rPr>
          <w:rFonts w:ascii="Arial" w:hAnsi="Arial" w:cs="Arial"/>
          <w:sz w:val="24"/>
          <w:szCs w:val="24"/>
          <w:lang w:val="en-GB"/>
        </w:rPr>
        <w:t xml:space="preserve"> his rights</w:t>
      </w:r>
      <w:r w:rsidR="003D2902">
        <w:rPr>
          <w:rFonts w:ascii="Arial" w:hAnsi="Arial" w:cs="Arial"/>
          <w:sz w:val="24"/>
          <w:szCs w:val="24"/>
          <w:lang w:val="en-GB"/>
        </w:rPr>
        <w:t xml:space="preserve"> were explained to him</w:t>
      </w:r>
      <w:r w:rsidR="00A65773">
        <w:rPr>
          <w:rFonts w:ascii="Arial" w:hAnsi="Arial" w:cs="Arial"/>
          <w:sz w:val="24"/>
          <w:szCs w:val="24"/>
          <w:lang w:val="en-GB"/>
        </w:rPr>
        <w:t xml:space="preserve"> by sergeant Beukes.  According to him</w:t>
      </w:r>
      <w:r w:rsidR="003D2902">
        <w:rPr>
          <w:rFonts w:ascii="Arial" w:hAnsi="Arial" w:cs="Arial"/>
          <w:sz w:val="24"/>
          <w:szCs w:val="24"/>
          <w:lang w:val="en-GB"/>
        </w:rPr>
        <w:t>, he</w:t>
      </w:r>
      <w:r w:rsidR="00A65773">
        <w:rPr>
          <w:rFonts w:ascii="Arial" w:hAnsi="Arial" w:cs="Arial"/>
          <w:sz w:val="24"/>
          <w:szCs w:val="24"/>
          <w:lang w:val="en-GB"/>
        </w:rPr>
        <w:t xml:space="preserve"> was then locked up and told to wait by warrant officer Nel whom he had asked to release him.  Accused </w:t>
      </w:r>
      <w:r w:rsidR="003D2902">
        <w:rPr>
          <w:rFonts w:ascii="Arial" w:hAnsi="Arial" w:cs="Arial"/>
          <w:sz w:val="24"/>
          <w:szCs w:val="24"/>
          <w:lang w:val="en-GB"/>
        </w:rPr>
        <w:t xml:space="preserve">one </w:t>
      </w:r>
      <w:r w:rsidR="00A65773">
        <w:rPr>
          <w:rFonts w:ascii="Arial" w:hAnsi="Arial" w:cs="Arial"/>
          <w:sz w:val="24"/>
          <w:szCs w:val="24"/>
          <w:lang w:val="en-GB"/>
        </w:rPr>
        <w:t xml:space="preserve">remained in </w:t>
      </w:r>
      <w:r w:rsidR="00A65773">
        <w:rPr>
          <w:rFonts w:ascii="Arial" w:hAnsi="Arial" w:cs="Arial"/>
          <w:sz w:val="24"/>
          <w:szCs w:val="24"/>
          <w:lang w:val="en-GB"/>
        </w:rPr>
        <w:lastRenderedPageBreak/>
        <w:t xml:space="preserve">the cells with other inmates until warrant Eiman arrived and locked him out </w:t>
      </w:r>
      <w:r w:rsidR="00BF1DBC">
        <w:rPr>
          <w:rFonts w:ascii="Arial" w:hAnsi="Arial" w:cs="Arial"/>
          <w:sz w:val="24"/>
          <w:szCs w:val="24"/>
          <w:lang w:val="en-GB"/>
        </w:rPr>
        <w:t>where after</w:t>
      </w:r>
      <w:r w:rsidR="003D2902">
        <w:rPr>
          <w:rFonts w:ascii="Arial" w:hAnsi="Arial" w:cs="Arial"/>
          <w:sz w:val="24"/>
          <w:szCs w:val="24"/>
          <w:lang w:val="en-GB"/>
        </w:rPr>
        <w:t xml:space="preserve"> he was taken</w:t>
      </w:r>
      <w:r w:rsidR="00A65773">
        <w:rPr>
          <w:rFonts w:ascii="Arial" w:hAnsi="Arial" w:cs="Arial"/>
          <w:sz w:val="24"/>
          <w:szCs w:val="24"/>
          <w:lang w:val="en-GB"/>
        </w:rPr>
        <w:t xml:space="preserve"> to the charge office.  At the charge office warrant Eiman asked him in a rude manner about what he had done. </w:t>
      </w:r>
      <w:r w:rsidR="00EC06A5">
        <w:rPr>
          <w:rFonts w:ascii="Arial" w:hAnsi="Arial" w:cs="Arial"/>
          <w:sz w:val="24"/>
          <w:szCs w:val="24"/>
          <w:lang w:val="en-GB"/>
        </w:rPr>
        <w:t xml:space="preserve"> </w:t>
      </w:r>
    </w:p>
    <w:p w:rsidR="00AC7C19" w:rsidRDefault="00AC7C19" w:rsidP="00AC7C19">
      <w:pPr>
        <w:tabs>
          <w:tab w:val="left" w:pos="720"/>
          <w:tab w:val="left" w:pos="810"/>
        </w:tabs>
        <w:spacing w:after="0" w:line="360" w:lineRule="auto"/>
        <w:jc w:val="both"/>
        <w:rPr>
          <w:rFonts w:ascii="Arial" w:hAnsi="Arial" w:cs="Arial"/>
          <w:sz w:val="24"/>
          <w:szCs w:val="24"/>
          <w:lang w:val="en-GB"/>
        </w:rPr>
      </w:pPr>
    </w:p>
    <w:p w:rsidR="00AC7C19" w:rsidRDefault="005017C3" w:rsidP="00AC7C1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[89</w:t>
      </w:r>
      <w:r w:rsidR="00AC7C19" w:rsidRPr="00E80305">
        <w:rPr>
          <w:rFonts w:ascii="Arial" w:hAnsi="Arial" w:cs="Arial"/>
          <w:sz w:val="24"/>
          <w:szCs w:val="24"/>
          <w:lang w:val="en-GB"/>
        </w:rPr>
        <w:t>]</w:t>
      </w:r>
      <w:r w:rsidR="00654869">
        <w:rPr>
          <w:rFonts w:ascii="Arial" w:hAnsi="Arial" w:cs="Arial"/>
          <w:sz w:val="24"/>
          <w:szCs w:val="24"/>
          <w:lang w:val="en-GB"/>
        </w:rPr>
        <w:tab/>
        <w:t>He accused him of playing ignorant whilst he knew what he had done.  Warrant Eiman then told him that Serious Crime will be coming and that he will be made to talk</w:t>
      </w:r>
      <w:r w:rsidR="003D2902">
        <w:rPr>
          <w:rFonts w:ascii="Arial" w:hAnsi="Arial" w:cs="Arial"/>
          <w:sz w:val="24"/>
          <w:szCs w:val="24"/>
          <w:lang w:val="en-GB"/>
        </w:rPr>
        <w:t>,</w:t>
      </w:r>
      <w:r w:rsidR="00654869">
        <w:rPr>
          <w:rFonts w:ascii="Arial" w:hAnsi="Arial" w:cs="Arial"/>
          <w:sz w:val="24"/>
          <w:szCs w:val="24"/>
          <w:lang w:val="en-GB"/>
        </w:rPr>
        <w:t xml:space="preserve"> also that he will be beaten.  Accused </w:t>
      </w:r>
      <w:r w:rsidR="003D2902">
        <w:rPr>
          <w:rFonts w:ascii="Arial" w:hAnsi="Arial" w:cs="Arial"/>
          <w:sz w:val="24"/>
          <w:szCs w:val="24"/>
          <w:lang w:val="en-GB"/>
        </w:rPr>
        <w:t xml:space="preserve">one </w:t>
      </w:r>
      <w:r w:rsidR="00654869">
        <w:rPr>
          <w:rFonts w:ascii="Arial" w:hAnsi="Arial" w:cs="Arial"/>
          <w:sz w:val="24"/>
          <w:szCs w:val="24"/>
          <w:lang w:val="en-GB"/>
        </w:rPr>
        <w:t xml:space="preserve">returned to the cells and after a while warrant Eiman </w:t>
      </w:r>
      <w:r w:rsidR="003D2902">
        <w:rPr>
          <w:rFonts w:ascii="Arial" w:hAnsi="Arial" w:cs="Arial"/>
          <w:sz w:val="24"/>
          <w:szCs w:val="24"/>
          <w:lang w:val="en-GB"/>
        </w:rPr>
        <w:t xml:space="preserve">again </w:t>
      </w:r>
      <w:r w:rsidR="00654869">
        <w:rPr>
          <w:rFonts w:ascii="Arial" w:hAnsi="Arial" w:cs="Arial"/>
          <w:sz w:val="24"/>
          <w:szCs w:val="24"/>
          <w:lang w:val="en-GB"/>
        </w:rPr>
        <w:t xml:space="preserve">arrived at the cells.  He was then taken to an office behind the police station </w:t>
      </w:r>
      <w:r w:rsidR="00BF1DBC">
        <w:rPr>
          <w:rFonts w:ascii="Arial" w:hAnsi="Arial" w:cs="Arial"/>
          <w:sz w:val="24"/>
          <w:szCs w:val="24"/>
          <w:lang w:val="en-GB"/>
        </w:rPr>
        <w:t>where</w:t>
      </w:r>
      <w:r w:rsidR="00654869">
        <w:rPr>
          <w:rFonts w:ascii="Arial" w:hAnsi="Arial" w:cs="Arial"/>
          <w:sz w:val="24"/>
          <w:szCs w:val="24"/>
          <w:lang w:val="en-GB"/>
        </w:rPr>
        <w:t xml:space="preserve"> he met sergeant Petrus and sergeant Kalumbu from the Investigation Unit.  </w:t>
      </w:r>
    </w:p>
    <w:p w:rsidR="00AC7C19" w:rsidRDefault="00AC7C19" w:rsidP="00AC7C19">
      <w:pPr>
        <w:tabs>
          <w:tab w:val="left" w:pos="720"/>
          <w:tab w:val="left" w:pos="810"/>
        </w:tabs>
        <w:spacing w:after="0" w:line="360" w:lineRule="auto"/>
        <w:jc w:val="both"/>
        <w:rPr>
          <w:rFonts w:ascii="Arial" w:hAnsi="Arial" w:cs="Arial"/>
          <w:sz w:val="24"/>
          <w:szCs w:val="24"/>
          <w:lang w:val="en-GB"/>
        </w:rPr>
      </w:pPr>
    </w:p>
    <w:p w:rsidR="00AC7C19" w:rsidRDefault="005017C3" w:rsidP="00AC7C1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[90</w:t>
      </w:r>
      <w:r w:rsidR="00AC7C19" w:rsidRPr="00E80305">
        <w:rPr>
          <w:rFonts w:ascii="Arial" w:hAnsi="Arial" w:cs="Arial"/>
          <w:sz w:val="24"/>
          <w:szCs w:val="24"/>
          <w:lang w:val="en-GB"/>
        </w:rPr>
        <w:t>]</w:t>
      </w:r>
      <w:r w:rsidR="00654869">
        <w:rPr>
          <w:rFonts w:ascii="Arial" w:hAnsi="Arial" w:cs="Arial"/>
          <w:sz w:val="24"/>
          <w:szCs w:val="24"/>
          <w:lang w:val="en-GB"/>
        </w:rPr>
        <w:tab/>
        <w:t>Accused one further testified that he was questioned about the murder case by warrant Eiman who questioned him whether it was him or Hans the second accused person</w:t>
      </w:r>
      <w:r w:rsidR="007C6DCD">
        <w:rPr>
          <w:rFonts w:ascii="Arial" w:hAnsi="Arial" w:cs="Arial"/>
          <w:sz w:val="24"/>
          <w:szCs w:val="24"/>
          <w:lang w:val="en-GB"/>
        </w:rPr>
        <w:t>.  W</w:t>
      </w:r>
      <w:r w:rsidR="00654869">
        <w:rPr>
          <w:rFonts w:ascii="Arial" w:hAnsi="Arial" w:cs="Arial"/>
          <w:sz w:val="24"/>
          <w:szCs w:val="24"/>
          <w:lang w:val="en-GB"/>
        </w:rPr>
        <w:t>arrant Eiman</w:t>
      </w:r>
      <w:r w:rsidR="007C6DCD">
        <w:rPr>
          <w:rFonts w:ascii="Arial" w:hAnsi="Arial" w:cs="Arial"/>
          <w:sz w:val="24"/>
          <w:szCs w:val="24"/>
          <w:lang w:val="en-GB"/>
        </w:rPr>
        <w:t xml:space="preserve"> then</w:t>
      </w:r>
      <w:r w:rsidR="00654869">
        <w:rPr>
          <w:rFonts w:ascii="Arial" w:hAnsi="Arial" w:cs="Arial"/>
          <w:sz w:val="24"/>
          <w:szCs w:val="24"/>
          <w:lang w:val="en-GB"/>
        </w:rPr>
        <w:t xml:space="preserve"> informed him that he will talk to Serious Crime as they laughed.  He was again taken back to the cells and for the second time warrant Eiman returned and told him that he was looking for him (accused one).  Accused one came out from the cells and it </w:t>
      </w:r>
      <w:r w:rsidR="007C6DCD">
        <w:rPr>
          <w:rFonts w:ascii="Arial" w:hAnsi="Arial" w:cs="Arial"/>
          <w:sz w:val="24"/>
          <w:szCs w:val="24"/>
          <w:lang w:val="en-GB"/>
        </w:rPr>
        <w:t>was when he saw police vehicles</w:t>
      </w:r>
      <w:r w:rsidR="00654869">
        <w:rPr>
          <w:rFonts w:ascii="Arial" w:hAnsi="Arial" w:cs="Arial"/>
          <w:sz w:val="24"/>
          <w:szCs w:val="24"/>
          <w:lang w:val="en-GB"/>
        </w:rPr>
        <w:t xml:space="preserve"> parked outside including the black vehicle for Serious Crime Unit.  He </w:t>
      </w:r>
      <w:r w:rsidR="007C6DCD">
        <w:rPr>
          <w:rFonts w:ascii="Arial" w:hAnsi="Arial" w:cs="Arial"/>
          <w:sz w:val="24"/>
          <w:szCs w:val="24"/>
          <w:lang w:val="en-GB"/>
        </w:rPr>
        <w:t>w</w:t>
      </w:r>
      <w:r w:rsidR="00654869">
        <w:rPr>
          <w:rFonts w:ascii="Arial" w:hAnsi="Arial" w:cs="Arial"/>
          <w:sz w:val="24"/>
          <w:szCs w:val="24"/>
          <w:lang w:val="en-GB"/>
        </w:rPr>
        <w:t xml:space="preserve">as loaded on the vehicle which warrant Eiman drove.  They drove to the location </w:t>
      </w:r>
      <w:r w:rsidR="00814466">
        <w:rPr>
          <w:rFonts w:ascii="Arial" w:hAnsi="Arial" w:cs="Arial"/>
          <w:sz w:val="24"/>
          <w:szCs w:val="24"/>
          <w:lang w:val="en-GB"/>
        </w:rPr>
        <w:t>followed by other vehicles up until the ho</w:t>
      </w:r>
      <w:r w:rsidR="007C6DCD">
        <w:rPr>
          <w:rFonts w:ascii="Arial" w:hAnsi="Arial" w:cs="Arial"/>
          <w:sz w:val="24"/>
          <w:szCs w:val="24"/>
          <w:lang w:val="en-GB"/>
        </w:rPr>
        <w:t>use</w:t>
      </w:r>
      <w:r w:rsidR="00814466">
        <w:rPr>
          <w:rFonts w:ascii="Arial" w:hAnsi="Arial" w:cs="Arial"/>
          <w:sz w:val="24"/>
          <w:szCs w:val="24"/>
          <w:lang w:val="en-GB"/>
        </w:rPr>
        <w:t xml:space="preserve"> of accused two.  As they did not find accused two they decided to go and search for him at his girlfriend’s residence.  At the residence of accused two’s girlfriend the police officers order</w:t>
      </w:r>
      <w:r w:rsidR="007C6DCD">
        <w:rPr>
          <w:rFonts w:ascii="Arial" w:hAnsi="Arial" w:cs="Arial"/>
          <w:sz w:val="24"/>
          <w:szCs w:val="24"/>
          <w:lang w:val="en-GB"/>
        </w:rPr>
        <w:t>ed</w:t>
      </w:r>
      <w:r w:rsidR="00814466">
        <w:rPr>
          <w:rFonts w:ascii="Arial" w:hAnsi="Arial" w:cs="Arial"/>
          <w:sz w:val="24"/>
          <w:szCs w:val="24"/>
          <w:lang w:val="en-GB"/>
        </w:rPr>
        <w:t xml:space="preserve"> him to get out of the vehicle as they started to cock their firearms.  Accused two </w:t>
      </w:r>
      <w:r w:rsidR="00BF1DBC">
        <w:rPr>
          <w:rFonts w:ascii="Arial" w:hAnsi="Arial" w:cs="Arial"/>
          <w:sz w:val="24"/>
          <w:szCs w:val="24"/>
          <w:lang w:val="en-GB"/>
        </w:rPr>
        <w:t>was then</w:t>
      </w:r>
      <w:r w:rsidR="00814466">
        <w:rPr>
          <w:rFonts w:ascii="Arial" w:hAnsi="Arial" w:cs="Arial"/>
          <w:sz w:val="24"/>
          <w:szCs w:val="24"/>
          <w:lang w:val="en-GB"/>
        </w:rPr>
        <w:t xml:space="preserve"> arrested and they left for his girlfriend’s residence. </w:t>
      </w:r>
    </w:p>
    <w:p w:rsidR="00A537D3" w:rsidRDefault="00A537D3" w:rsidP="00AC7C19">
      <w:pPr>
        <w:tabs>
          <w:tab w:val="left" w:pos="720"/>
          <w:tab w:val="left" w:pos="810"/>
        </w:tabs>
        <w:spacing w:after="0" w:line="360" w:lineRule="auto"/>
        <w:jc w:val="both"/>
        <w:rPr>
          <w:rFonts w:ascii="Arial" w:hAnsi="Arial" w:cs="Arial"/>
          <w:sz w:val="24"/>
          <w:szCs w:val="24"/>
          <w:lang w:val="en-GB"/>
        </w:rPr>
      </w:pPr>
    </w:p>
    <w:p w:rsidR="00A537D3" w:rsidRDefault="005017C3" w:rsidP="00AC7C19">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[91</w:t>
      </w:r>
      <w:r w:rsidR="00A537D3" w:rsidRPr="00E80305">
        <w:rPr>
          <w:rFonts w:ascii="Arial" w:hAnsi="Arial" w:cs="Arial"/>
          <w:sz w:val="24"/>
          <w:szCs w:val="24"/>
          <w:lang w:val="en-GB"/>
        </w:rPr>
        <w:t>]</w:t>
      </w:r>
      <w:r w:rsidR="00E376A7">
        <w:rPr>
          <w:rFonts w:ascii="Arial" w:hAnsi="Arial" w:cs="Arial"/>
          <w:sz w:val="24"/>
          <w:szCs w:val="24"/>
          <w:lang w:val="en-GB"/>
        </w:rPr>
        <w:tab/>
        <w:t xml:space="preserve">At the residence, </w:t>
      </w:r>
      <w:r w:rsidR="007C6DCD">
        <w:rPr>
          <w:rFonts w:ascii="Arial" w:hAnsi="Arial" w:cs="Arial"/>
          <w:sz w:val="24"/>
          <w:szCs w:val="24"/>
          <w:lang w:val="en-GB"/>
        </w:rPr>
        <w:t>they</w:t>
      </w:r>
      <w:r w:rsidR="00E376A7">
        <w:rPr>
          <w:rFonts w:ascii="Arial" w:hAnsi="Arial" w:cs="Arial"/>
          <w:sz w:val="24"/>
          <w:szCs w:val="24"/>
          <w:lang w:val="en-GB"/>
        </w:rPr>
        <w:t xml:space="preserve"> found Sergeant Michael</w:t>
      </w:r>
      <w:r w:rsidR="007C6DCD">
        <w:rPr>
          <w:rFonts w:ascii="Arial" w:hAnsi="Arial" w:cs="Arial"/>
          <w:sz w:val="24"/>
          <w:szCs w:val="24"/>
          <w:lang w:val="en-GB"/>
        </w:rPr>
        <w:t xml:space="preserve"> an investigating officer with his</w:t>
      </w:r>
      <w:r w:rsidR="00E376A7">
        <w:rPr>
          <w:rFonts w:ascii="Arial" w:hAnsi="Arial" w:cs="Arial"/>
          <w:sz w:val="24"/>
          <w:szCs w:val="24"/>
          <w:lang w:val="en-GB"/>
        </w:rPr>
        <w:t xml:space="preserve"> girlfriend.  He was then ordered to take photographs of him pointing to a firearm that was laying there by Warrant Eiman.  According to </w:t>
      </w:r>
      <w:r w:rsidR="00BF1DBC">
        <w:rPr>
          <w:rFonts w:ascii="Arial" w:hAnsi="Arial" w:cs="Arial"/>
          <w:sz w:val="24"/>
          <w:szCs w:val="24"/>
          <w:lang w:val="en-GB"/>
        </w:rPr>
        <w:t>accuse</w:t>
      </w:r>
      <w:r w:rsidR="00E376A7">
        <w:rPr>
          <w:rFonts w:ascii="Arial" w:hAnsi="Arial" w:cs="Arial"/>
          <w:sz w:val="24"/>
          <w:szCs w:val="24"/>
          <w:lang w:val="en-GB"/>
        </w:rPr>
        <w:t xml:space="preserve"> one he pointed out the firearm due to fear as the police had already assaulted him.  He was also warned about serious crime coming to get him.  After the photos were taken, the firearm bag was opened and life r</w:t>
      </w:r>
      <w:r w:rsidR="00C5557E">
        <w:rPr>
          <w:rFonts w:ascii="Arial" w:hAnsi="Arial" w:cs="Arial"/>
          <w:sz w:val="24"/>
          <w:szCs w:val="24"/>
          <w:lang w:val="en-GB"/>
        </w:rPr>
        <w:t xml:space="preserve">ounds of ammunition and silencer were found.  He was questioned about to the items by the police but informed them that there were no other items.  He then asked his girlfriend about the wallet which she removed from a </w:t>
      </w:r>
      <w:r w:rsidR="00C5557E">
        <w:rPr>
          <w:rFonts w:ascii="Arial" w:hAnsi="Arial" w:cs="Arial"/>
          <w:sz w:val="24"/>
          <w:szCs w:val="24"/>
          <w:lang w:val="en-GB"/>
        </w:rPr>
        <w:lastRenderedPageBreak/>
        <w:t xml:space="preserve">handbag as photos were also taken of her.  After the items were photographed he was driven to the police station where he was locked up together with accused two. </w:t>
      </w:r>
      <w:r w:rsidR="00E376A7">
        <w:rPr>
          <w:rFonts w:ascii="Arial" w:hAnsi="Arial" w:cs="Arial"/>
          <w:sz w:val="24"/>
          <w:szCs w:val="24"/>
          <w:lang w:val="en-GB"/>
        </w:rPr>
        <w:t xml:space="preserve"> </w:t>
      </w:r>
    </w:p>
    <w:p w:rsidR="00E44D2D" w:rsidRDefault="00E44D2D" w:rsidP="00AC7C19">
      <w:pPr>
        <w:tabs>
          <w:tab w:val="left" w:pos="720"/>
          <w:tab w:val="left" w:pos="810"/>
        </w:tabs>
        <w:spacing w:after="0" w:line="360" w:lineRule="auto"/>
        <w:jc w:val="both"/>
        <w:rPr>
          <w:rFonts w:ascii="Arial" w:hAnsi="Arial" w:cs="Arial"/>
          <w:sz w:val="24"/>
          <w:szCs w:val="24"/>
          <w:lang w:val="en-GB"/>
        </w:rPr>
      </w:pPr>
    </w:p>
    <w:p w:rsidR="00A537D3" w:rsidRDefault="005017C3" w:rsidP="00A537D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[92</w:t>
      </w:r>
      <w:r w:rsidR="00A537D3" w:rsidRPr="00E80305">
        <w:rPr>
          <w:rFonts w:ascii="Arial" w:hAnsi="Arial" w:cs="Arial"/>
          <w:sz w:val="24"/>
          <w:szCs w:val="24"/>
          <w:lang w:val="en-GB"/>
        </w:rPr>
        <w:t>]</w:t>
      </w:r>
      <w:r w:rsidR="00C5557E">
        <w:rPr>
          <w:rFonts w:ascii="Arial" w:hAnsi="Arial" w:cs="Arial"/>
          <w:sz w:val="24"/>
          <w:szCs w:val="24"/>
          <w:lang w:val="en-GB"/>
        </w:rPr>
        <w:tab/>
        <w:t xml:space="preserve">Accused one was later on taken to the office of the Investigation Unit where he met other police officers including Commissioner De Klerk.  He also met Husselman for the first time there.  He was questioned randomly by the police officers about the </w:t>
      </w:r>
      <w:r w:rsidR="00416399">
        <w:rPr>
          <w:rFonts w:ascii="Arial" w:hAnsi="Arial" w:cs="Arial"/>
          <w:sz w:val="24"/>
          <w:szCs w:val="24"/>
          <w:lang w:val="en-GB"/>
        </w:rPr>
        <w:t>murder case.  He explained to the police that he had no knowledge about the murder case and told them that he wanted a representative as Commissioner De Klerk ask the officers to leave the office.</w:t>
      </w:r>
      <w:r w:rsidR="00C5557E">
        <w:rPr>
          <w:rFonts w:ascii="Arial" w:hAnsi="Arial" w:cs="Arial"/>
          <w:sz w:val="24"/>
          <w:szCs w:val="24"/>
          <w:lang w:val="en-GB"/>
        </w:rPr>
        <w:t xml:space="preserve"> </w:t>
      </w:r>
    </w:p>
    <w:p w:rsidR="00A537D3" w:rsidRDefault="00A537D3" w:rsidP="00A537D3">
      <w:pPr>
        <w:tabs>
          <w:tab w:val="left" w:pos="720"/>
          <w:tab w:val="left" w:pos="810"/>
        </w:tabs>
        <w:spacing w:after="0" w:line="360" w:lineRule="auto"/>
        <w:jc w:val="both"/>
        <w:rPr>
          <w:rFonts w:ascii="Arial" w:hAnsi="Arial" w:cs="Arial"/>
          <w:sz w:val="24"/>
          <w:szCs w:val="24"/>
          <w:lang w:val="en-GB"/>
        </w:rPr>
      </w:pPr>
    </w:p>
    <w:p w:rsidR="00A537D3" w:rsidRDefault="005017C3" w:rsidP="00A537D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w:t>
      </w:r>
      <w:r w:rsidR="00814466">
        <w:rPr>
          <w:rFonts w:ascii="Arial" w:hAnsi="Arial" w:cs="Arial"/>
          <w:sz w:val="24"/>
          <w:szCs w:val="24"/>
          <w:lang w:val="en-GB"/>
        </w:rPr>
        <w:t>9</w:t>
      </w:r>
      <w:r>
        <w:rPr>
          <w:rFonts w:ascii="Arial" w:hAnsi="Arial" w:cs="Arial"/>
          <w:sz w:val="24"/>
          <w:szCs w:val="24"/>
          <w:lang w:val="en-GB"/>
        </w:rPr>
        <w:t>3</w:t>
      </w:r>
      <w:r w:rsidR="00A537D3" w:rsidRPr="00E80305">
        <w:rPr>
          <w:rFonts w:ascii="Arial" w:hAnsi="Arial" w:cs="Arial"/>
          <w:sz w:val="24"/>
          <w:szCs w:val="24"/>
          <w:lang w:val="en-GB"/>
        </w:rPr>
        <w:t>]</w:t>
      </w:r>
      <w:r w:rsidR="00416399">
        <w:rPr>
          <w:rFonts w:ascii="Arial" w:hAnsi="Arial" w:cs="Arial"/>
          <w:sz w:val="24"/>
          <w:szCs w:val="24"/>
          <w:lang w:val="en-GB"/>
        </w:rPr>
        <w:tab/>
        <w:t xml:space="preserve">After the officers had left Commissioner De Klerk then introduced himself to him by presenting his appointment card whilst writing things.  After </w:t>
      </w:r>
      <w:r w:rsidR="00C67E08">
        <w:rPr>
          <w:rFonts w:ascii="Arial" w:hAnsi="Arial" w:cs="Arial"/>
          <w:sz w:val="24"/>
          <w:szCs w:val="24"/>
          <w:lang w:val="en-GB"/>
        </w:rPr>
        <w:t>which the officer spoke to him about the goods that was found as well as the murder case.  Accused one informed him that he had nothing to talk about and demanded to have a representative to interpret for him in the Damara language as he did not have a good commun</w:t>
      </w:r>
      <w:r w:rsidR="005567C5">
        <w:rPr>
          <w:rFonts w:ascii="Arial" w:hAnsi="Arial" w:cs="Arial"/>
          <w:sz w:val="24"/>
          <w:szCs w:val="24"/>
          <w:lang w:val="en-GB"/>
        </w:rPr>
        <w:t>ication</w:t>
      </w:r>
      <w:r w:rsidR="00C67E08">
        <w:rPr>
          <w:rFonts w:ascii="Arial" w:hAnsi="Arial" w:cs="Arial"/>
          <w:sz w:val="24"/>
          <w:szCs w:val="24"/>
          <w:lang w:val="en-GB"/>
        </w:rPr>
        <w:t xml:space="preserve"> in Afrikaans language. </w:t>
      </w:r>
    </w:p>
    <w:p w:rsidR="00A537D3" w:rsidRDefault="00A537D3" w:rsidP="00A537D3">
      <w:pPr>
        <w:tabs>
          <w:tab w:val="left" w:pos="720"/>
          <w:tab w:val="left" w:pos="810"/>
        </w:tabs>
        <w:spacing w:after="0" w:line="360" w:lineRule="auto"/>
        <w:jc w:val="both"/>
        <w:rPr>
          <w:rFonts w:ascii="Arial" w:hAnsi="Arial" w:cs="Arial"/>
          <w:sz w:val="24"/>
          <w:szCs w:val="24"/>
          <w:lang w:val="en-GB"/>
        </w:rPr>
      </w:pPr>
    </w:p>
    <w:p w:rsidR="00A537D3" w:rsidRDefault="005017C3" w:rsidP="00A537D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[94</w:t>
      </w:r>
      <w:r w:rsidR="00A537D3" w:rsidRPr="00E80305">
        <w:rPr>
          <w:rFonts w:ascii="Arial" w:hAnsi="Arial" w:cs="Arial"/>
          <w:sz w:val="24"/>
          <w:szCs w:val="24"/>
          <w:lang w:val="en-GB"/>
        </w:rPr>
        <w:t>]</w:t>
      </w:r>
      <w:r w:rsidR="008B5153">
        <w:rPr>
          <w:rFonts w:ascii="Arial" w:hAnsi="Arial" w:cs="Arial"/>
          <w:sz w:val="24"/>
          <w:szCs w:val="24"/>
          <w:lang w:val="en-GB"/>
        </w:rPr>
        <w:tab/>
      </w:r>
      <w:r w:rsidR="00C67E08">
        <w:rPr>
          <w:rFonts w:ascii="Arial" w:hAnsi="Arial" w:cs="Arial"/>
          <w:sz w:val="24"/>
          <w:szCs w:val="24"/>
          <w:lang w:val="en-GB"/>
        </w:rPr>
        <w:t xml:space="preserve">Accused one further testified that he had not progressed much in school and as such he could not communicate well in Afrikaans </w:t>
      </w:r>
      <w:r w:rsidR="005567C5">
        <w:rPr>
          <w:rFonts w:ascii="Arial" w:hAnsi="Arial" w:cs="Arial"/>
          <w:sz w:val="24"/>
          <w:szCs w:val="24"/>
          <w:lang w:val="en-GB"/>
        </w:rPr>
        <w:t>but</w:t>
      </w:r>
      <w:r w:rsidR="00C67E08">
        <w:rPr>
          <w:rFonts w:ascii="Arial" w:hAnsi="Arial" w:cs="Arial"/>
          <w:sz w:val="24"/>
          <w:szCs w:val="24"/>
          <w:lang w:val="en-GB"/>
        </w:rPr>
        <w:t xml:space="preserve"> Commissioner De Klerk informed him that he was there to do his job which he had to complete.  He then informed him that he was in pain because of being </w:t>
      </w:r>
      <w:r w:rsidR="000A2E93">
        <w:rPr>
          <w:rFonts w:ascii="Arial" w:hAnsi="Arial" w:cs="Arial"/>
          <w:sz w:val="24"/>
          <w:szCs w:val="24"/>
          <w:lang w:val="en-GB"/>
        </w:rPr>
        <w:t xml:space="preserve">assaulted by the police officers.  Accused </w:t>
      </w:r>
      <w:r w:rsidR="005567C5">
        <w:rPr>
          <w:rFonts w:ascii="Arial" w:hAnsi="Arial" w:cs="Arial"/>
          <w:sz w:val="24"/>
          <w:szCs w:val="24"/>
          <w:lang w:val="en-GB"/>
        </w:rPr>
        <w:t xml:space="preserve">one </w:t>
      </w:r>
      <w:r w:rsidR="000A2E93">
        <w:rPr>
          <w:rFonts w:ascii="Arial" w:hAnsi="Arial" w:cs="Arial"/>
          <w:sz w:val="24"/>
          <w:szCs w:val="24"/>
          <w:lang w:val="en-GB"/>
        </w:rPr>
        <w:t>also informed him that he was assaulted on his back and that his shirt had bloodspots.  Those assault were made at the time of his arrest.</w:t>
      </w:r>
    </w:p>
    <w:p w:rsidR="00A537D3" w:rsidRDefault="00A537D3" w:rsidP="00A537D3">
      <w:pPr>
        <w:tabs>
          <w:tab w:val="left" w:pos="720"/>
          <w:tab w:val="left" w:pos="810"/>
        </w:tabs>
        <w:spacing w:after="0" w:line="360" w:lineRule="auto"/>
        <w:jc w:val="both"/>
        <w:rPr>
          <w:rFonts w:ascii="Arial" w:hAnsi="Arial" w:cs="Arial"/>
          <w:sz w:val="24"/>
          <w:szCs w:val="24"/>
          <w:lang w:val="en-GB"/>
        </w:rPr>
      </w:pPr>
    </w:p>
    <w:p w:rsidR="00A537D3" w:rsidRDefault="005017C3" w:rsidP="00A537D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[95</w:t>
      </w:r>
      <w:r w:rsidR="00A537D3" w:rsidRPr="00E80305">
        <w:rPr>
          <w:rFonts w:ascii="Arial" w:hAnsi="Arial" w:cs="Arial"/>
          <w:sz w:val="24"/>
          <w:szCs w:val="24"/>
          <w:lang w:val="en-GB"/>
        </w:rPr>
        <w:t>]</w:t>
      </w:r>
      <w:r w:rsidR="000A2E93">
        <w:rPr>
          <w:rFonts w:ascii="Arial" w:hAnsi="Arial" w:cs="Arial"/>
          <w:sz w:val="24"/>
          <w:szCs w:val="24"/>
          <w:lang w:val="en-GB"/>
        </w:rPr>
        <w:tab/>
        <w:t>Accused</w:t>
      </w:r>
      <w:r w:rsidR="005567C5">
        <w:rPr>
          <w:rFonts w:ascii="Arial" w:hAnsi="Arial" w:cs="Arial"/>
          <w:sz w:val="24"/>
          <w:szCs w:val="24"/>
          <w:lang w:val="en-GB"/>
        </w:rPr>
        <w:t xml:space="preserve"> one</w:t>
      </w:r>
      <w:r w:rsidR="000A2E93">
        <w:rPr>
          <w:rFonts w:ascii="Arial" w:hAnsi="Arial" w:cs="Arial"/>
          <w:sz w:val="24"/>
          <w:szCs w:val="24"/>
          <w:lang w:val="en-GB"/>
        </w:rPr>
        <w:t xml:space="preserve"> further testified that he knew about his rights to get an attorney as well as to apply for a legal representative from the Directorate of Legal Aid if one is facing a serious case.  He had decided to get a lawyer before he makes his statement but Commissioner De Klerk had informed him that it was not his problem as he was only there to do his job and proceeded to write what he wrote.  Concerning the explanation of rights accused</w:t>
      </w:r>
      <w:r w:rsidR="005567C5">
        <w:rPr>
          <w:rFonts w:ascii="Arial" w:hAnsi="Arial" w:cs="Arial"/>
          <w:sz w:val="24"/>
          <w:szCs w:val="24"/>
          <w:lang w:val="en-GB"/>
        </w:rPr>
        <w:t xml:space="preserve"> one</w:t>
      </w:r>
      <w:r w:rsidR="000A2E93">
        <w:rPr>
          <w:rFonts w:ascii="Arial" w:hAnsi="Arial" w:cs="Arial"/>
          <w:sz w:val="24"/>
          <w:szCs w:val="24"/>
          <w:lang w:val="en-GB"/>
        </w:rPr>
        <w:t xml:space="preserve"> said the police officers never explained to him anything and that he was only asked to sign documents that has </w:t>
      </w:r>
      <w:r w:rsidR="005567C5">
        <w:rPr>
          <w:rFonts w:ascii="Arial" w:hAnsi="Arial" w:cs="Arial"/>
          <w:sz w:val="24"/>
          <w:szCs w:val="24"/>
          <w:lang w:val="en-GB"/>
        </w:rPr>
        <w:t xml:space="preserve">already </w:t>
      </w:r>
      <w:r w:rsidR="000A2E93">
        <w:rPr>
          <w:rFonts w:ascii="Arial" w:hAnsi="Arial" w:cs="Arial"/>
          <w:sz w:val="24"/>
          <w:szCs w:val="24"/>
          <w:lang w:val="en-GB"/>
        </w:rPr>
        <w:t>been prepared.  Accused one further said there was a miscommunication between him and Commissioner De Klerk as he could not speak Afrikaans well.  Accused denied to have ever made a confession as alleged.</w:t>
      </w:r>
    </w:p>
    <w:p w:rsidR="00A537D3" w:rsidRDefault="00A537D3" w:rsidP="00A537D3">
      <w:pPr>
        <w:tabs>
          <w:tab w:val="left" w:pos="720"/>
          <w:tab w:val="left" w:pos="810"/>
        </w:tabs>
        <w:spacing w:after="0" w:line="360" w:lineRule="auto"/>
        <w:jc w:val="both"/>
        <w:rPr>
          <w:rFonts w:ascii="Arial" w:hAnsi="Arial" w:cs="Arial"/>
          <w:sz w:val="24"/>
          <w:szCs w:val="24"/>
          <w:lang w:val="en-GB"/>
        </w:rPr>
      </w:pPr>
    </w:p>
    <w:p w:rsidR="00A537D3" w:rsidRDefault="005017C3" w:rsidP="00A537D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[96]</w:t>
      </w:r>
      <w:r w:rsidR="000A2E93">
        <w:rPr>
          <w:rFonts w:ascii="Arial" w:hAnsi="Arial" w:cs="Arial"/>
          <w:sz w:val="24"/>
          <w:szCs w:val="24"/>
          <w:lang w:val="en-GB"/>
        </w:rPr>
        <w:tab/>
        <w:t>There are primary requirements for the admissibility of a confession which should be complied with, that the confession must have been made freely and voluntarily.  It is the duty of the state to prove beyond reasonable doubt that the confession was made freely and wit</w:t>
      </w:r>
      <w:r w:rsidR="005567C5">
        <w:rPr>
          <w:rFonts w:ascii="Arial" w:hAnsi="Arial" w:cs="Arial"/>
          <w:sz w:val="24"/>
          <w:szCs w:val="24"/>
          <w:lang w:val="en-GB"/>
        </w:rPr>
        <w:t>hout any pro</w:t>
      </w:r>
      <w:r w:rsidR="000A2E93">
        <w:rPr>
          <w:rFonts w:ascii="Arial" w:hAnsi="Arial" w:cs="Arial"/>
          <w:sz w:val="24"/>
          <w:szCs w:val="24"/>
          <w:lang w:val="en-GB"/>
        </w:rPr>
        <w:t xml:space="preserve">mises having </w:t>
      </w:r>
      <w:r w:rsidR="00A1080E">
        <w:rPr>
          <w:rFonts w:ascii="Arial" w:hAnsi="Arial" w:cs="Arial"/>
          <w:sz w:val="24"/>
          <w:szCs w:val="24"/>
          <w:lang w:val="en-GB"/>
        </w:rPr>
        <w:t>been made to a</w:t>
      </w:r>
      <w:r w:rsidR="005567C5">
        <w:rPr>
          <w:rFonts w:ascii="Arial" w:hAnsi="Arial" w:cs="Arial"/>
          <w:sz w:val="24"/>
          <w:szCs w:val="24"/>
          <w:lang w:val="en-GB"/>
        </w:rPr>
        <w:t>n</w:t>
      </w:r>
      <w:r w:rsidR="00A1080E">
        <w:rPr>
          <w:rFonts w:ascii="Arial" w:hAnsi="Arial" w:cs="Arial"/>
          <w:sz w:val="24"/>
          <w:szCs w:val="24"/>
          <w:lang w:val="en-GB"/>
        </w:rPr>
        <w:t xml:space="preserve"> accused.</w:t>
      </w:r>
    </w:p>
    <w:p w:rsidR="00A537D3" w:rsidRDefault="00A537D3" w:rsidP="00A537D3">
      <w:pPr>
        <w:tabs>
          <w:tab w:val="left" w:pos="720"/>
          <w:tab w:val="left" w:pos="810"/>
        </w:tabs>
        <w:spacing w:after="0" w:line="360" w:lineRule="auto"/>
        <w:jc w:val="both"/>
        <w:rPr>
          <w:rFonts w:ascii="Arial" w:hAnsi="Arial" w:cs="Arial"/>
          <w:sz w:val="24"/>
          <w:szCs w:val="24"/>
          <w:lang w:val="en-GB"/>
        </w:rPr>
      </w:pPr>
    </w:p>
    <w:p w:rsidR="00A537D3" w:rsidRDefault="005017C3" w:rsidP="00A537D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[97</w:t>
      </w:r>
      <w:r w:rsidR="00A537D3" w:rsidRPr="00E80305">
        <w:rPr>
          <w:rFonts w:ascii="Arial" w:hAnsi="Arial" w:cs="Arial"/>
          <w:sz w:val="24"/>
          <w:szCs w:val="24"/>
          <w:lang w:val="en-GB"/>
        </w:rPr>
        <w:t>]</w:t>
      </w:r>
      <w:r w:rsidR="00A1080E">
        <w:rPr>
          <w:rFonts w:ascii="Arial" w:hAnsi="Arial" w:cs="Arial"/>
          <w:sz w:val="24"/>
          <w:szCs w:val="24"/>
          <w:lang w:val="en-GB"/>
        </w:rPr>
        <w:tab/>
        <w:t>Whereas the accused had persisted in his evidence during the trial-within-a-trial that he was not informed about his rights, he has testified at the same time that he was aware of his rights to legal representation which included the right to apply for legal aid.  He further testified that it was necessary to get a lawyer if one is charged with a serious crime.  Commissioner De Klerk testified that he had been contacted by the Rehoboth police in order to record a confession from an accused.  He had used a proforma that contained all the steps he had taken before he took the confession from the accused.  Accused</w:t>
      </w:r>
      <w:r w:rsidR="005567C5">
        <w:rPr>
          <w:rFonts w:ascii="Arial" w:hAnsi="Arial" w:cs="Arial"/>
          <w:sz w:val="24"/>
          <w:szCs w:val="24"/>
          <w:lang w:val="en-GB"/>
        </w:rPr>
        <w:t xml:space="preserve"> spoke frankly and there was no</w:t>
      </w:r>
      <w:r w:rsidR="00A1080E">
        <w:rPr>
          <w:rFonts w:ascii="Arial" w:hAnsi="Arial" w:cs="Arial"/>
          <w:sz w:val="24"/>
          <w:szCs w:val="24"/>
          <w:lang w:val="en-GB"/>
        </w:rPr>
        <w:t xml:space="preserve"> miscommunication between them as they converse</w:t>
      </w:r>
      <w:r w:rsidR="005567C5">
        <w:rPr>
          <w:rFonts w:ascii="Arial" w:hAnsi="Arial" w:cs="Arial"/>
          <w:sz w:val="24"/>
          <w:szCs w:val="24"/>
          <w:lang w:val="en-GB"/>
        </w:rPr>
        <w:t>d</w:t>
      </w:r>
      <w:r w:rsidR="00A1080E">
        <w:rPr>
          <w:rFonts w:ascii="Arial" w:hAnsi="Arial" w:cs="Arial"/>
          <w:sz w:val="24"/>
          <w:szCs w:val="24"/>
          <w:lang w:val="en-GB"/>
        </w:rPr>
        <w:t xml:space="preserve"> in Afrikaans.  The Court is satisfied that the accused was informed of his right to legal representation as well as his right to remain silent before he proceeded with the confession.  Accused’s assertions that he had not been so informed is a pure lie which this court rejected as it cannot be possibly true. </w:t>
      </w:r>
    </w:p>
    <w:p w:rsidR="00C0503A" w:rsidRDefault="00C0503A" w:rsidP="00A537D3">
      <w:pPr>
        <w:tabs>
          <w:tab w:val="left" w:pos="720"/>
          <w:tab w:val="left" w:pos="810"/>
        </w:tabs>
        <w:spacing w:after="0" w:line="360" w:lineRule="auto"/>
        <w:jc w:val="both"/>
        <w:rPr>
          <w:rFonts w:ascii="Arial" w:hAnsi="Arial" w:cs="Arial"/>
          <w:sz w:val="24"/>
          <w:szCs w:val="24"/>
          <w:lang w:val="en-GB"/>
        </w:rPr>
      </w:pPr>
    </w:p>
    <w:p w:rsidR="00C0503A" w:rsidRDefault="005017C3" w:rsidP="00A537D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[98</w:t>
      </w:r>
      <w:r w:rsidR="00C0503A" w:rsidRPr="00E80305">
        <w:rPr>
          <w:rFonts w:ascii="Arial" w:hAnsi="Arial" w:cs="Arial"/>
          <w:sz w:val="24"/>
          <w:szCs w:val="24"/>
          <w:lang w:val="en-GB"/>
        </w:rPr>
        <w:t>]</w:t>
      </w:r>
      <w:r w:rsidR="00A1080E">
        <w:rPr>
          <w:rFonts w:ascii="Arial" w:hAnsi="Arial" w:cs="Arial"/>
          <w:sz w:val="24"/>
          <w:szCs w:val="24"/>
          <w:lang w:val="en-GB"/>
        </w:rPr>
        <w:tab/>
        <w:t>With regard to the accused having been assaulted by Sergeant Beukes, or Van Wyk, at the time of his arrest.  These were denied by the two police officers when they each testified during the tria</w:t>
      </w:r>
      <w:r w:rsidR="005B022D">
        <w:rPr>
          <w:rFonts w:ascii="Arial" w:hAnsi="Arial" w:cs="Arial"/>
          <w:sz w:val="24"/>
          <w:szCs w:val="24"/>
          <w:lang w:val="en-GB"/>
        </w:rPr>
        <w:t>l-within-a-trial.  Mr Swartbooi</w:t>
      </w:r>
      <w:r w:rsidR="00A1080E">
        <w:rPr>
          <w:rFonts w:ascii="Arial" w:hAnsi="Arial" w:cs="Arial"/>
          <w:sz w:val="24"/>
          <w:szCs w:val="24"/>
          <w:lang w:val="en-GB"/>
        </w:rPr>
        <w:t xml:space="preserve"> whom the accused person had called as a witness in the trial-within-a-trial also testified that he saw the accused being </w:t>
      </w:r>
      <w:r w:rsidR="00D232CD">
        <w:rPr>
          <w:rFonts w:ascii="Arial" w:hAnsi="Arial" w:cs="Arial"/>
          <w:sz w:val="24"/>
          <w:szCs w:val="24"/>
          <w:lang w:val="en-GB"/>
        </w:rPr>
        <w:t xml:space="preserve">beaten by the police officers that came from the other vehicle.  He did not see the first two officers beating accused one.  Accused one was also not beaten for a long time according to Swartbooi.  </w:t>
      </w:r>
    </w:p>
    <w:p w:rsidR="00C0503A" w:rsidRDefault="00C0503A" w:rsidP="00A537D3">
      <w:pPr>
        <w:tabs>
          <w:tab w:val="left" w:pos="720"/>
          <w:tab w:val="left" w:pos="810"/>
        </w:tabs>
        <w:spacing w:after="0" w:line="360" w:lineRule="auto"/>
        <w:jc w:val="both"/>
        <w:rPr>
          <w:rFonts w:ascii="Arial" w:hAnsi="Arial" w:cs="Arial"/>
          <w:sz w:val="24"/>
          <w:szCs w:val="24"/>
          <w:lang w:val="en-GB"/>
        </w:rPr>
      </w:pPr>
    </w:p>
    <w:p w:rsidR="00C0503A" w:rsidRDefault="005017C3" w:rsidP="00A537D3">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[99</w:t>
      </w:r>
      <w:r w:rsidR="00C0503A" w:rsidRPr="00E80305">
        <w:rPr>
          <w:rFonts w:ascii="Arial" w:hAnsi="Arial" w:cs="Arial"/>
          <w:sz w:val="24"/>
          <w:szCs w:val="24"/>
          <w:lang w:val="en-GB"/>
        </w:rPr>
        <w:t>]</w:t>
      </w:r>
      <w:r w:rsidR="00D232CD">
        <w:rPr>
          <w:rFonts w:ascii="Arial" w:hAnsi="Arial" w:cs="Arial"/>
          <w:sz w:val="24"/>
          <w:szCs w:val="24"/>
          <w:lang w:val="en-GB"/>
        </w:rPr>
        <w:tab/>
        <w:t xml:space="preserve">From the evidence presented before Court during the trial-within-a-trial it became clear that accused one was in actual fact, aware of this legal rights at the time of his arrest and detention.  The police officers that dealt with accused </w:t>
      </w:r>
      <w:r w:rsidR="005567C5">
        <w:rPr>
          <w:rFonts w:ascii="Arial" w:hAnsi="Arial" w:cs="Arial"/>
          <w:sz w:val="24"/>
          <w:szCs w:val="24"/>
          <w:lang w:val="en-GB"/>
        </w:rPr>
        <w:t xml:space="preserve">one </w:t>
      </w:r>
      <w:r w:rsidR="00D232CD">
        <w:rPr>
          <w:rFonts w:ascii="Arial" w:hAnsi="Arial" w:cs="Arial"/>
          <w:sz w:val="24"/>
          <w:szCs w:val="24"/>
          <w:lang w:val="en-GB"/>
        </w:rPr>
        <w:t xml:space="preserve">each testified that accused was informed of his legal right at every stage.  I am therefore satisfied that accused one was informed of his right to legal representation as well as </w:t>
      </w:r>
      <w:r w:rsidR="00D232CD">
        <w:rPr>
          <w:rFonts w:ascii="Arial" w:hAnsi="Arial" w:cs="Arial"/>
          <w:sz w:val="24"/>
          <w:szCs w:val="24"/>
          <w:lang w:val="en-GB"/>
        </w:rPr>
        <w:lastRenderedPageBreak/>
        <w:t>his right to remain silent as per the profor</w:t>
      </w:r>
      <w:r w:rsidR="00746118">
        <w:rPr>
          <w:rFonts w:ascii="Arial" w:hAnsi="Arial" w:cs="Arial"/>
          <w:sz w:val="24"/>
          <w:szCs w:val="24"/>
          <w:lang w:val="en-GB"/>
        </w:rPr>
        <w:t>ma.  I reject his assertions that he was not so informed as such cannot be reasonable possibly true.</w:t>
      </w:r>
    </w:p>
    <w:p w:rsidR="00C0503A" w:rsidRDefault="00C0503A" w:rsidP="00A537D3">
      <w:pPr>
        <w:tabs>
          <w:tab w:val="left" w:pos="720"/>
          <w:tab w:val="left" w:pos="810"/>
        </w:tabs>
        <w:spacing w:after="0" w:line="360" w:lineRule="auto"/>
        <w:jc w:val="both"/>
        <w:rPr>
          <w:rFonts w:ascii="Arial" w:hAnsi="Arial" w:cs="Arial"/>
          <w:sz w:val="24"/>
          <w:szCs w:val="24"/>
          <w:lang w:val="en-GB"/>
        </w:rPr>
      </w:pPr>
    </w:p>
    <w:p w:rsidR="00C0503A" w:rsidRDefault="005017C3" w:rsidP="00C0503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[100</w:t>
      </w:r>
      <w:r w:rsidR="00C0503A" w:rsidRPr="00E80305">
        <w:rPr>
          <w:rFonts w:ascii="Arial" w:hAnsi="Arial" w:cs="Arial"/>
          <w:sz w:val="24"/>
          <w:szCs w:val="24"/>
          <w:lang w:val="en-GB"/>
        </w:rPr>
        <w:t>]</w:t>
      </w:r>
      <w:r w:rsidR="00746118">
        <w:rPr>
          <w:rFonts w:ascii="Arial" w:hAnsi="Arial" w:cs="Arial"/>
          <w:sz w:val="24"/>
          <w:szCs w:val="24"/>
          <w:lang w:val="en-GB"/>
        </w:rPr>
        <w:tab/>
        <w:t xml:space="preserve">I will now proceed to the other ground where the accused claimed </w:t>
      </w:r>
      <w:r w:rsidR="00990F69">
        <w:rPr>
          <w:rFonts w:ascii="Arial" w:hAnsi="Arial" w:cs="Arial"/>
          <w:sz w:val="24"/>
          <w:szCs w:val="24"/>
          <w:lang w:val="en-GB"/>
        </w:rPr>
        <w:t>not to have had an interpreter during the course of being interrogated or during the alleged confession that he gave to Commissioner De Klerk.  Commissioner De Klerk testified that he was not requested by the accused to provide him with a Damara/Nama interpreter on the date the confession was taken.  Evidence was led by several witnesses that the communication with the accused in the Afrikaans language was good and such there were no misunderstanding neither any indication that accused could not understand Afrikaans.  None of t</w:t>
      </w:r>
      <w:r w:rsidR="00A823D6">
        <w:rPr>
          <w:rFonts w:ascii="Arial" w:hAnsi="Arial" w:cs="Arial"/>
          <w:sz w:val="24"/>
          <w:szCs w:val="24"/>
          <w:lang w:val="en-GB"/>
        </w:rPr>
        <w:t xml:space="preserve">he witnesses was challenged about the misunderstanding due to the language used by the officers and the accused person at the time.  This ground </w:t>
      </w:r>
      <w:r w:rsidR="008A1D56">
        <w:rPr>
          <w:rFonts w:ascii="Arial" w:hAnsi="Arial" w:cs="Arial"/>
          <w:sz w:val="24"/>
          <w:szCs w:val="24"/>
          <w:lang w:val="en-GB"/>
        </w:rPr>
        <w:t>would</w:t>
      </w:r>
      <w:r w:rsidR="00A823D6">
        <w:rPr>
          <w:rFonts w:ascii="Arial" w:hAnsi="Arial" w:cs="Arial"/>
          <w:sz w:val="24"/>
          <w:szCs w:val="24"/>
          <w:lang w:val="en-GB"/>
        </w:rPr>
        <w:t xml:space="preserve"> not hold water and therefore it must fail.</w:t>
      </w:r>
    </w:p>
    <w:p w:rsidR="00C0503A" w:rsidRDefault="00C0503A" w:rsidP="00C0503A">
      <w:pPr>
        <w:tabs>
          <w:tab w:val="left" w:pos="720"/>
          <w:tab w:val="left" w:pos="810"/>
        </w:tabs>
        <w:spacing w:after="0" w:line="360" w:lineRule="auto"/>
        <w:jc w:val="both"/>
        <w:rPr>
          <w:rFonts w:ascii="Arial" w:hAnsi="Arial" w:cs="Arial"/>
          <w:sz w:val="24"/>
          <w:szCs w:val="24"/>
          <w:lang w:val="en-GB"/>
        </w:rPr>
      </w:pPr>
    </w:p>
    <w:p w:rsidR="00E44D2D" w:rsidRDefault="005017C3" w:rsidP="00E44D2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[101</w:t>
      </w:r>
      <w:r w:rsidR="00C0503A" w:rsidRPr="00E80305">
        <w:rPr>
          <w:rFonts w:ascii="Arial" w:hAnsi="Arial" w:cs="Arial"/>
          <w:sz w:val="24"/>
          <w:szCs w:val="24"/>
          <w:lang w:val="en-GB"/>
        </w:rPr>
        <w:t>]</w:t>
      </w:r>
      <w:r w:rsidR="00703975">
        <w:rPr>
          <w:rFonts w:ascii="Arial" w:hAnsi="Arial" w:cs="Arial"/>
          <w:sz w:val="24"/>
          <w:szCs w:val="24"/>
          <w:lang w:val="en-GB"/>
        </w:rPr>
        <w:tab/>
      </w:r>
      <w:r w:rsidR="00A823D6">
        <w:rPr>
          <w:rFonts w:ascii="Arial" w:hAnsi="Arial" w:cs="Arial"/>
          <w:sz w:val="24"/>
          <w:szCs w:val="24"/>
          <w:lang w:val="en-GB"/>
        </w:rPr>
        <w:t xml:space="preserve">Having considered all the evidence, I am satisfied beyond reasonable doubt that accused one indeed made the statement freely and voluntarily and that he was properly informed of is legal rights.  He was also able to </w:t>
      </w:r>
      <w:r w:rsidR="008A1D56">
        <w:rPr>
          <w:rFonts w:ascii="Arial" w:hAnsi="Arial" w:cs="Arial"/>
          <w:sz w:val="24"/>
          <w:szCs w:val="24"/>
          <w:lang w:val="en-GB"/>
        </w:rPr>
        <w:t>understand</w:t>
      </w:r>
      <w:r w:rsidR="00A823D6">
        <w:rPr>
          <w:rFonts w:ascii="Arial" w:hAnsi="Arial" w:cs="Arial"/>
          <w:sz w:val="24"/>
          <w:szCs w:val="24"/>
          <w:lang w:val="en-GB"/>
        </w:rPr>
        <w:t xml:space="preserve"> the proceedings in the Afrikaans language and those were the reasons why it was ruled that the admissions and confession made by accused one were ruled admissible in evidence.</w:t>
      </w:r>
    </w:p>
    <w:p w:rsidR="00703975" w:rsidRDefault="00510D25" w:rsidP="00814466">
      <w:pPr>
        <w:tabs>
          <w:tab w:val="left" w:pos="567"/>
        </w:tabs>
        <w:spacing w:after="0" w:line="360" w:lineRule="auto"/>
        <w:jc w:val="both"/>
        <w:rPr>
          <w:rFonts w:ascii="Arial" w:hAnsi="Arial" w:cs="Arial"/>
          <w:sz w:val="24"/>
          <w:szCs w:val="24"/>
          <w:lang w:val="en-GB"/>
        </w:rPr>
      </w:pPr>
      <w:r w:rsidRPr="00E44D2D">
        <w:rPr>
          <w:rFonts w:ascii="Arial" w:hAnsi="Arial" w:cs="Arial"/>
          <w:sz w:val="24"/>
          <w:szCs w:val="24"/>
          <w:lang w:val="en-GB"/>
        </w:rPr>
        <w:t xml:space="preserve">  </w:t>
      </w:r>
    </w:p>
    <w:p w:rsidR="00703975" w:rsidRDefault="005017C3" w:rsidP="0070397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[102</w:t>
      </w:r>
      <w:r w:rsidR="00703975" w:rsidRPr="00E80305">
        <w:rPr>
          <w:rFonts w:ascii="Arial" w:hAnsi="Arial" w:cs="Arial"/>
          <w:sz w:val="24"/>
          <w:szCs w:val="24"/>
          <w:lang w:val="en-GB"/>
        </w:rPr>
        <w:t>]</w:t>
      </w:r>
      <w:r w:rsidR="00510D25">
        <w:rPr>
          <w:rFonts w:ascii="Arial" w:hAnsi="Arial" w:cs="Arial"/>
          <w:sz w:val="24"/>
          <w:szCs w:val="24"/>
          <w:lang w:val="en-GB"/>
        </w:rPr>
        <w:tab/>
      </w:r>
      <w:r w:rsidR="00A823D6">
        <w:rPr>
          <w:rFonts w:ascii="Arial" w:hAnsi="Arial" w:cs="Arial"/>
          <w:sz w:val="24"/>
          <w:szCs w:val="24"/>
          <w:lang w:val="en-GB"/>
        </w:rPr>
        <w:t xml:space="preserve">Accused one in his confession alleged that on the 28 December 2011 in the morning he and his co-accused left Rehoboth.  They walked until they reached the farm of the deceased.  He had not known the deceased.  They saw the deceased driving with his bakkie in the bush and saw that he was looking after his livestock.  They decided to steal some of the stock as the deceased moved in a different direction.  They had hid themselves into the nearby bushes.  Accused one explain in detail as they waited to get the opportunity to steal the deceased’s livestock.  It </w:t>
      </w:r>
      <w:r w:rsidR="00BF2C0F">
        <w:rPr>
          <w:rFonts w:ascii="Arial" w:hAnsi="Arial" w:cs="Arial"/>
          <w:sz w:val="24"/>
          <w:szCs w:val="24"/>
          <w:lang w:val="en-GB"/>
        </w:rPr>
        <w:t xml:space="preserve">was agreed between them to engage the deceased in order to </w:t>
      </w:r>
      <w:r w:rsidR="008A1D56">
        <w:rPr>
          <w:rFonts w:ascii="Arial" w:hAnsi="Arial" w:cs="Arial"/>
          <w:sz w:val="24"/>
          <w:szCs w:val="24"/>
          <w:lang w:val="en-GB"/>
        </w:rPr>
        <w:t xml:space="preserve">get </w:t>
      </w:r>
      <w:r w:rsidR="00BF2C0F">
        <w:rPr>
          <w:rFonts w:ascii="Arial" w:hAnsi="Arial" w:cs="Arial"/>
          <w:sz w:val="24"/>
          <w:szCs w:val="24"/>
          <w:lang w:val="en-GB"/>
        </w:rPr>
        <w:t xml:space="preserve">his attention away from the livestock.  Accused one was still hiding in the bushes as his co-accused spoke to the deceased, who was on his way back to the vehicle.  Accused one could clearly observed how the deceased open the </w:t>
      </w:r>
      <w:r w:rsidR="001C736D">
        <w:rPr>
          <w:rFonts w:ascii="Arial" w:hAnsi="Arial" w:cs="Arial"/>
          <w:sz w:val="24"/>
          <w:szCs w:val="24"/>
          <w:lang w:val="en-GB"/>
        </w:rPr>
        <w:t>bakkie door and bent down into the front compartment on the dri</w:t>
      </w:r>
      <w:r w:rsidR="008A1D56">
        <w:rPr>
          <w:rFonts w:ascii="Arial" w:hAnsi="Arial" w:cs="Arial"/>
          <w:sz w:val="24"/>
          <w:szCs w:val="24"/>
          <w:lang w:val="en-GB"/>
        </w:rPr>
        <w:t>ver’s side.  It was at that stag</w:t>
      </w:r>
      <w:r w:rsidR="001C736D">
        <w:rPr>
          <w:rFonts w:ascii="Arial" w:hAnsi="Arial" w:cs="Arial"/>
          <w:sz w:val="24"/>
          <w:szCs w:val="24"/>
          <w:lang w:val="en-GB"/>
        </w:rPr>
        <w:t xml:space="preserve">e when he saw his co-accused lifting up an axe from behind then hit the deceased behind the head as the </w:t>
      </w:r>
      <w:r w:rsidR="001C736D">
        <w:rPr>
          <w:rFonts w:ascii="Arial" w:hAnsi="Arial" w:cs="Arial"/>
          <w:sz w:val="24"/>
          <w:szCs w:val="24"/>
          <w:lang w:val="en-GB"/>
        </w:rPr>
        <w:lastRenderedPageBreak/>
        <w:t xml:space="preserve">deceased tried to move upwards.  His co-accused struck the deceased for the second time behind the head </w:t>
      </w:r>
      <w:r w:rsidR="00BF1DBC">
        <w:rPr>
          <w:rFonts w:ascii="Arial" w:hAnsi="Arial" w:cs="Arial"/>
          <w:sz w:val="24"/>
          <w:szCs w:val="24"/>
          <w:lang w:val="en-GB"/>
        </w:rPr>
        <w:t>where after</w:t>
      </w:r>
      <w:r w:rsidR="001C736D">
        <w:rPr>
          <w:rFonts w:ascii="Arial" w:hAnsi="Arial" w:cs="Arial"/>
          <w:sz w:val="24"/>
          <w:szCs w:val="24"/>
          <w:lang w:val="en-GB"/>
        </w:rPr>
        <w:t xml:space="preserve"> the deceased fell to the ground.</w:t>
      </w:r>
    </w:p>
    <w:p w:rsidR="00703975" w:rsidRDefault="00703975" w:rsidP="00703975">
      <w:pPr>
        <w:tabs>
          <w:tab w:val="left" w:pos="720"/>
          <w:tab w:val="left" w:pos="810"/>
        </w:tabs>
        <w:spacing w:after="0" w:line="360" w:lineRule="auto"/>
        <w:jc w:val="both"/>
        <w:rPr>
          <w:rFonts w:ascii="Arial" w:hAnsi="Arial" w:cs="Arial"/>
          <w:sz w:val="24"/>
          <w:szCs w:val="24"/>
          <w:lang w:val="en-GB"/>
        </w:rPr>
      </w:pPr>
    </w:p>
    <w:p w:rsidR="00703975" w:rsidRDefault="005017C3" w:rsidP="0070397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[103</w:t>
      </w:r>
      <w:r w:rsidR="00703975" w:rsidRPr="00E80305">
        <w:rPr>
          <w:rFonts w:ascii="Arial" w:hAnsi="Arial" w:cs="Arial"/>
          <w:sz w:val="24"/>
          <w:szCs w:val="24"/>
          <w:lang w:val="en-GB"/>
        </w:rPr>
        <w:t>]</w:t>
      </w:r>
      <w:r w:rsidR="001C736D">
        <w:rPr>
          <w:rFonts w:ascii="Arial" w:hAnsi="Arial" w:cs="Arial"/>
          <w:sz w:val="24"/>
          <w:szCs w:val="24"/>
          <w:lang w:val="en-GB"/>
        </w:rPr>
        <w:tab/>
        <w:t>He then went towards where his co-accused and the deceased where.  When he reached them he found his co-accused busy tying up the deceased’s hands and he help him to do so.  As they were busy tying up the deceased’s hand</w:t>
      </w:r>
      <w:r w:rsidR="008A1D56">
        <w:rPr>
          <w:rFonts w:ascii="Arial" w:hAnsi="Arial" w:cs="Arial"/>
          <w:sz w:val="24"/>
          <w:szCs w:val="24"/>
          <w:lang w:val="en-GB"/>
        </w:rPr>
        <w:t>s</w:t>
      </w:r>
      <w:r w:rsidR="001C736D">
        <w:rPr>
          <w:rFonts w:ascii="Arial" w:hAnsi="Arial" w:cs="Arial"/>
          <w:sz w:val="24"/>
          <w:szCs w:val="24"/>
          <w:lang w:val="en-GB"/>
        </w:rPr>
        <w:t xml:space="preserve"> he regained his consciousness as his co-accused again used the same axe to struck him with the backside of that axe for the third time behind the head.</w:t>
      </w:r>
    </w:p>
    <w:p w:rsidR="00703975" w:rsidRDefault="00703975" w:rsidP="00703975">
      <w:pPr>
        <w:tabs>
          <w:tab w:val="left" w:pos="720"/>
          <w:tab w:val="left" w:pos="810"/>
        </w:tabs>
        <w:spacing w:after="0" w:line="360" w:lineRule="auto"/>
        <w:jc w:val="both"/>
        <w:rPr>
          <w:rFonts w:ascii="Arial" w:hAnsi="Arial" w:cs="Arial"/>
          <w:sz w:val="24"/>
          <w:szCs w:val="24"/>
          <w:lang w:val="en-GB"/>
        </w:rPr>
      </w:pPr>
    </w:p>
    <w:p w:rsidR="00703975" w:rsidRDefault="005017C3" w:rsidP="00E44D2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[104</w:t>
      </w:r>
      <w:r w:rsidR="00703975" w:rsidRPr="00E80305">
        <w:rPr>
          <w:rFonts w:ascii="Arial" w:hAnsi="Arial" w:cs="Arial"/>
          <w:sz w:val="24"/>
          <w:szCs w:val="24"/>
          <w:lang w:val="en-GB"/>
        </w:rPr>
        <w:t>]</w:t>
      </w:r>
      <w:r w:rsidR="001C736D">
        <w:rPr>
          <w:rFonts w:ascii="Arial" w:hAnsi="Arial" w:cs="Arial"/>
          <w:sz w:val="24"/>
          <w:szCs w:val="24"/>
          <w:lang w:val="en-GB"/>
        </w:rPr>
        <w:tab/>
      </w:r>
      <w:r w:rsidR="00BF1DBC">
        <w:rPr>
          <w:rFonts w:ascii="Arial" w:hAnsi="Arial" w:cs="Arial"/>
          <w:sz w:val="24"/>
          <w:szCs w:val="24"/>
          <w:lang w:val="en-GB"/>
        </w:rPr>
        <w:t>the</w:t>
      </w:r>
      <w:r w:rsidR="001C736D">
        <w:rPr>
          <w:rFonts w:ascii="Arial" w:hAnsi="Arial" w:cs="Arial"/>
          <w:sz w:val="24"/>
          <w:szCs w:val="24"/>
          <w:lang w:val="en-GB"/>
        </w:rPr>
        <w:t xml:space="preserve"> deceased lay still without breathing.  He then finished tying up the deceased’s hands as his co-accused get on the deceased’s bakkie and drove.  They drove with the bakkie and the de</w:t>
      </w:r>
      <w:r w:rsidR="008A1D56">
        <w:rPr>
          <w:rFonts w:ascii="Arial" w:hAnsi="Arial" w:cs="Arial"/>
          <w:sz w:val="24"/>
          <w:szCs w:val="24"/>
          <w:lang w:val="en-GB"/>
        </w:rPr>
        <w:t>ceased’s body, which they went to</w:t>
      </w:r>
      <w:r w:rsidR="001C736D">
        <w:rPr>
          <w:rFonts w:ascii="Arial" w:hAnsi="Arial" w:cs="Arial"/>
          <w:sz w:val="24"/>
          <w:szCs w:val="24"/>
          <w:lang w:val="en-GB"/>
        </w:rPr>
        <w:t xml:space="preserve"> hid</w:t>
      </w:r>
      <w:r w:rsidR="008A1D56">
        <w:rPr>
          <w:rFonts w:ascii="Arial" w:hAnsi="Arial" w:cs="Arial"/>
          <w:sz w:val="24"/>
          <w:szCs w:val="24"/>
          <w:lang w:val="en-GB"/>
        </w:rPr>
        <w:t>e</w:t>
      </w:r>
      <w:r w:rsidR="001C736D">
        <w:rPr>
          <w:rFonts w:ascii="Arial" w:hAnsi="Arial" w:cs="Arial"/>
          <w:sz w:val="24"/>
          <w:szCs w:val="24"/>
          <w:lang w:val="en-GB"/>
        </w:rPr>
        <w:t xml:space="preserve"> behind a nearby tree.  His co-accused went back to the bakkie and he saw him taking a rifle out of the bakkie and walked in the direction where the livestock was grazing.  He then took another a</w:t>
      </w:r>
      <w:r w:rsidR="008A1D56">
        <w:rPr>
          <w:rFonts w:ascii="Arial" w:hAnsi="Arial" w:cs="Arial"/>
          <w:sz w:val="24"/>
          <w:szCs w:val="24"/>
          <w:lang w:val="en-GB"/>
        </w:rPr>
        <w:t>x</w:t>
      </w:r>
      <w:r w:rsidR="001C736D">
        <w:rPr>
          <w:rFonts w:ascii="Arial" w:hAnsi="Arial" w:cs="Arial"/>
          <w:sz w:val="24"/>
          <w:szCs w:val="24"/>
          <w:lang w:val="en-GB"/>
        </w:rPr>
        <w:t xml:space="preserve">e and removed some small bushes and covered the deceased’s body. </w:t>
      </w:r>
    </w:p>
    <w:p w:rsidR="00C100AD" w:rsidRDefault="0077656F" w:rsidP="0070397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703975" w:rsidRDefault="00814466" w:rsidP="0070397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sidR="005017C3">
        <w:rPr>
          <w:rFonts w:ascii="Arial" w:hAnsi="Arial" w:cs="Arial"/>
          <w:sz w:val="24"/>
          <w:szCs w:val="24"/>
          <w:lang w:val="en-GB"/>
        </w:rPr>
        <w:t>5</w:t>
      </w:r>
      <w:r w:rsidR="00703975" w:rsidRPr="00E80305">
        <w:rPr>
          <w:rFonts w:ascii="Arial" w:hAnsi="Arial" w:cs="Arial"/>
          <w:sz w:val="24"/>
          <w:szCs w:val="24"/>
          <w:lang w:val="en-GB"/>
        </w:rPr>
        <w:t>]</w:t>
      </w:r>
      <w:r w:rsidR="00DD2920">
        <w:rPr>
          <w:rFonts w:ascii="Arial" w:hAnsi="Arial" w:cs="Arial"/>
          <w:sz w:val="24"/>
          <w:szCs w:val="24"/>
          <w:lang w:val="en-GB"/>
        </w:rPr>
        <w:tab/>
        <w:t>He walked towards his co-accused who was busy directing the stock.  He advised his co-accused that the stock was to</w:t>
      </w:r>
      <w:r w:rsidR="008A1D56">
        <w:rPr>
          <w:rFonts w:ascii="Arial" w:hAnsi="Arial" w:cs="Arial"/>
          <w:sz w:val="24"/>
          <w:szCs w:val="24"/>
          <w:lang w:val="en-GB"/>
        </w:rPr>
        <w:t>o</w:t>
      </w:r>
      <w:r w:rsidR="00DD2920">
        <w:rPr>
          <w:rFonts w:ascii="Arial" w:hAnsi="Arial" w:cs="Arial"/>
          <w:sz w:val="24"/>
          <w:szCs w:val="24"/>
          <w:lang w:val="en-GB"/>
        </w:rPr>
        <w:t xml:space="preserve"> large as they took 32 from the rest of the stock, which consisted of three goats and sheep.  He then took the rifle from his co-accused in order to carry it as his co-accused was short and the rifle was too big for him to carry.  They both started to chase the stock in the direction of Rehoboth alongside the river.  They chased them until they reached </w:t>
      </w:r>
      <w:r w:rsidR="00BF1DBC">
        <w:rPr>
          <w:rFonts w:ascii="Arial" w:hAnsi="Arial" w:cs="Arial"/>
          <w:sz w:val="24"/>
          <w:szCs w:val="24"/>
          <w:lang w:val="en-GB"/>
        </w:rPr>
        <w:t>Blikkiesdorp</w:t>
      </w:r>
      <w:r w:rsidR="00DD2920">
        <w:rPr>
          <w:rFonts w:ascii="Arial" w:hAnsi="Arial" w:cs="Arial"/>
          <w:sz w:val="24"/>
          <w:szCs w:val="24"/>
          <w:lang w:val="en-GB"/>
        </w:rPr>
        <w:t xml:space="preserve"> in Block E of Rehoboth. </w:t>
      </w:r>
    </w:p>
    <w:p w:rsidR="00703975" w:rsidRDefault="00703975" w:rsidP="00703975">
      <w:pPr>
        <w:tabs>
          <w:tab w:val="left" w:pos="720"/>
          <w:tab w:val="left" w:pos="810"/>
        </w:tabs>
        <w:spacing w:after="0" w:line="360" w:lineRule="auto"/>
        <w:jc w:val="both"/>
        <w:rPr>
          <w:rFonts w:ascii="Arial" w:hAnsi="Arial" w:cs="Arial"/>
          <w:sz w:val="24"/>
          <w:szCs w:val="24"/>
          <w:lang w:val="en-GB"/>
        </w:rPr>
      </w:pPr>
    </w:p>
    <w:p w:rsidR="004C434E" w:rsidRDefault="005017C3" w:rsidP="0070397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[106</w:t>
      </w:r>
      <w:r w:rsidR="00703975" w:rsidRPr="00E80305">
        <w:rPr>
          <w:rFonts w:ascii="Arial" w:hAnsi="Arial" w:cs="Arial"/>
          <w:sz w:val="24"/>
          <w:szCs w:val="24"/>
          <w:lang w:val="en-GB"/>
        </w:rPr>
        <w:t>]</w:t>
      </w:r>
      <w:r w:rsidR="00DD2920">
        <w:rPr>
          <w:rFonts w:ascii="Arial" w:hAnsi="Arial" w:cs="Arial"/>
          <w:sz w:val="24"/>
          <w:szCs w:val="24"/>
          <w:lang w:val="en-GB"/>
        </w:rPr>
        <w:tab/>
        <w:t>His co-accused informed him that he knew someone with a vehicle who was willing to buy the livestock alive.  He remained looking after the livestock as his co-accused moved into the direction of Block E.  He remained with the livestock until in the evening about 21h00, as he decided to slaughter on</w:t>
      </w:r>
      <w:r w:rsidR="008A1D56">
        <w:rPr>
          <w:rFonts w:ascii="Arial" w:hAnsi="Arial" w:cs="Arial"/>
          <w:sz w:val="24"/>
          <w:szCs w:val="24"/>
          <w:lang w:val="en-GB"/>
        </w:rPr>
        <w:t>e</w:t>
      </w:r>
      <w:r w:rsidR="00DD2920">
        <w:rPr>
          <w:rFonts w:ascii="Arial" w:hAnsi="Arial" w:cs="Arial"/>
          <w:sz w:val="24"/>
          <w:szCs w:val="24"/>
          <w:lang w:val="en-GB"/>
        </w:rPr>
        <w:t xml:space="preserve"> sheep.  He had chased the livestock towards Klipdammetjie and left to ask for drinking water from a woman.  It was very late as he went to ask for the drinking water and the woman must have been afraid of him.  He again chased the stock back to the area he had come from towards the Chinese</w:t>
      </w:r>
      <w:r w:rsidR="004C434E">
        <w:rPr>
          <w:rFonts w:ascii="Arial" w:hAnsi="Arial" w:cs="Arial"/>
          <w:sz w:val="24"/>
          <w:szCs w:val="24"/>
          <w:lang w:val="en-GB"/>
        </w:rPr>
        <w:t xml:space="preserve"> mine.</w:t>
      </w:r>
    </w:p>
    <w:p w:rsidR="004C434E" w:rsidRDefault="004C434E" w:rsidP="00703975">
      <w:pPr>
        <w:tabs>
          <w:tab w:val="left" w:pos="720"/>
          <w:tab w:val="left" w:pos="810"/>
        </w:tabs>
        <w:spacing w:after="0" w:line="360" w:lineRule="auto"/>
        <w:jc w:val="both"/>
        <w:rPr>
          <w:rFonts w:ascii="Arial" w:hAnsi="Arial" w:cs="Arial"/>
          <w:sz w:val="24"/>
          <w:szCs w:val="24"/>
          <w:lang w:val="en-GB"/>
        </w:rPr>
      </w:pPr>
    </w:p>
    <w:p w:rsidR="004C434E" w:rsidRDefault="005017C3" w:rsidP="0070397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[107</w:t>
      </w:r>
      <w:r w:rsidR="004C434E" w:rsidRPr="00E80305">
        <w:rPr>
          <w:rFonts w:ascii="Arial" w:hAnsi="Arial" w:cs="Arial"/>
          <w:sz w:val="24"/>
          <w:szCs w:val="24"/>
          <w:lang w:val="en-GB"/>
        </w:rPr>
        <w:t>]</w:t>
      </w:r>
      <w:r w:rsidR="0054342B">
        <w:rPr>
          <w:rFonts w:ascii="Arial" w:hAnsi="Arial" w:cs="Arial"/>
          <w:sz w:val="24"/>
          <w:szCs w:val="24"/>
          <w:lang w:val="en-GB"/>
        </w:rPr>
        <w:tab/>
        <w:t xml:space="preserve">He left the stock there and took the slaughtered sheep and the rifle and walked towards Block E.  He had also taken the wallet of the deceased from his pocket as his co-accused took the </w:t>
      </w:r>
      <w:r w:rsidR="00BF1DBC">
        <w:rPr>
          <w:rFonts w:ascii="Arial" w:hAnsi="Arial" w:cs="Arial"/>
          <w:sz w:val="24"/>
          <w:szCs w:val="24"/>
          <w:lang w:val="en-GB"/>
        </w:rPr>
        <w:t>cell phone</w:t>
      </w:r>
      <w:r w:rsidR="0054342B">
        <w:rPr>
          <w:rFonts w:ascii="Arial" w:hAnsi="Arial" w:cs="Arial"/>
          <w:sz w:val="24"/>
          <w:szCs w:val="24"/>
          <w:lang w:val="en-GB"/>
        </w:rPr>
        <w:t xml:space="preserve"> from the deceased.  He </w:t>
      </w:r>
      <w:r w:rsidR="006C17C0">
        <w:rPr>
          <w:rFonts w:ascii="Arial" w:hAnsi="Arial" w:cs="Arial"/>
          <w:sz w:val="24"/>
          <w:szCs w:val="24"/>
          <w:lang w:val="en-GB"/>
        </w:rPr>
        <w:t xml:space="preserve">asked his co-accused whether the </w:t>
      </w:r>
      <w:r w:rsidR="00BF1DBC">
        <w:rPr>
          <w:rFonts w:ascii="Arial" w:hAnsi="Arial" w:cs="Arial"/>
          <w:sz w:val="24"/>
          <w:szCs w:val="24"/>
          <w:lang w:val="en-GB"/>
        </w:rPr>
        <w:t>cell phone</w:t>
      </w:r>
      <w:r w:rsidR="006C17C0">
        <w:rPr>
          <w:rFonts w:ascii="Arial" w:hAnsi="Arial" w:cs="Arial"/>
          <w:sz w:val="24"/>
          <w:szCs w:val="24"/>
          <w:lang w:val="en-GB"/>
        </w:rPr>
        <w:t xml:space="preserve"> had credit on it to which his co-accused had responded in the negative.  He them took the </w:t>
      </w:r>
      <w:r w:rsidR="00BF1DBC">
        <w:rPr>
          <w:rFonts w:ascii="Arial" w:hAnsi="Arial" w:cs="Arial"/>
          <w:sz w:val="24"/>
          <w:szCs w:val="24"/>
          <w:lang w:val="en-GB"/>
        </w:rPr>
        <w:t>cell phone</w:t>
      </w:r>
      <w:r w:rsidR="006C17C0">
        <w:rPr>
          <w:rFonts w:ascii="Arial" w:hAnsi="Arial" w:cs="Arial"/>
          <w:sz w:val="24"/>
          <w:szCs w:val="24"/>
          <w:lang w:val="en-GB"/>
        </w:rPr>
        <w:t xml:space="preserve"> from his co-accused and realised that it indeed had credit on.  He kept the </w:t>
      </w:r>
      <w:r w:rsidR="00BF1DBC">
        <w:rPr>
          <w:rFonts w:ascii="Arial" w:hAnsi="Arial" w:cs="Arial"/>
          <w:sz w:val="24"/>
          <w:szCs w:val="24"/>
          <w:lang w:val="en-GB"/>
        </w:rPr>
        <w:t>cell phone</w:t>
      </w:r>
      <w:r w:rsidR="006C17C0">
        <w:rPr>
          <w:rFonts w:ascii="Arial" w:hAnsi="Arial" w:cs="Arial"/>
          <w:sz w:val="24"/>
          <w:szCs w:val="24"/>
          <w:lang w:val="en-GB"/>
        </w:rPr>
        <w:t>.</w:t>
      </w:r>
      <w:r w:rsidR="0054342B">
        <w:rPr>
          <w:rFonts w:ascii="Arial" w:hAnsi="Arial" w:cs="Arial"/>
          <w:sz w:val="24"/>
          <w:szCs w:val="24"/>
          <w:lang w:val="en-GB"/>
        </w:rPr>
        <w:t xml:space="preserve"> </w:t>
      </w:r>
    </w:p>
    <w:p w:rsidR="004C434E" w:rsidRDefault="004C434E" w:rsidP="00703975">
      <w:pPr>
        <w:tabs>
          <w:tab w:val="left" w:pos="720"/>
          <w:tab w:val="left" w:pos="810"/>
        </w:tabs>
        <w:spacing w:after="0" w:line="360" w:lineRule="auto"/>
        <w:jc w:val="both"/>
        <w:rPr>
          <w:rFonts w:ascii="Arial" w:hAnsi="Arial" w:cs="Arial"/>
          <w:sz w:val="24"/>
          <w:szCs w:val="24"/>
          <w:lang w:val="en-GB"/>
        </w:rPr>
      </w:pPr>
    </w:p>
    <w:p w:rsidR="004C434E" w:rsidRDefault="005017C3" w:rsidP="004C434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[108</w:t>
      </w:r>
      <w:r w:rsidR="004C434E" w:rsidRPr="00E80305">
        <w:rPr>
          <w:rFonts w:ascii="Arial" w:hAnsi="Arial" w:cs="Arial"/>
          <w:sz w:val="24"/>
          <w:szCs w:val="24"/>
          <w:lang w:val="en-GB"/>
        </w:rPr>
        <w:t>]</w:t>
      </w:r>
      <w:r w:rsidR="006C17C0">
        <w:rPr>
          <w:rFonts w:ascii="Arial" w:hAnsi="Arial" w:cs="Arial"/>
          <w:sz w:val="24"/>
          <w:szCs w:val="24"/>
          <w:lang w:val="en-GB"/>
        </w:rPr>
        <w:tab/>
        <w:t xml:space="preserve">He then walked to a house of an Oshiwanbo speaking male in Block E, where he sold part of the slaughtered sheep.  He took the reminder of the meat to his house, but before he went home he first hid the rifle in the nearby bushes.  At his house, his wife questioned him about where he had been and he told them that he had helped someone who then gave him the meat.  He ask his wife to cook the meat.  He then told her that he was going somewhere for a while.  Accused one then went back to where he had hidden the rifle which </w:t>
      </w:r>
      <w:r w:rsidR="004C1B9C">
        <w:rPr>
          <w:rFonts w:ascii="Arial" w:hAnsi="Arial" w:cs="Arial"/>
          <w:sz w:val="24"/>
          <w:szCs w:val="24"/>
          <w:lang w:val="en-GB"/>
        </w:rPr>
        <w:t xml:space="preserve">he collected and wrapped it in the jacket in order </w:t>
      </w:r>
      <w:r w:rsidR="00FD4640">
        <w:rPr>
          <w:rFonts w:ascii="Arial" w:hAnsi="Arial" w:cs="Arial"/>
          <w:sz w:val="24"/>
          <w:szCs w:val="24"/>
          <w:lang w:val="en-GB"/>
        </w:rPr>
        <w:t>to conceal it.</w:t>
      </w:r>
    </w:p>
    <w:p w:rsidR="004C434E" w:rsidRDefault="004C434E" w:rsidP="004C434E">
      <w:pPr>
        <w:tabs>
          <w:tab w:val="left" w:pos="720"/>
          <w:tab w:val="left" w:pos="810"/>
        </w:tabs>
        <w:spacing w:after="0" w:line="360" w:lineRule="auto"/>
        <w:jc w:val="both"/>
        <w:rPr>
          <w:rFonts w:ascii="Arial" w:hAnsi="Arial" w:cs="Arial"/>
          <w:sz w:val="24"/>
          <w:szCs w:val="24"/>
          <w:lang w:val="en-GB"/>
        </w:rPr>
      </w:pPr>
    </w:p>
    <w:p w:rsidR="004C434E" w:rsidRDefault="005017C3" w:rsidP="004C434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[109</w:t>
      </w:r>
      <w:r w:rsidR="004C434E" w:rsidRPr="00E80305">
        <w:rPr>
          <w:rFonts w:ascii="Arial" w:hAnsi="Arial" w:cs="Arial"/>
          <w:sz w:val="24"/>
          <w:szCs w:val="24"/>
          <w:lang w:val="en-GB"/>
        </w:rPr>
        <w:t>]</w:t>
      </w:r>
      <w:r w:rsidR="00FD4640">
        <w:rPr>
          <w:rFonts w:ascii="Arial" w:hAnsi="Arial" w:cs="Arial"/>
          <w:sz w:val="24"/>
          <w:szCs w:val="24"/>
          <w:lang w:val="en-GB"/>
        </w:rPr>
        <w:tab/>
        <w:t>Upon reaching his house his wife was still busy in the kitchen preparing food.  He hid the rifle under the matrass having ensured it</w:t>
      </w:r>
      <w:r w:rsidR="008A1D56">
        <w:rPr>
          <w:rFonts w:ascii="Arial" w:hAnsi="Arial" w:cs="Arial"/>
          <w:sz w:val="24"/>
          <w:szCs w:val="24"/>
          <w:lang w:val="en-GB"/>
        </w:rPr>
        <w:t>s safet</w:t>
      </w:r>
      <w:r w:rsidR="00FD4640">
        <w:rPr>
          <w:rFonts w:ascii="Arial" w:hAnsi="Arial" w:cs="Arial"/>
          <w:sz w:val="24"/>
          <w:szCs w:val="24"/>
          <w:lang w:val="en-GB"/>
        </w:rPr>
        <w:t>y.  The rifle had on</w:t>
      </w:r>
      <w:r w:rsidR="008A1D56">
        <w:rPr>
          <w:rFonts w:ascii="Arial" w:hAnsi="Arial" w:cs="Arial"/>
          <w:sz w:val="24"/>
          <w:szCs w:val="24"/>
          <w:lang w:val="en-GB"/>
        </w:rPr>
        <w:t>e</w:t>
      </w:r>
      <w:r w:rsidR="00FD4640">
        <w:rPr>
          <w:rFonts w:ascii="Arial" w:hAnsi="Arial" w:cs="Arial"/>
          <w:sz w:val="24"/>
          <w:szCs w:val="24"/>
          <w:lang w:val="en-GB"/>
        </w:rPr>
        <w:t xml:space="preserve"> bullet in the chamber and there were several other live rounds of ammunition in the side pocket of the rifle bag.  His wife confronted him about what he was carrying into the room.  He lied to her that he was </w:t>
      </w:r>
      <w:r w:rsidR="008A1D56">
        <w:rPr>
          <w:rFonts w:ascii="Arial" w:hAnsi="Arial" w:cs="Arial"/>
          <w:sz w:val="24"/>
          <w:szCs w:val="24"/>
          <w:lang w:val="en-GB"/>
        </w:rPr>
        <w:t xml:space="preserve">merely </w:t>
      </w:r>
      <w:r w:rsidR="00FD4640">
        <w:rPr>
          <w:rFonts w:ascii="Arial" w:hAnsi="Arial" w:cs="Arial"/>
          <w:sz w:val="24"/>
          <w:szCs w:val="24"/>
          <w:lang w:val="en-GB"/>
        </w:rPr>
        <w:t xml:space="preserve">extending his arm in the jacket behind his back whilst entering the room.  Accused one then asked her if there came in any call </w:t>
      </w:r>
      <w:r w:rsidR="00BF1DBC">
        <w:rPr>
          <w:rFonts w:ascii="Arial" w:hAnsi="Arial" w:cs="Arial"/>
          <w:sz w:val="24"/>
          <w:szCs w:val="24"/>
          <w:lang w:val="en-GB"/>
        </w:rPr>
        <w:t>and she informed him about a</w:t>
      </w:r>
      <w:r w:rsidR="00FD4640">
        <w:rPr>
          <w:rFonts w:ascii="Arial" w:hAnsi="Arial" w:cs="Arial"/>
          <w:sz w:val="24"/>
          <w:szCs w:val="24"/>
          <w:lang w:val="en-GB"/>
        </w:rPr>
        <w:t xml:space="preserve"> </w:t>
      </w:r>
      <w:r w:rsidR="00BF1DBC">
        <w:rPr>
          <w:rFonts w:ascii="Arial" w:hAnsi="Arial" w:cs="Arial"/>
          <w:sz w:val="24"/>
          <w:szCs w:val="24"/>
          <w:lang w:val="en-GB"/>
        </w:rPr>
        <w:t>text message</w:t>
      </w:r>
      <w:r w:rsidR="00FD4640">
        <w:rPr>
          <w:rFonts w:ascii="Arial" w:hAnsi="Arial" w:cs="Arial"/>
          <w:sz w:val="24"/>
          <w:szCs w:val="24"/>
          <w:lang w:val="en-GB"/>
        </w:rPr>
        <w:t xml:space="preserve"> from someone </w:t>
      </w:r>
      <w:r w:rsidR="008A1D56">
        <w:rPr>
          <w:rFonts w:ascii="Arial" w:hAnsi="Arial" w:cs="Arial"/>
          <w:sz w:val="24"/>
          <w:szCs w:val="24"/>
          <w:lang w:val="en-GB"/>
        </w:rPr>
        <w:t xml:space="preserve">that </w:t>
      </w:r>
      <w:r w:rsidR="00FD4640">
        <w:rPr>
          <w:rFonts w:ascii="Arial" w:hAnsi="Arial" w:cs="Arial"/>
          <w:sz w:val="24"/>
          <w:szCs w:val="24"/>
          <w:lang w:val="en-GB"/>
        </w:rPr>
        <w:t xml:space="preserve">had come in earlier.  Accused one </w:t>
      </w:r>
      <w:r w:rsidR="008A1D56">
        <w:rPr>
          <w:rFonts w:ascii="Arial" w:hAnsi="Arial" w:cs="Arial"/>
          <w:sz w:val="24"/>
          <w:szCs w:val="24"/>
          <w:lang w:val="en-GB"/>
        </w:rPr>
        <w:t xml:space="preserve">then </w:t>
      </w:r>
      <w:r w:rsidR="00FD4640">
        <w:rPr>
          <w:rFonts w:ascii="Arial" w:hAnsi="Arial" w:cs="Arial"/>
          <w:sz w:val="24"/>
          <w:szCs w:val="24"/>
          <w:lang w:val="en-GB"/>
        </w:rPr>
        <w:t xml:space="preserve">went out to buy beer and returned home.  They ate the meat and drunk beer together, </w:t>
      </w:r>
      <w:r w:rsidR="00BF1DBC">
        <w:rPr>
          <w:rFonts w:ascii="Arial" w:hAnsi="Arial" w:cs="Arial"/>
          <w:sz w:val="24"/>
          <w:szCs w:val="24"/>
          <w:lang w:val="en-GB"/>
        </w:rPr>
        <w:t>where after</w:t>
      </w:r>
      <w:r w:rsidR="00FD4640">
        <w:rPr>
          <w:rFonts w:ascii="Arial" w:hAnsi="Arial" w:cs="Arial"/>
          <w:sz w:val="24"/>
          <w:szCs w:val="24"/>
          <w:lang w:val="en-GB"/>
        </w:rPr>
        <w:t xml:space="preserve"> they went to sleep.</w:t>
      </w:r>
    </w:p>
    <w:p w:rsidR="004C434E" w:rsidRDefault="004C434E" w:rsidP="004C434E">
      <w:pPr>
        <w:tabs>
          <w:tab w:val="left" w:pos="720"/>
          <w:tab w:val="left" w:pos="810"/>
        </w:tabs>
        <w:spacing w:after="0" w:line="360" w:lineRule="auto"/>
        <w:jc w:val="both"/>
        <w:rPr>
          <w:rFonts w:ascii="Arial" w:hAnsi="Arial" w:cs="Arial"/>
          <w:sz w:val="24"/>
          <w:szCs w:val="24"/>
          <w:lang w:val="en-GB"/>
        </w:rPr>
      </w:pPr>
    </w:p>
    <w:p w:rsidR="004C434E" w:rsidRDefault="005017C3" w:rsidP="004C434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[110</w:t>
      </w:r>
      <w:r w:rsidR="004C434E" w:rsidRPr="00E80305">
        <w:rPr>
          <w:rFonts w:ascii="Arial" w:hAnsi="Arial" w:cs="Arial"/>
          <w:sz w:val="24"/>
          <w:szCs w:val="24"/>
          <w:lang w:val="en-GB"/>
        </w:rPr>
        <w:t>]</w:t>
      </w:r>
      <w:r w:rsidR="00FD4640">
        <w:rPr>
          <w:rFonts w:ascii="Arial" w:hAnsi="Arial" w:cs="Arial"/>
          <w:sz w:val="24"/>
          <w:szCs w:val="24"/>
          <w:lang w:val="en-GB"/>
        </w:rPr>
        <w:tab/>
        <w:t xml:space="preserve">The next day the 29 December 2011 at about 8h00 his co-accused arrived home accompanied by his wife.  He questioned him about his </w:t>
      </w:r>
      <w:r w:rsidR="00F17C8F">
        <w:rPr>
          <w:rFonts w:ascii="Arial" w:hAnsi="Arial" w:cs="Arial"/>
          <w:sz w:val="24"/>
          <w:szCs w:val="24"/>
          <w:lang w:val="en-GB"/>
        </w:rPr>
        <w:t xml:space="preserve">whereabouts on the previous night as he had gone to look for him in the bushes with a green Golf.  He informed him that he had observed </w:t>
      </w:r>
      <w:r w:rsidR="008A1D56">
        <w:rPr>
          <w:rFonts w:ascii="Arial" w:hAnsi="Arial" w:cs="Arial"/>
          <w:sz w:val="24"/>
          <w:szCs w:val="24"/>
          <w:lang w:val="en-GB"/>
        </w:rPr>
        <w:t>a silver Golf in the bushes.  His</w:t>
      </w:r>
      <w:r w:rsidR="00F17C8F">
        <w:rPr>
          <w:rFonts w:ascii="Arial" w:hAnsi="Arial" w:cs="Arial"/>
          <w:sz w:val="24"/>
          <w:szCs w:val="24"/>
          <w:lang w:val="en-GB"/>
        </w:rPr>
        <w:t xml:space="preserve"> wife confronted him (co-accused) why he had told her that he had gone to look for him on foot and made no reference about a vehicle.  He told his co-accused where he had left the stock, as he informed him that he will walk into that direction and requested him to </w:t>
      </w:r>
      <w:r w:rsidR="00F17C8F">
        <w:rPr>
          <w:rFonts w:ascii="Arial" w:hAnsi="Arial" w:cs="Arial"/>
          <w:sz w:val="24"/>
          <w:szCs w:val="24"/>
          <w:lang w:val="en-GB"/>
        </w:rPr>
        <w:lastRenderedPageBreak/>
        <w:t>walk in the area of Klipdammetjie.  His co-accused then left as he remained at his house.</w:t>
      </w:r>
    </w:p>
    <w:p w:rsidR="00F7617A" w:rsidRDefault="00F7617A" w:rsidP="004C434E">
      <w:pPr>
        <w:tabs>
          <w:tab w:val="left" w:pos="720"/>
          <w:tab w:val="left" w:pos="810"/>
        </w:tabs>
        <w:spacing w:after="0" w:line="360" w:lineRule="auto"/>
        <w:jc w:val="both"/>
        <w:rPr>
          <w:rFonts w:ascii="Arial" w:hAnsi="Arial" w:cs="Arial"/>
          <w:sz w:val="24"/>
          <w:szCs w:val="24"/>
          <w:lang w:val="en-GB"/>
        </w:rPr>
      </w:pPr>
    </w:p>
    <w:p w:rsidR="00F7617A" w:rsidRDefault="005017C3" w:rsidP="00F7617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[111</w:t>
      </w:r>
      <w:r w:rsidR="00F7617A" w:rsidRPr="00E80305">
        <w:rPr>
          <w:rFonts w:ascii="Arial" w:hAnsi="Arial" w:cs="Arial"/>
          <w:sz w:val="24"/>
          <w:szCs w:val="24"/>
          <w:lang w:val="en-GB"/>
        </w:rPr>
        <w:t>]</w:t>
      </w:r>
      <w:r w:rsidR="00F17C8F">
        <w:rPr>
          <w:rFonts w:ascii="Arial" w:hAnsi="Arial" w:cs="Arial"/>
          <w:sz w:val="24"/>
          <w:szCs w:val="24"/>
          <w:lang w:val="en-GB"/>
        </w:rPr>
        <w:tab/>
        <w:t xml:space="preserve">Later on that same date, he walked into the direction of the </w:t>
      </w:r>
      <w:r w:rsidR="00BF1DBC">
        <w:rPr>
          <w:rFonts w:ascii="Arial" w:hAnsi="Arial" w:cs="Arial"/>
          <w:sz w:val="24"/>
          <w:szCs w:val="24"/>
          <w:lang w:val="en-GB"/>
        </w:rPr>
        <w:t>Brick house</w:t>
      </w:r>
      <w:r w:rsidR="00F17C8F">
        <w:rPr>
          <w:rFonts w:ascii="Arial" w:hAnsi="Arial" w:cs="Arial"/>
          <w:sz w:val="24"/>
          <w:szCs w:val="24"/>
          <w:lang w:val="en-GB"/>
        </w:rPr>
        <w:t xml:space="preserve"> location where he met one of his friend</w:t>
      </w:r>
      <w:r w:rsidR="004C0BD9">
        <w:rPr>
          <w:rFonts w:ascii="Arial" w:hAnsi="Arial" w:cs="Arial"/>
          <w:sz w:val="24"/>
          <w:szCs w:val="24"/>
          <w:lang w:val="en-GB"/>
        </w:rPr>
        <w:t>s</w:t>
      </w:r>
      <w:r w:rsidR="00F17C8F">
        <w:rPr>
          <w:rFonts w:ascii="Arial" w:hAnsi="Arial" w:cs="Arial"/>
          <w:sz w:val="24"/>
          <w:szCs w:val="24"/>
          <w:lang w:val="en-GB"/>
        </w:rPr>
        <w:t>.  That friend related to him that there were some goats which were confiscated by the police and that the men who was found with the stock was arreste</w:t>
      </w:r>
      <w:r w:rsidR="00D13D1A">
        <w:rPr>
          <w:rFonts w:ascii="Arial" w:hAnsi="Arial" w:cs="Arial"/>
          <w:sz w:val="24"/>
          <w:szCs w:val="24"/>
          <w:lang w:val="en-GB"/>
        </w:rPr>
        <w:t>d whilst the other two run away.  He then realised that it was the stock that he and his co-accused had stolen because the number of stock referred to</w:t>
      </w:r>
      <w:r w:rsidR="004C0BD9">
        <w:rPr>
          <w:rFonts w:ascii="Arial" w:hAnsi="Arial" w:cs="Arial"/>
          <w:sz w:val="24"/>
          <w:szCs w:val="24"/>
          <w:lang w:val="en-GB"/>
        </w:rPr>
        <w:t xml:space="preserve"> </w:t>
      </w:r>
      <w:r w:rsidR="00D13D1A">
        <w:rPr>
          <w:rFonts w:ascii="Arial" w:hAnsi="Arial" w:cs="Arial"/>
          <w:sz w:val="24"/>
          <w:szCs w:val="24"/>
          <w:lang w:val="en-GB"/>
        </w:rPr>
        <w:t>tally with theirs.  He went to his co-accused’s house in order to tell him.  His co-accused explained to him that he did not find the stock in the area, and that whilst in that vicinity he had observed a police vehicle and he hid himself and went home after police had left the area.</w:t>
      </w:r>
      <w:r w:rsidR="00F17C8F">
        <w:rPr>
          <w:rFonts w:ascii="Arial" w:hAnsi="Arial" w:cs="Arial"/>
          <w:sz w:val="24"/>
          <w:szCs w:val="24"/>
          <w:lang w:val="en-GB"/>
        </w:rPr>
        <w:t xml:space="preserve"> </w:t>
      </w:r>
    </w:p>
    <w:p w:rsidR="00F7617A" w:rsidRDefault="00F7617A" w:rsidP="00F7617A">
      <w:pPr>
        <w:tabs>
          <w:tab w:val="left" w:pos="720"/>
          <w:tab w:val="left" w:pos="810"/>
        </w:tabs>
        <w:spacing w:after="0" w:line="360" w:lineRule="auto"/>
        <w:jc w:val="both"/>
        <w:rPr>
          <w:rFonts w:ascii="Arial" w:hAnsi="Arial" w:cs="Arial"/>
          <w:sz w:val="24"/>
          <w:szCs w:val="24"/>
          <w:lang w:val="en-GB"/>
        </w:rPr>
      </w:pPr>
    </w:p>
    <w:p w:rsidR="00F7617A" w:rsidRDefault="005017C3" w:rsidP="00F7617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[112</w:t>
      </w:r>
      <w:r w:rsidR="00F7617A" w:rsidRPr="00E80305">
        <w:rPr>
          <w:rFonts w:ascii="Arial" w:hAnsi="Arial" w:cs="Arial"/>
          <w:sz w:val="24"/>
          <w:szCs w:val="24"/>
          <w:lang w:val="en-GB"/>
        </w:rPr>
        <w:t>]</w:t>
      </w:r>
      <w:r w:rsidR="00F7617A">
        <w:rPr>
          <w:rFonts w:ascii="Arial" w:hAnsi="Arial" w:cs="Arial"/>
          <w:sz w:val="24"/>
          <w:szCs w:val="24"/>
          <w:lang w:val="en-GB"/>
        </w:rPr>
        <w:t xml:space="preserve"> </w:t>
      </w:r>
      <w:r w:rsidR="00D13D1A">
        <w:rPr>
          <w:rFonts w:ascii="Arial" w:hAnsi="Arial" w:cs="Arial"/>
          <w:sz w:val="24"/>
          <w:szCs w:val="24"/>
          <w:lang w:val="en-GB"/>
        </w:rPr>
        <w:tab/>
        <w:t xml:space="preserve">Accused two explained to his co-accused what his friend had informed him about the stock at the police station and the person who was arrested as the other run away.  His co-accused also informed him that such a mission would not be successful and that they must take the rifle and hid it near Echo Service Station.  He did not support the idea.  They had a discussion about the rifle as he refused to give out any of the ammunition to his co-accused.  His co-accused then requested to be given three or four bullets as they had to fire one shot into the air in order to scare people off.  Accused one still refuse to give </w:t>
      </w:r>
      <w:r w:rsidR="003B247D">
        <w:rPr>
          <w:rFonts w:ascii="Arial" w:hAnsi="Arial" w:cs="Arial"/>
          <w:sz w:val="24"/>
          <w:szCs w:val="24"/>
          <w:lang w:val="en-GB"/>
        </w:rPr>
        <w:t xml:space="preserve">his </w:t>
      </w:r>
      <w:r w:rsidR="00D13D1A">
        <w:rPr>
          <w:rFonts w:ascii="Arial" w:hAnsi="Arial" w:cs="Arial"/>
          <w:sz w:val="24"/>
          <w:szCs w:val="24"/>
          <w:lang w:val="en-GB"/>
        </w:rPr>
        <w:t>co-accused bullets.</w:t>
      </w:r>
    </w:p>
    <w:p w:rsidR="00F7617A" w:rsidRDefault="00F7617A" w:rsidP="00F7617A">
      <w:pPr>
        <w:tabs>
          <w:tab w:val="left" w:pos="720"/>
          <w:tab w:val="left" w:pos="810"/>
        </w:tabs>
        <w:spacing w:after="0" w:line="360" w:lineRule="auto"/>
        <w:jc w:val="both"/>
        <w:rPr>
          <w:rFonts w:ascii="Arial" w:hAnsi="Arial" w:cs="Arial"/>
          <w:sz w:val="24"/>
          <w:szCs w:val="24"/>
          <w:lang w:val="en-GB"/>
        </w:rPr>
      </w:pPr>
    </w:p>
    <w:p w:rsidR="00F7617A" w:rsidRDefault="005017C3" w:rsidP="00F7617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[113</w:t>
      </w:r>
      <w:r w:rsidR="00F7617A" w:rsidRPr="00E80305">
        <w:rPr>
          <w:rFonts w:ascii="Arial" w:hAnsi="Arial" w:cs="Arial"/>
          <w:sz w:val="24"/>
          <w:szCs w:val="24"/>
          <w:lang w:val="en-GB"/>
        </w:rPr>
        <w:t>]</w:t>
      </w:r>
      <w:r w:rsidR="00D13D1A">
        <w:rPr>
          <w:rFonts w:ascii="Arial" w:hAnsi="Arial" w:cs="Arial"/>
          <w:sz w:val="24"/>
          <w:szCs w:val="24"/>
          <w:lang w:val="en-GB"/>
        </w:rPr>
        <w:tab/>
      </w:r>
      <w:r w:rsidR="003B247D">
        <w:rPr>
          <w:rFonts w:ascii="Arial" w:hAnsi="Arial" w:cs="Arial"/>
          <w:sz w:val="24"/>
          <w:szCs w:val="24"/>
          <w:lang w:val="en-GB"/>
        </w:rPr>
        <w:t>In the confession accused one also narrated that t</w:t>
      </w:r>
      <w:r w:rsidR="00D13D1A">
        <w:rPr>
          <w:rFonts w:ascii="Arial" w:hAnsi="Arial" w:cs="Arial"/>
          <w:sz w:val="24"/>
          <w:szCs w:val="24"/>
          <w:lang w:val="en-GB"/>
        </w:rPr>
        <w:t>hey also spoke about the deceased but his co-accused insisted that he was not dea</w:t>
      </w:r>
      <w:r w:rsidR="003B247D">
        <w:rPr>
          <w:rFonts w:ascii="Arial" w:hAnsi="Arial" w:cs="Arial"/>
          <w:sz w:val="24"/>
          <w:szCs w:val="24"/>
          <w:lang w:val="en-GB"/>
        </w:rPr>
        <w:t>d</w:t>
      </w:r>
      <w:r w:rsidR="00D13D1A">
        <w:rPr>
          <w:rFonts w:ascii="Arial" w:hAnsi="Arial" w:cs="Arial"/>
          <w:sz w:val="24"/>
          <w:szCs w:val="24"/>
          <w:lang w:val="en-GB"/>
        </w:rPr>
        <w:t xml:space="preserve"> but only unconscious.  He then told his co-accused that he was the last person to be at the deceased when he covered his body with bushes and that when he felt his pulse there was nothing and that means the deceased was </w:t>
      </w:r>
      <w:r w:rsidR="00BF1DBC">
        <w:rPr>
          <w:rFonts w:ascii="Arial" w:hAnsi="Arial" w:cs="Arial"/>
          <w:sz w:val="24"/>
          <w:szCs w:val="24"/>
          <w:lang w:val="en-GB"/>
        </w:rPr>
        <w:t>infect</w:t>
      </w:r>
      <w:r w:rsidR="00D13D1A">
        <w:rPr>
          <w:rFonts w:ascii="Arial" w:hAnsi="Arial" w:cs="Arial"/>
          <w:sz w:val="24"/>
          <w:szCs w:val="24"/>
          <w:lang w:val="en-GB"/>
        </w:rPr>
        <w:t xml:space="preserve"> dead.  Accused one then left for his house. </w:t>
      </w:r>
    </w:p>
    <w:p w:rsidR="00F7617A" w:rsidRDefault="00F7617A" w:rsidP="00F7617A">
      <w:pPr>
        <w:tabs>
          <w:tab w:val="left" w:pos="720"/>
          <w:tab w:val="left" w:pos="810"/>
        </w:tabs>
        <w:spacing w:after="0" w:line="360" w:lineRule="auto"/>
        <w:jc w:val="both"/>
        <w:rPr>
          <w:rFonts w:ascii="Arial" w:hAnsi="Arial" w:cs="Arial"/>
          <w:sz w:val="24"/>
          <w:szCs w:val="24"/>
          <w:lang w:val="en-GB"/>
        </w:rPr>
      </w:pPr>
    </w:p>
    <w:p w:rsidR="00F7617A" w:rsidRDefault="005017C3" w:rsidP="00F7617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[114</w:t>
      </w:r>
      <w:r w:rsidR="00F7617A" w:rsidRPr="00E80305">
        <w:rPr>
          <w:rFonts w:ascii="Arial" w:hAnsi="Arial" w:cs="Arial"/>
          <w:sz w:val="24"/>
          <w:szCs w:val="24"/>
          <w:lang w:val="en-GB"/>
        </w:rPr>
        <w:t>]</w:t>
      </w:r>
      <w:r w:rsidR="00D13D1A">
        <w:rPr>
          <w:rFonts w:ascii="Arial" w:hAnsi="Arial" w:cs="Arial"/>
          <w:sz w:val="24"/>
          <w:szCs w:val="24"/>
          <w:lang w:val="en-GB"/>
        </w:rPr>
        <w:tab/>
        <w:t>On the 31</w:t>
      </w:r>
      <w:r w:rsidR="00D13D1A" w:rsidRPr="00D13D1A">
        <w:rPr>
          <w:rFonts w:ascii="Arial" w:hAnsi="Arial" w:cs="Arial"/>
          <w:sz w:val="24"/>
          <w:szCs w:val="24"/>
          <w:vertAlign w:val="superscript"/>
          <w:lang w:val="en-GB"/>
        </w:rPr>
        <w:t>st</w:t>
      </w:r>
      <w:r w:rsidR="00D13D1A">
        <w:rPr>
          <w:rFonts w:ascii="Arial" w:hAnsi="Arial" w:cs="Arial"/>
          <w:sz w:val="24"/>
          <w:szCs w:val="24"/>
          <w:lang w:val="en-GB"/>
        </w:rPr>
        <w:t xml:space="preserve"> November 2011 in the morning his co-accused again visited their house and wanted to be given either the rifle or th</w:t>
      </w:r>
      <w:r w:rsidR="00930B02">
        <w:rPr>
          <w:rFonts w:ascii="Arial" w:hAnsi="Arial" w:cs="Arial"/>
          <w:sz w:val="24"/>
          <w:szCs w:val="24"/>
          <w:lang w:val="en-GB"/>
        </w:rPr>
        <w:t xml:space="preserve">e </w:t>
      </w:r>
      <w:r w:rsidR="00BF1DBC">
        <w:rPr>
          <w:rFonts w:ascii="Arial" w:hAnsi="Arial" w:cs="Arial"/>
          <w:sz w:val="24"/>
          <w:szCs w:val="24"/>
          <w:lang w:val="en-GB"/>
        </w:rPr>
        <w:t>cell phone</w:t>
      </w:r>
      <w:r w:rsidR="00930B02">
        <w:rPr>
          <w:rFonts w:ascii="Arial" w:hAnsi="Arial" w:cs="Arial"/>
          <w:sz w:val="24"/>
          <w:szCs w:val="24"/>
          <w:lang w:val="en-GB"/>
        </w:rPr>
        <w:t xml:space="preserve"> in order to go and s</w:t>
      </w:r>
      <w:r w:rsidR="00D13D1A">
        <w:rPr>
          <w:rFonts w:ascii="Arial" w:hAnsi="Arial" w:cs="Arial"/>
          <w:sz w:val="24"/>
          <w:szCs w:val="24"/>
          <w:lang w:val="en-GB"/>
        </w:rPr>
        <w:t xml:space="preserve">ell it.  He </w:t>
      </w:r>
      <w:r w:rsidR="005365E0">
        <w:rPr>
          <w:rFonts w:ascii="Arial" w:hAnsi="Arial" w:cs="Arial"/>
          <w:sz w:val="24"/>
          <w:szCs w:val="24"/>
          <w:lang w:val="en-GB"/>
        </w:rPr>
        <w:t>advised him that people could look for documentation which may get the</w:t>
      </w:r>
      <w:r w:rsidR="00930B02">
        <w:rPr>
          <w:rFonts w:ascii="Arial" w:hAnsi="Arial" w:cs="Arial"/>
          <w:sz w:val="24"/>
          <w:szCs w:val="24"/>
          <w:lang w:val="en-GB"/>
        </w:rPr>
        <w:t>m</w:t>
      </w:r>
      <w:r w:rsidR="005365E0">
        <w:rPr>
          <w:rFonts w:ascii="Arial" w:hAnsi="Arial" w:cs="Arial"/>
          <w:sz w:val="24"/>
          <w:szCs w:val="24"/>
          <w:lang w:val="en-GB"/>
        </w:rPr>
        <w:t xml:space="preserve"> into trouble.  His co-accused then left.  During that evening, his wife came home and questioned him about someone who was killed on a farm.  She further asked him whether he was involved in the killing whereby he informed her that they had only </w:t>
      </w:r>
      <w:r w:rsidR="005365E0">
        <w:rPr>
          <w:rFonts w:ascii="Arial" w:hAnsi="Arial" w:cs="Arial"/>
          <w:sz w:val="24"/>
          <w:szCs w:val="24"/>
          <w:lang w:val="en-GB"/>
        </w:rPr>
        <w:lastRenderedPageBreak/>
        <w:t>assaulted someone.  She further questioned him about the direction where the assault was carried out.  He then directed her by showing the direction in which the assault was carried out without the deceased being killed.  He then also informed his wife about the rifle they had taken from the person they had assaulted.  She then informed him that she knew a police detective with whom she could talk in order for the rifle to be handed in at the police station.</w:t>
      </w:r>
      <w:r w:rsidR="00090425">
        <w:rPr>
          <w:rFonts w:ascii="Arial" w:hAnsi="Arial" w:cs="Arial"/>
          <w:sz w:val="24"/>
          <w:szCs w:val="24"/>
          <w:lang w:val="en-GB"/>
        </w:rPr>
        <w:t xml:space="preserve"> </w:t>
      </w:r>
    </w:p>
    <w:p w:rsidR="00F7617A" w:rsidRDefault="00F7617A" w:rsidP="00F7617A">
      <w:pPr>
        <w:tabs>
          <w:tab w:val="left" w:pos="720"/>
          <w:tab w:val="left" w:pos="810"/>
        </w:tabs>
        <w:spacing w:after="0" w:line="360" w:lineRule="auto"/>
        <w:jc w:val="both"/>
        <w:rPr>
          <w:rFonts w:ascii="Arial" w:hAnsi="Arial" w:cs="Arial"/>
          <w:sz w:val="24"/>
          <w:szCs w:val="24"/>
          <w:lang w:val="en-GB"/>
        </w:rPr>
      </w:pPr>
    </w:p>
    <w:p w:rsidR="00F7617A" w:rsidRDefault="005017C3" w:rsidP="00F7617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[115</w:t>
      </w:r>
      <w:r w:rsidR="00F7617A" w:rsidRPr="00E80305">
        <w:rPr>
          <w:rFonts w:ascii="Arial" w:hAnsi="Arial" w:cs="Arial"/>
          <w:sz w:val="24"/>
          <w:szCs w:val="24"/>
          <w:lang w:val="en-GB"/>
        </w:rPr>
        <w:t>]</w:t>
      </w:r>
      <w:r w:rsidR="005365E0">
        <w:rPr>
          <w:rFonts w:ascii="Arial" w:hAnsi="Arial" w:cs="Arial"/>
          <w:sz w:val="24"/>
          <w:szCs w:val="24"/>
          <w:lang w:val="en-GB"/>
        </w:rPr>
        <w:tab/>
        <w:t xml:space="preserve">His co-accused again visited his home on the 2 December 2011 and remained there for the whole day trying to convince him </w:t>
      </w:r>
      <w:r w:rsidR="00EF13A7">
        <w:rPr>
          <w:rFonts w:ascii="Arial" w:hAnsi="Arial" w:cs="Arial"/>
          <w:sz w:val="24"/>
          <w:szCs w:val="24"/>
          <w:lang w:val="en-GB"/>
        </w:rPr>
        <w:t>so that they could go to the direction of the farm south of Block E in order to steal a cow which they could chase into the direction and shooting it wit</w:t>
      </w:r>
      <w:r w:rsidR="00930B02">
        <w:rPr>
          <w:rFonts w:ascii="Arial" w:hAnsi="Arial" w:cs="Arial"/>
          <w:sz w:val="24"/>
          <w:szCs w:val="24"/>
          <w:lang w:val="en-GB"/>
        </w:rPr>
        <w:t xml:space="preserve">h a rifle.  He then waited for </w:t>
      </w:r>
      <w:r w:rsidR="00EF13A7">
        <w:rPr>
          <w:rFonts w:ascii="Arial" w:hAnsi="Arial" w:cs="Arial"/>
          <w:sz w:val="24"/>
          <w:szCs w:val="24"/>
          <w:lang w:val="en-GB"/>
        </w:rPr>
        <w:t>his wife to return</w:t>
      </w:r>
      <w:r w:rsidR="00C24869">
        <w:rPr>
          <w:rFonts w:ascii="Arial" w:hAnsi="Arial" w:cs="Arial"/>
          <w:sz w:val="24"/>
          <w:szCs w:val="24"/>
          <w:lang w:val="en-GB"/>
        </w:rPr>
        <w:t xml:space="preserve"> from work in the afternoon and told her about the suggestion of his co-accused.  She got angry and told him that he had just came out of prison.  She convinced him not to get involved and offered </w:t>
      </w:r>
      <w:r w:rsidR="00E5413D">
        <w:rPr>
          <w:rFonts w:ascii="Arial" w:hAnsi="Arial" w:cs="Arial"/>
          <w:sz w:val="24"/>
          <w:szCs w:val="24"/>
          <w:lang w:val="en-GB"/>
        </w:rPr>
        <w:t>him some money to buy alcohol so as to stay home and drink.  She convinced him not to follow his co-accused’s advice.  After the drinki</w:t>
      </w:r>
      <w:r w:rsidR="00930B02">
        <w:rPr>
          <w:rFonts w:ascii="Arial" w:hAnsi="Arial" w:cs="Arial"/>
          <w:sz w:val="24"/>
          <w:szCs w:val="24"/>
          <w:lang w:val="en-GB"/>
        </w:rPr>
        <w:t xml:space="preserve">ng he and his friend escorted </w:t>
      </w:r>
      <w:r w:rsidR="00E5413D">
        <w:rPr>
          <w:rFonts w:ascii="Arial" w:hAnsi="Arial" w:cs="Arial"/>
          <w:sz w:val="24"/>
          <w:szCs w:val="24"/>
          <w:lang w:val="en-GB"/>
        </w:rPr>
        <w:t>accused</w:t>
      </w:r>
      <w:r w:rsidR="00930B02">
        <w:rPr>
          <w:rFonts w:ascii="Arial" w:hAnsi="Arial" w:cs="Arial"/>
          <w:sz w:val="24"/>
          <w:szCs w:val="24"/>
          <w:lang w:val="en-GB"/>
        </w:rPr>
        <w:t xml:space="preserve"> two</w:t>
      </w:r>
      <w:r w:rsidR="00E5413D">
        <w:rPr>
          <w:rFonts w:ascii="Arial" w:hAnsi="Arial" w:cs="Arial"/>
          <w:sz w:val="24"/>
          <w:szCs w:val="24"/>
          <w:lang w:val="en-GB"/>
        </w:rPr>
        <w:t xml:space="preserve"> to his house.</w:t>
      </w:r>
    </w:p>
    <w:p w:rsidR="00F7617A" w:rsidRDefault="00F7617A" w:rsidP="00F7617A">
      <w:pPr>
        <w:tabs>
          <w:tab w:val="left" w:pos="720"/>
          <w:tab w:val="left" w:pos="810"/>
        </w:tabs>
        <w:spacing w:after="0" w:line="360" w:lineRule="auto"/>
        <w:jc w:val="both"/>
        <w:rPr>
          <w:rFonts w:ascii="Arial" w:hAnsi="Arial" w:cs="Arial"/>
          <w:sz w:val="24"/>
          <w:szCs w:val="24"/>
          <w:lang w:val="en-GB"/>
        </w:rPr>
      </w:pPr>
    </w:p>
    <w:p w:rsidR="00F7617A" w:rsidRDefault="005017C3" w:rsidP="00F7617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[116</w:t>
      </w:r>
      <w:r w:rsidR="00F7617A" w:rsidRPr="00E80305">
        <w:rPr>
          <w:rFonts w:ascii="Arial" w:hAnsi="Arial" w:cs="Arial"/>
          <w:sz w:val="24"/>
          <w:szCs w:val="24"/>
          <w:lang w:val="en-GB"/>
        </w:rPr>
        <w:t>]</w:t>
      </w:r>
      <w:r w:rsidR="00E5413D">
        <w:rPr>
          <w:rFonts w:ascii="Arial" w:hAnsi="Arial" w:cs="Arial"/>
          <w:sz w:val="24"/>
          <w:szCs w:val="24"/>
          <w:lang w:val="en-GB"/>
        </w:rPr>
        <w:tab/>
        <w:t>Upon his return back home, he did not find his wife but discovered that the beer he had been selling had been poured out.  He suspected his wife’s ex-boyfriend, and immediately plan to go and look out for him armed with a panga.  He went to a certain shebeen and whilst there police arrived and closed the shebeen.  He</w:t>
      </w:r>
      <w:r w:rsidR="00285F45">
        <w:rPr>
          <w:rFonts w:ascii="Arial" w:hAnsi="Arial" w:cs="Arial"/>
          <w:sz w:val="24"/>
          <w:szCs w:val="24"/>
          <w:lang w:val="en-GB"/>
        </w:rPr>
        <w:t xml:space="preserve"> was arrested by the police</w:t>
      </w:r>
      <w:r w:rsidR="00E5413D">
        <w:rPr>
          <w:rFonts w:ascii="Arial" w:hAnsi="Arial" w:cs="Arial"/>
          <w:sz w:val="24"/>
          <w:szCs w:val="24"/>
          <w:lang w:val="en-GB"/>
        </w:rPr>
        <w:t xml:space="preserve">. </w:t>
      </w:r>
    </w:p>
    <w:p w:rsidR="00F7617A" w:rsidRDefault="00F7617A" w:rsidP="00F7617A">
      <w:pPr>
        <w:tabs>
          <w:tab w:val="left" w:pos="720"/>
          <w:tab w:val="left" w:pos="810"/>
        </w:tabs>
        <w:spacing w:after="0" w:line="360" w:lineRule="auto"/>
        <w:jc w:val="both"/>
        <w:rPr>
          <w:rFonts w:ascii="Arial" w:hAnsi="Arial" w:cs="Arial"/>
          <w:sz w:val="24"/>
          <w:szCs w:val="24"/>
          <w:lang w:val="en-GB"/>
        </w:rPr>
      </w:pPr>
    </w:p>
    <w:p w:rsidR="00285F45" w:rsidRDefault="0046515B" w:rsidP="00F7617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5017C3">
        <w:rPr>
          <w:rFonts w:ascii="Arial" w:hAnsi="Arial" w:cs="Arial"/>
          <w:sz w:val="24"/>
          <w:szCs w:val="24"/>
          <w:lang w:val="en-GB"/>
        </w:rPr>
        <w:t>7</w:t>
      </w:r>
      <w:r w:rsidR="00F7617A" w:rsidRPr="00E80305">
        <w:rPr>
          <w:rFonts w:ascii="Arial" w:hAnsi="Arial" w:cs="Arial"/>
          <w:sz w:val="24"/>
          <w:szCs w:val="24"/>
          <w:lang w:val="en-GB"/>
        </w:rPr>
        <w:t>]</w:t>
      </w:r>
      <w:r w:rsidR="00285F45">
        <w:rPr>
          <w:rFonts w:ascii="Arial" w:hAnsi="Arial" w:cs="Arial"/>
          <w:sz w:val="24"/>
          <w:szCs w:val="24"/>
          <w:lang w:val="en-GB"/>
        </w:rPr>
        <w:tab/>
        <w:t>In the light of the evidence presented before this court, and despite the fact that the cause of death could not be determined, I will now proceed to consider the law with regard to common purp</w:t>
      </w:r>
      <w:r w:rsidR="00994BEF">
        <w:rPr>
          <w:rFonts w:ascii="Arial" w:hAnsi="Arial" w:cs="Arial"/>
          <w:sz w:val="24"/>
          <w:szCs w:val="24"/>
          <w:lang w:val="en-GB"/>
        </w:rPr>
        <w:t>ose upon which the state relied</w:t>
      </w:r>
      <w:r w:rsidR="00285F45">
        <w:rPr>
          <w:rFonts w:ascii="Arial" w:hAnsi="Arial" w:cs="Arial"/>
          <w:sz w:val="24"/>
          <w:szCs w:val="24"/>
          <w:lang w:val="en-GB"/>
        </w:rPr>
        <w:t>:</w:t>
      </w:r>
    </w:p>
    <w:p w:rsidR="00285F45" w:rsidRDefault="00285F45" w:rsidP="00F7617A">
      <w:pPr>
        <w:tabs>
          <w:tab w:val="left" w:pos="720"/>
          <w:tab w:val="left" w:pos="810"/>
        </w:tabs>
        <w:spacing w:after="0" w:line="360" w:lineRule="auto"/>
        <w:jc w:val="both"/>
        <w:rPr>
          <w:rFonts w:ascii="Arial" w:hAnsi="Arial" w:cs="Arial"/>
          <w:sz w:val="24"/>
          <w:szCs w:val="24"/>
          <w:lang w:val="en-GB"/>
        </w:rPr>
      </w:pPr>
    </w:p>
    <w:p w:rsidR="00F7617A" w:rsidRPr="005017C3" w:rsidRDefault="005017C3" w:rsidP="00F7617A">
      <w:pPr>
        <w:tabs>
          <w:tab w:val="left" w:pos="720"/>
          <w:tab w:val="left" w:pos="810"/>
        </w:tabs>
        <w:spacing w:after="0" w:line="360" w:lineRule="auto"/>
        <w:jc w:val="both"/>
        <w:rPr>
          <w:rFonts w:ascii="Arial" w:hAnsi="Arial" w:cs="Arial"/>
          <w:b/>
          <w:sz w:val="24"/>
          <w:szCs w:val="24"/>
          <w:lang w:val="en-GB"/>
        </w:rPr>
      </w:pPr>
      <w:r w:rsidRPr="005017C3">
        <w:rPr>
          <w:rFonts w:ascii="Arial" w:hAnsi="Arial" w:cs="Arial"/>
          <w:b/>
          <w:sz w:val="24"/>
          <w:szCs w:val="24"/>
          <w:lang w:val="en-GB"/>
        </w:rPr>
        <w:t>THE LAW</w:t>
      </w:r>
    </w:p>
    <w:p w:rsidR="00F7617A" w:rsidRDefault="00F7617A" w:rsidP="00F7617A">
      <w:pPr>
        <w:tabs>
          <w:tab w:val="left" w:pos="720"/>
          <w:tab w:val="left" w:pos="810"/>
        </w:tabs>
        <w:spacing w:after="0" w:line="360" w:lineRule="auto"/>
        <w:jc w:val="both"/>
        <w:rPr>
          <w:rFonts w:ascii="Arial" w:hAnsi="Arial" w:cs="Arial"/>
          <w:sz w:val="24"/>
          <w:szCs w:val="24"/>
          <w:lang w:val="en-GB"/>
        </w:rPr>
      </w:pPr>
    </w:p>
    <w:p w:rsidR="00F7617A" w:rsidRDefault="00EF62AA" w:rsidP="00F7617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[118</w:t>
      </w:r>
      <w:r w:rsidR="00F7617A" w:rsidRPr="00E80305">
        <w:rPr>
          <w:rFonts w:ascii="Arial" w:hAnsi="Arial" w:cs="Arial"/>
          <w:sz w:val="24"/>
          <w:szCs w:val="24"/>
          <w:lang w:val="en-GB"/>
        </w:rPr>
        <w:t>]</w:t>
      </w:r>
      <w:r w:rsidR="005404D8">
        <w:rPr>
          <w:rFonts w:ascii="Arial" w:hAnsi="Arial" w:cs="Arial"/>
          <w:sz w:val="24"/>
          <w:szCs w:val="24"/>
          <w:lang w:val="en-GB"/>
        </w:rPr>
        <w:tab/>
      </w:r>
      <w:r w:rsidR="005404D8">
        <w:rPr>
          <w:rFonts w:ascii="Arial" w:hAnsi="Arial" w:cs="Arial"/>
          <w:sz w:val="24"/>
          <w:szCs w:val="24"/>
          <w:lang w:val="en-GB"/>
        </w:rPr>
        <w:tab/>
      </w:r>
      <w:r w:rsidR="00285F45">
        <w:rPr>
          <w:rFonts w:ascii="Arial" w:hAnsi="Arial" w:cs="Arial"/>
          <w:sz w:val="24"/>
          <w:szCs w:val="24"/>
          <w:lang w:val="en-GB"/>
        </w:rPr>
        <w:t>In the State’s Summary of Substantial facts, provided to the accused persons, it concluded with the following sentence:  The accused acted with common purpose at all material times.</w:t>
      </w:r>
    </w:p>
    <w:p w:rsidR="00F7617A" w:rsidRDefault="00F7617A" w:rsidP="00F7617A">
      <w:pPr>
        <w:tabs>
          <w:tab w:val="left" w:pos="720"/>
          <w:tab w:val="left" w:pos="810"/>
        </w:tabs>
        <w:spacing w:after="0" w:line="360" w:lineRule="auto"/>
        <w:jc w:val="both"/>
        <w:rPr>
          <w:rFonts w:ascii="Arial" w:hAnsi="Arial" w:cs="Arial"/>
          <w:sz w:val="24"/>
          <w:szCs w:val="24"/>
          <w:lang w:val="en-GB"/>
        </w:rPr>
      </w:pPr>
    </w:p>
    <w:p w:rsidR="00F7617A" w:rsidRDefault="00EF62AA" w:rsidP="00F7617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[119</w:t>
      </w:r>
      <w:r w:rsidR="00F7617A" w:rsidRPr="00E80305">
        <w:rPr>
          <w:rFonts w:ascii="Arial" w:hAnsi="Arial" w:cs="Arial"/>
          <w:sz w:val="24"/>
          <w:szCs w:val="24"/>
          <w:lang w:val="en-GB"/>
        </w:rPr>
        <w:t>]</w:t>
      </w:r>
      <w:r w:rsidR="00285F45">
        <w:rPr>
          <w:rFonts w:ascii="Arial" w:hAnsi="Arial" w:cs="Arial"/>
          <w:sz w:val="24"/>
          <w:szCs w:val="24"/>
          <w:lang w:val="en-GB"/>
        </w:rPr>
        <w:tab/>
        <w:t xml:space="preserve">Section 155 of the Criminal Procedure Act provides that persons implicated in the same offence may be tried together.  The position of perpetrators, accomplices </w:t>
      </w:r>
      <w:r w:rsidR="00CC0F08">
        <w:rPr>
          <w:rFonts w:ascii="Arial" w:hAnsi="Arial" w:cs="Arial"/>
          <w:sz w:val="24"/>
          <w:szCs w:val="24"/>
          <w:lang w:val="en-GB"/>
        </w:rPr>
        <w:t xml:space="preserve">the liability of each, as well as the requirement of a </w:t>
      </w:r>
      <w:r w:rsidR="00BF1DBC">
        <w:rPr>
          <w:rFonts w:ascii="Arial" w:hAnsi="Arial" w:cs="Arial"/>
          <w:sz w:val="24"/>
          <w:szCs w:val="24"/>
          <w:lang w:val="en-GB"/>
        </w:rPr>
        <w:t>causal</w:t>
      </w:r>
      <w:r w:rsidR="00CC0F08">
        <w:rPr>
          <w:rFonts w:ascii="Arial" w:hAnsi="Arial" w:cs="Arial"/>
          <w:sz w:val="24"/>
          <w:szCs w:val="24"/>
          <w:lang w:val="en-GB"/>
        </w:rPr>
        <w:t xml:space="preserve"> link between the aid of an accomplice and the commission of the offence by the perpetrators are comprehensively discussed in Hiemstra’s Criminal Procedure  22 – 26 that </w:t>
      </w:r>
      <w:r w:rsidR="00BF1DBC">
        <w:rPr>
          <w:rFonts w:ascii="Arial" w:hAnsi="Arial" w:cs="Arial"/>
          <w:sz w:val="24"/>
          <w:szCs w:val="24"/>
          <w:lang w:val="en-GB"/>
        </w:rPr>
        <w:t>casualty</w:t>
      </w:r>
      <w:r w:rsidR="00CC0F08">
        <w:rPr>
          <w:rFonts w:ascii="Arial" w:hAnsi="Arial" w:cs="Arial"/>
          <w:sz w:val="24"/>
          <w:szCs w:val="24"/>
          <w:lang w:val="en-GB"/>
        </w:rPr>
        <w:t xml:space="preserve"> is not a requirement where the doctrine of common purpose is applied. </w:t>
      </w:r>
    </w:p>
    <w:p w:rsidR="00F7617A" w:rsidRDefault="00F7617A" w:rsidP="00F7617A">
      <w:pPr>
        <w:tabs>
          <w:tab w:val="left" w:pos="720"/>
          <w:tab w:val="left" w:pos="810"/>
        </w:tabs>
        <w:spacing w:after="0" w:line="360" w:lineRule="auto"/>
        <w:jc w:val="both"/>
        <w:rPr>
          <w:rFonts w:ascii="Arial" w:hAnsi="Arial" w:cs="Arial"/>
          <w:sz w:val="24"/>
          <w:szCs w:val="24"/>
          <w:lang w:val="en-GB"/>
        </w:rPr>
      </w:pPr>
    </w:p>
    <w:p w:rsidR="00F7617A" w:rsidRDefault="00EF62AA" w:rsidP="00F7617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[120</w:t>
      </w:r>
      <w:r w:rsidR="00F7617A" w:rsidRPr="00E80305">
        <w:rPr>
          <w:rFonts w:ascii="Arial" w:hAnsi="Arial" w:cs="Arial"/>
          <w:sz w:val="24"/>
          <w:szCs w:val="24"/>
          <w:lang w:val="en-GB"/>
        </w:rPr>
        <w:t>]</w:t>
      </w:r>
      <w:r w:rsidR="00CC0F08">
        <w:rPr>
          <w:rFonts w:ascii="Arial" w:hAnsi="Arial" w:cs="Arial"/>
          <w:sz w:val="24"/>
          <w:szCs w:val="24"/>
          <w:lang w:val="en-GB"/>
        </w:rPr>
        <w:tab/>
        <w:t>The doctrine of common purpose was formulated as follows:</w:t>
      </w:r>
    </w:p>
    <w:p w:rsidR="004D356A" w:rsidRDefault="004D356A" w:rsidP="00F7617A">
      <w:pPr>
        <w:tabs>
          <w:tab w:val="left" w:pos="720"/>
          <w:tab w:val="left" w:pos="810"/>
        </w:tabs>
        <w:spacing w:after="0" w:line="360" w:lineRule="auto"/>
        <w:jc w:val="both"/>
        <w:rPr>
          <w:rFonts w:ascii="Arial" w:hAnsi="Arial" w:cs="Arial"/>
          <w:sz w:val="24"/>
          <w:szCs w:val="24"/>
          <w:lang w:val="en-GB"/>
        </w:rPr>
      </w:pPr>
    </w:p>
    <w:p w:rsidR="00CC0F08" w:rsidRDefault="004D356A" w:rsidP="00F7617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r w:rsidR="005404D8">
        <w:rPr>
          <w:rFonts w:ascii="Arial" w:hAnsi="Arial" w:cs="Arial"/>
          <w:sz w:val="24"/>
          <w:szCs w:val="24"/>
          <w:lang w:val="en-GB"/>
        </w:rPr>
        <w:t>‘</w:t>
      </w:r>
      <w:r w:rsidR="00CC0F08">
        <w:rPr>
          <w:rFonts w:ascii="Arial" w:hAnsi="Arial" w:cs="Arial"/>
          <w:sz w:val="24"/>
          <w:szCs w:val="24"/>
          <w:lang w:val="en-GB"/>
        </w:rPr>
        <w:t>If two or more persons collude in an undertaking with an unlawful purpose, each is responsibl</w:t>
      </w:r>
      <w:r w:rsidR="00994BEF">
        <w:rPr>
          <w:rFonts w:ascii="Arial" w:hAnsi="Arial" w:cs="Arial"/>
          <w:sz w:val="24"/>
          <w:szCs w:val="24"/>
          <w:lang w:val="en-GB"/>
        </w:rPr>
        <w:t>e for the acts of the other per</w:t>
      </w:r>
      <w:r w:rsidR="00CC0F08">
        <w:rPr>
          <w:rFonts w:ascii="Arial" w:hAnsi="Arial" w:cs="Arial"/>
          <w:sz w:val="24"/>
          <w:szCs w:val="24"/>
          <w:lang w:val="en-GB"/>
        </w:rPr>
        <w:t>formed in the furtherance of the common purpose if he/she</w:t>
      </w:r>
      <w:r>
        <w:rPr>
          <w:rFonts w:ascii="Arial" w:hAnsi="Arial" w:cs="Arial"/>
          <w:sz w:val="24"/>
          <w:szCs w:val="24"/>
          <w:lang w:val="en-GB"/>
        </w:rPr>
        <w:t>:</w:t>
      </w:r>
    </w:p>
    <w:p w:rsidR="004D356A" w:rsidRDefault="004D356A" w:rsidP="00F7617A">
      <w:pPr>
        <w:tabs>
          <w:tab w:val="left" w:pos="720"/>
          <w:tab w:val="left" w:pos="810"/>
        </w:tabs>
        <w:spacing w:after="0" w:line="360" w:lineRule="auto"/>
        <w:jc w:val="both"/>
        <w:rPr>
          <w:rFonts w:ascii="Arial" w:hAnsi="Arial" w:cs="Arial"/>
          <w:sz w:val="24"/>
          <w:szCs w:val="24"/>
          <w:lang w:val="en-GB"/>
        </w:rPr>
      </w:pPr>
    </w:p>
    <w:p w:rsidR="00CC0F08" w:rsidRDefault="00BF1DBC" w:rsidP="00CC0F08">
      <w:pPr>
        <w:pStyle w:val="ListParagraph"/>
        <w:numPr>
          <w:ilvl w:val="0"/>
          <w:numId w:val="16"/>
        </w:numPr>
        <w:tabs>
          <w:tab w:val="left" w:pos="720"/>
          <w:tab w:val="left" w:pos="810"/>
        </w:tabs>
        <w:spacing w:after="0" w:line="360" w:lineRule="auto"/>
        <w:ind w:left="709" w:hanging="349"/>
        <w:jc w:val="both"/>
        <w:rPr>
          <w:rFonts w:ascii="Arial" w:hAnsi="Arial" w:cs="Arial"/>
          <w:sz w:val="24"/>
          <w:szCs w:val="24"/>
          <w:lang w:val="en-GB"/>
        </w:rPr>
      </w:pPr>
      <w:r>
        <w:rPr>
          <w:rFonts w:ascii="Arial" w:hAnsi="Arial" w:cs="Arial"/>
          <w:sz w:val="24"/>
          <w:szCs w:val="24"/>
          <w:lang w:val="en-GB"/>
        </w:rPr>
        <w:t>foresaw</w:t>
      </w:r>
      <w:r w:rsidR="00CC0F08">
        <w:rPr>
          <w:rFonts w:ascii="Arial" w:hAnsi="Arial" w:cs="Arial"/>
          <w:sz w:val="24"/>
          <w:szCs w:val="24"/>
          <w:lang w:val="en-GB"/>
        </w:rPr>
        <w:t xml:space="preserve"> the possibility that the other could perform that act in the furtherance of common purpose; and</w:t>
      </w:r>
    </w:p>
    <w:p w:rsidR="00CC0F08" w:rsidRDefault="00CC0F08" w:rsidP="00CC0F08">
      <w:pPr>
        <w:pStyle w:val="ListParagraph"/>
        <w:numPr>
          <w:ilvl w:val="0"/>
          <w:numId w:val="16"/>
        </w:numPr>
        <w:tabs>
          <w:tab w:val="left" w:pos="720"/>
          <w:tab w:val="left" w:pos="810"/>
        </w:tabs>
        <w:spacing w:after="0" w:line="360" w:lineRule="auto"/>
        <w:ind w:left="709" w:hanging="349"/>
        <w:jc w:val="both"/>
        <w:rPr>
          <w:rFonts w:ascii="Arial" w:hAnsi="Arial" w:cs="Arial"/>
          <w:sz w:val="24"/>
          <w:szCs w:val="24"/>
          <w:lang w:val="en-GB"/>
        </w:rPr>
      </w:pPr>
      <w:r>
        <w:rPr>
          <w:rFonts w:ascii="Arial" w:hAnsi="Arial" w:cs="Arial"/>
          <w:sz w:val="24"/>
          <w:szCs w:val="24"/>
          <w:lang w:val="en-GB"/>
        </w:rPr>
        <w:t>was indifferent to s</w:t>
      </w:r>
      <w:r w:rsidR="004D356A">
        <w:rPr>
          <w:rFonts w:ascii="Arial" w:hAnsi="Arial" w:cs="Arial"/>
          <w:sz w:val="24"/>
          <w:szCs w:val="24"/>
          <w:lang w:val="en-GB"/>
        </w:rPr>
        <w:t>uch acts and their consequences’</w:t>
      </w:r>
      <w:r w:rsidR="004D356A">
        <w:rPr>
          <w:rStyle w:val="FootnoteReference"/>
          <w:rFonts w:ascii="Arial" w:hAnsi="Arial" w:cs="Arial"/>
          <w:sz w:val="24"/>
          <w:szCs w:val="24"/>
          <w:lang w:val="en-GB"/>
        </w:rPr>
        <w:footnoteReference w:id="1"/>
      </w:r>
    </w:p>
    <w:p w:rsidR="00F7617A" w:rsidRDefault="00F7617A" w:rsidP="00F7617A">
      <w:pPr>
        <w:tabs>
          <w:tab w:val="left" w:pos="720"/>
          <w:tab w:val="left" w:pos="810"/>
        </w:tabs>
        <w:spacing w:after="0" w:line="360" w:lineRule="auto"/>
        <w:jc w:val="both"/>
        <w:rPr>
          <w:rFonts w:ascii="Arial" w:hAnsi="Arial" w:cs="Arial"/>
          <w:sz w:val="24"/>
          <w:szCs w:val="24"/>
          <w:lang w:val="en-GB"/>
        </w:rPr>
      </w:pPr>
    </w:p>
    <w:p w:rsidR="00F7617A" w:rsidRDefault="00EF62AA" w:rsidP="00F7617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[121</w:t>
      </w:r>
      <w:r w:rsidR="00F7617A" w:rsidRPr="00E80305">
        <w:rPr>
          <w:rFonts w:ascii="Arial" w:hAnsi="Arial" w:cs="Arial"/>
          <w:sz w:val="24"/>
          <w:szCs w:val="24"/>
          <w:lang w:val="en-GB"/>
        </w:rPr>
        <w:t>]</w:t>
      </w:r>
      <w:r w:rsidR="00CC0F08">
        <w:rPr>
          <w:rFonts w:ascii="Arial" w:hAnsi="Arial" w:cs="Arial"/>
          <w:sz w:val="24"/>
          <w:szCs w:val="24"/>
          <w:lang w:val="en-GB"/>
        </w:rPr>
        <w:tab/>
        <w:t xml:space="preserve">The State has an obligation to prove, even by inference, that the participant actually foresaw that act of the other and was indifferent to the result.  The participant must therefore have intent on his/her </w:t>
      </w:r>
      <w:r w:rsidR="00FF6238">
        <w:rPr>
          <w:rFonts w:ascii="Arial" w:hAnsi="Arial" w:cs="Arial"/>
          <w:sz w:val="24"/>
          <w:szCs w:val="24"/>
          <w:lang w:val="en-GB"/>
        </w:rPr>
        <w:t xml:space="preserve">own.  In </w:t>
      </w:r>
      <w:r w:rsidR="004D356A">
        <w:rPr>
          <w:rFonts w:ascii="Arial" w:hAnsi="Arial" w:cs="Arial"/>
          <w:i/>
          <w:sz w:val="24"/>
          <w:szCs w:val="24"/>
          <w:lang w:val="en-GB"/>
        </w:rPr>
        <w:t xml:space="preserve">S v Safatsa and Others </w:t>
      </w:r>
      <w:r w:rsidR="00FF6238">
        <w:rPr>
          <w:rStyle w:val="FootnoteReference"/>
          <w:rFonts w:ascii="Arial" w:hAnsi="Arial" w:cs="Arial"/>
          <w:sz w:val="24"/>
          <w:szCs w:val="24"/>
          <w:lang w:val="en-GB"/>
        </w:rPr>
        <w:footnoteReference w:id="2"/>
      </w:r>
      <w:r w:rsidR="00FF6238">
        <w:rPr>
          <w:rFonts w:ascii="Arial" w:hAnsi="Arial" w:cs="Arial"/>
          <w:i/>
          <w:sz w:val="24"/>
          <w:szCs w:val="24"/>
          <w:lang w:val="en-GB"/>
        </w:rPr>
        <w:t xml:space="preserve"> </w:t>
      </w:r>
      <w:r w:rsidR="00FF6238">
        <w:rPr>
          <w:rFonts w:ascii="Arial" w:hAnsi="Arial" w:cs="Arial"/>
          <w:sz w:val="24"/>
          <w:szCs w:val="24"/>
          <w:lang w:val="en-GB"/>
        </w:rPr>
        <w:t xml:space="preserve">it was stated that in a matter where no prior agreement had been proven, an accused in regard to whom no </w:t>
      </w:r>
      <w:r w:rsidR="00BF1DBC">
        <w:rPr>
          <w:rFonts w:ascii="Arial" w:hAnsi="Arial" w:cs="Arial"/>
          <w:sz w:val="24"/>
          <w:szCs w:val="24"/>
          <w:lang w:val="en-GB"/>
        </w:rPr>
        <w:t>causal</w:t>
      </w:r>
      <w:r w:rsidR="00FF6238">
        <w:rPr>
          <w:rFonts w:ascii="Arial" w:hAnsi="Arial" w:cs="Arial"/>
          <w:sz w:val="24"/>
          <w:szCs w:val="24"/>
          <w:lang w:val="en-GB"/>
        </w:rPr>
        <w:t xml:space="preserve"> link to the death or wounding of the victim has been proven, can only be held liable for such death or wounding on his own </w:t>
      </w:r>
      <w:r w:rsidR="00FF6238" w:rsidRPr="004D356A">
        <w:rPr>
          <w:rFonts w:ascii="Arial" w:hAnsi="Arial" w:cs="Arial"/>
          <w:sz w:val="24"/>
          <w:szCs w:val="24"/>
          <w:lang w:val="en-GB"/>
        </w:rPr>
        <w:t>mens rea</w:t>
      </w:r>
      <w:r w:rsidR="00FF6238">
        <w:rPr>
          <w:rFonts w:ascii="Arial" w:hAnsi="Arial" w:cs="Arial"/>
          <w:sz w:val="24"/>
          <w:szCs w:val="24"/>
          <w:lang w:val="en-GB"/>
        </w:rPr>
        <w:t xml:space="preserve"> if the following are present:</w:t>
      </w:r>
    </w:p>
    <w:p w:rsidR="00FF6238" w:rsidRDefault="00FF6238" w:rsidP="00F7617A">
      <w:pPr>
        <w:tabs>
          <w:tab w:val="left" w:pos="720"/>
          <w:tab w:val="left" w:pos="810"/>
        </w:tabs>
        <w:spacing w:after="0" w:line="360" w:lineRule="auto"/>
        <w:jc w:val="both"/>
        <w:rPr>
          <w:rFonts w:ascii="Arial" w:hAnsi="Arial" w:cs="Arial"/>
          <w:sz w:val="24"/>
          <w:szCs w:val="24"/>
          <w:lang w:val="en-GB"/>
        </w:rPr>
      </w:pPr>
    </w:p>
    <w:p w:rsidR="009F39FE" w:rsidRDefault="00FF6238" w:rsidP="009F39FE">
      <w:pPr>
        <w:pStyle w:val="ListParagraph"/>
        <w:numPr>
          <w:ilvl w:val="0"/>
          <w:numId w:val="17"/>
        </w:numPr>
        <w:tabs>
          <w:tab w:val="left" w:pos="720"/>
          <w:tab w:val="left" w:pos="810"/>
        </w:tabs>
        <w:spacing w:after="0" w:line="360" w:lineRule="auto"/>
        <w:ind w:hanging="1080"/>
        <w:jc w:val="both"/>
        <w:rPr>
          <w:rFonts w:ascii="Arial" w:hAnsi="Arial" w:cs="Arial"/>
          <w:sz w:val="24"/>
          <w:szCs w:val="24"/>
          <w:lang w:val="en-GB"/>
        </w:rPr>
      </w:pPr>
      <w:r>
        <w:rPr>
          <w:rFonts w:ascii="Arial" w:hAnsi="Arial" w:cs="Arial"/>
          <w:sz w:val="24"/>
          <w:szCs w:val="24"/>
          <w:lang w:val="en-GB"/>
        </w:rPr>
        <w:t>presence of the scene of the violence;</w:t>
      </w:r>
    </w:p>
    <w:p w:rsidR="009F39FE" w:rsidRPr="009F39FE" w:rsidRDefault="009F39FE" w:rsidP="009F39FE">
      <w:pPr>
        <w:pStyle w:val="ListParagraph"/>
        <w:tabs>
          <w:tab w:val="left" w:pos="720"/>
          <w:tab w:val="left" w:pos="810"/>
        </w:tabs>
        <w:spacing w:after="0" w:line="360" w:lineRule="auto"/>
        <w:ind w:left="1080"/>
        <w:jc w:val="both"/>
        <w:rPr>
          <w:rFonts w:ascii="Arial" w:hAnsi="Arial" w:cs="Arial"/>
          <w:sz w:val="24"/>
          <w:szCs w:val="24"/>
          <w:lang w:val="en-GB"/>
        </w:rPr>
      </w:pPr>
    </w:p>
    <w:p w:rsidR="00FF6238" w:rsidRDefault="00FF6238" w:rsidP="009F39FE">
      <w:pPr>
        <w:pStyle w:val="ListParagraph"/>
        <w:numPr>
          <w:ilvl w:val="0"/>
          <w:numId w:val="17"/>
        </w:numPr>
        <w:tabs>
          <w:tab w:val="left" w:pos="720"/>
          <w:tab w:val="left" w:pos="810"/>
        </w:tabs>
        <w:spacing w:after="0" w:line="360" w:lineRule="auto"/>
        <w:ind w:hanging="1080"/>
        <w:jc w:val="both"/>
        <w:rPr>
          <w:rFonts w:ascii="Arial" w:hAnsi="Arial" w:cs="Arial"/>
          <w:sz w:val="24"/>
          <w:szCs w:val="24"/>
          <w:lang w:val="en-GB"/>
        </w:rPr>
      </w:pPr>
      <w:r>
        <w:rPr>
          <w:rFonts w:ascii="Arial" w:hAnsi="Arial" w:cs="Arial"/>
          <w:sz w:val="24"/>
          <w:szCs w:val="24"/>
          <w:lang w:val="en-GB"/>
        </w:rPr>
        <w:t>knowledge of the assault on the victim;</w:t>
      </w:r>
    </w:p>
    <w:p w:rsidR="009F39FE" w:rsidRPr="009F39FE" w:rsidRDefault="009F39FE" w:rsidP="009F39FE">
      <w:pPr>
        <w:tabs>
          <w:tab w:val="left" w:pos="720"/>
          <w:tab w:val="left" w:pos="810"/>
        </w:tabs>
        <w:spacing w:after="0" w:line="360" w:lineRule="auto"/>
        <w:jc w:val="both"/>
        <w:rPr>
          <w:rFonts w:ascii="Arial" w:hAnsi="Arial" w:cs="Arial"/>
          <w:sz w:val="24"/>
          <w:szCs w:val="24"/>
          <w:lang w:val="en-GB"/>
        </w:rPr>
      </w:pPr>
    </w:p>
    <w:p w:rsidR="009F39FE" w:rsidRDefault="00FF6238" w:rsidP="009F39FE">
      <w:pPr>
        <w:pStyle w:val="ListParagraph"/>
        <w:numPr>
          <w:ilvl w:val="0"/>
          <w:numId w:val="17"/>
        </w:numPr>
        <w:tabs>
          <w:tab w:val="left" w:pos="720"/>
          <w:tab w:val="left" w:pos="810"/>
        </w:tabs>
        <w:spacing w:after="0" w:line="360" w:lineRule="auto"/>
        <w:ind w:hanging="1080"/>
        <w:jc w:val="both"/>
        <w:rPr>
          <w:rFonts w:ascii="Arial" w:hAnsi="Arial" w:cs="Arial"/>
          <w:sz w:val="24"/>
          <w:szCs w:val="24"/>
          <w:lang w:val="en-GB"/>
        </w:rPr>
      </w:pPr>
      <w:r>
        <w:rPr>
          <w:rFonts w:ascii="Arial" w:hAnsi="Arial" w:cs="Arial"/>
          <w:sz w:val="24"/>
          <w:szCs w:val="24"/>
          <w:lang w:val="en-GB"/>
        </w:rPr>
        <w:t>the intent to make common cause with those in fact perpetrated the assault;</w:t>
      </w:r>
    </w:p>
    <w:p w:rsidR="009F39FE" w:rsidRPr="009F39FE" w:rsidRDefault="009F39FE" w:rsidP="009F39FE">
      <w:pPr>
        <w:tabs>
          <w:tab w:val="left" w:pos="720"/>
          <w:tab w:val="left" w:pos="810"/>
        </w:tabs>
        <w:spacing w:after="0" w:line="360" w:lineRule="auto"/>
        <w:jc w:val="both"/>
        <w:rPr>
          <w:rFonts w:ascii="Arial" w:hAnsi="Arial" w:cs="Arial"/>
          <w:sz w:val="24"/>
          <w:szCs w:val="24"/>
          <w:lang w:val="en-GB"/>
        </w:rPr>
      </w:pPr>
    </w:p>
    <w:p w:rsidR="00FF6238" w:rsidRDefault="00FF6238" w:rsidP="009F39FE">
      <w:pPr>
        <w:pStyle w:val="ListParagraph"/>
        <w:numPr>
          <w:ilvl w:val="0"/>
          <w:numId w:val="17"/>
        </w:numPr>
        <w:tabs>
          <w:tab w:val="left" w:pos="720"/>
          <w:tab w:val="left" w:pos="810"/>
        </w:tabs>
        <w:spacing w:after="0" w:line="360" w:lineRule="auto"/>
        <w:ind w:left="709" w:hanging="709"/>
        <w:jc w:val="both"/>
        <w:rPr>
          <w:rFonts w:ascii="Arial" w:hAnsi="Arial" w:cs="Arial"/>
          <w:sz w:val="24"/>
          <w:szCs w:val="24"/>
          <w:lang w:val="en-GB"/>
        </w:rPr>
      </w:pPr>
      <w:r>
        <w:rPr>
          <w:rFonts w:ascii="Arial" w:hAnsi="Arial" w:cs="Arial"/>
          <w:sz w:val="24"/>
          <w:szCs w:val="24"/>
          <w:lang w:val="en-GB"/>
        </w:rPr>
        <w:lastRenderedPageBreak/>
        <w:t xml:space="preserve">manifest participation in the common purpose with the perpetrator of the crime by some or other act of association with the conduct of the others; and </w:t>
      </w:r>
    </w:p>
    <w:p w:rsidR="009F39FE" w:rsidRPr="009F39FE" w:rsidRDefault="009F39FE" w:rsidP="009F39FE">
      <w:pPr>
        <w:tabs>
          <w:tab w:val="left" w:pos="720"/>
          <w:tab w:val="left" w:pos="810"/>
        </w:tabs>
        <w:spacing w:after="0" w:line="360" w:lineRule="auto"/>
        <w:jc w:val="both"/>
        <w:rPr>
          <w:rFonts w:ascii="Arial" w:hAnsi="Arial" w:cs="Arial"/>
          <w:sz w:val="24"/>
          <w:szCs w:val="24"/>
          <w:lang w:val="en-GB"/>
        </w:rPr>
      </w:pPr>
    </w:p>
    <w:p w:rsidR="00FF6238" w:rsidRPr="00FF6238" w:rsidRDefault="00BF1DBC" w:rsidP="009F39FE">
      <w:pPr>
        <w:pStyle w:val="ListParagraph"/>
        <w:numPr>
          <w:ilvl w:val="0"/>
          <w:numId w:val="17"/>
        </w:numPr>
        <w:tabs>
          <w:tab w:val="left" w:pos="720"/>
          <w:tab w:val="left" w:pos="810"/>
        </w:tabs>
        <w:spacing w:after="0" w:line="360" w:lineRule="auto"/>
        <w:ind w:left="709" w:hanging="709"/>
        <w:jc w:val="both"/>
        <w:rPr>
          <w:rFonts w:ascii="Arial" w:hAnsi="Arial" w:cs="Arial"/>
          <w:sz w:val="24"/>
          <w:szCs w:val="24"/>
          <w:lang w:val="en-GB"/>
        </w:rPr>
      </w:pPr>
      <w:r>
        <w:rPr>
          <w:rFonts w:ascii="Arial" w:hAnsi="Arial" w:cs="Arial"/>
          <w:sz w:val="24"/>
          <w:szCs w:val="24"/>
          <w:lang w:val="en-GB"/>
        </w:rPr>
        <w:t>Presence</w:t>
      </w:r>
      <w:r w:rsidR="00FF6238">
        <w:rPr>
          <w:rFonts w:ascii="Arial" w:hAnsi="Arial" w:cs="Arial"/>
          <w:sz w:val="24"/>
          <w:szCs w:val="24"/>
          <w:lang w:val="en-GB"/>
        </w:rPr>
        <w:t xml:space="preserve"> of the necessary </w:t>
      </w:r>
      <w:r w:rsidR="00FF6238" w:rsidRPr="00E9038B">
        <w:rPr>
          <w:rFonts w:ascii="Arial" w:hAnsi="Arial" w:cs="Arial"/>
          <w:sz w:val="24"/>
          <w:szCs w:val="24"/>
          <w:lang w:val="en-GB"/>
        </w:rPr>
        <w:t>mens rea</w:t>
      </w:r>
      <w:r w:rsidR="00FF6238">
        <w:rPr>
          <w:rFonts w:ascii="Arial" w:hAnsi="Arial" w:cs="Arial"/>
          <w:sz w:val="24"/>
          <w:szCs w:val="24"/>
          <w:lang w:val="en-GB"/>
        </w:rPr>
        <w:t xml:space="preserve"> with regard to the killing of the deceased, </w:t>
      </w:r>
      <w:r w:rsidR="00FF6238" w:rsidRPr="00E9038B">
        <w:rPr>
          <w:rFonts w:ascii="Arial" w:hAnsi="Arial" w:cs="Arial"/>
          <w:sz w:val="24"/>
          <w:szCs w:val="24"/>
          <w:lang w:val="en-GB"/>
        </w:rPr>
        <w:t>dolus directus or dolus eventualis”</w:t>
      </w:r>
      <w:r w:rsidR="009F39FE" w:rsidRPr="00E9038B">
        <w:rPr>
          <w:rFonts w:ascii="Arial" w:hAnsi="Arial" w:cs="Arial"/>
          <w:sz w:val="24"/>
          <w:szCs w:val="24"/>
          <w:lang w:val="en-GB"/>
        </w:rPr>
        <w:t>.</w:t>
      </w:r>
    </w:p>
    <w:p w:rsidR="00F7617A" w:rsidRDefault="00F7617A" w:rsidP="00F7617A">
      <w:pPr>
        <w:tabs>
          <w:tab w:val="left" w:pos="720"/>
          <w:tab w:val="left" w:pos="810"/>
        </w:tabs>
        <w:spacing w:after="0" w:line="360" w:lineRule="auto"/>
        <w:jc w:val="both"/>
        <w:rPr>
          <w:rFonts w:ascii="Arial" w:hAnsi="Arial" w:cs="Arial"/>
          <w:sz w:val="24"/>
          <w:szCs w:val="24"/>
          <w:lang w:val="en-GB"/>
        </w:rPr>
      </w:pPr>
    </w:p>
    <w:p w:rsidR="00F7617A" w:rsidRPr="00C31FD4" w:rsidRDefault="00EF62AA" w:rsidP="00F7617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[122</w:t>
      </w:r>
      <w:r w:rsidR="00F7617A" w:rsidRPr="00E80305">
        <w:rPr>
          <w:rFonts w:ascii="Arial" w:hAnsi="Arial" w:cs="Arial"/>
          <w:sz w:val="24"/>
          <w:szCs w:val="24"/>
          <w:lang w:val="en-GB"/>
        </w:rPr>
        <w:t>]</w:t>
      </w:r>
      <w:r w:rsidR="00FD41F5">
        <w:rPr>
          <w:rFonts w:ascii="Arial" w:hAnsi="Arial" w:cs="Arial"/>
          <w:sz w:val="24"/>
          <w:szCs w:val="24"/>
          <w:lang w:val="en-GB"/>
        </w:rPr>
        <w:tab/>
        <w:t>When there is no direct evidence to establish common purpose, it has been held that common purpose can be inferred from joint conduct.  In</w:t>
      </w:r>
      <w:r w:rsidR="00E9038B">
        <w:rPr>
          <w:rFonts w:ascii="Arial" w:hAnsi="Arial" w:cs="Arial"/>
          <w:sz w:val="24"/>
          <w:szCs w:val="24"/>
          <w:lang w:val="en-GB"/>
        </w:rPr>
        <w:t xml:space="preserve"> </w:t>
      </w:r>
      <w:r w:rsidR="00E9038B" w:rsidRPr="00C31FD4">
        <w:rPr>
          <w:rFonts w:ascii="Arial" w:hAnsi="Arial" w:cs="Arial"/>
          <w:i/>
          <w:sz w:val="24"/>
          <w:szCs w:val="24"/>
          <w:lang w:val="en-GB"/>
        </w:rPr>
        <w:t xml:space="preserve">Duddly v Minister of </w:t>
      </w:r>
      <w:r w:rsidR="00BF1DBC" w:rsidRPr="00C31FD4">
        <w:rPr>
          <w:rFonts w:ascii="Arial" w:hAnsi="Arial" w:cs="Arial"/>
          <w:i/>
          <w:sz w:val="24"/>
          <w:szCs w:val="24"/>
          <w:lang w:val="en-GB"/>
        </w:rPr>
        <w:t>Justice</w:t>
      </w:r>
      <w:r w:rsidR="00C31FD4">
        <w:rPr>
          <w:rStyle w:val="FootnoteReference"/>
          <w:rFonts w:ascii="Arial" w:hAnsi="Arial" w:cs="Arial"/>
          <w:sz w:val="24"/>
          <w:szCs w:val="24"/>
          <w:lang w:val="en-GB"/>
        </w:rPr>
        <w:footnoteReference w:id="3"/>
      </w:r>
      <w:r>
        <w:rPr>
          <w:rFonts w:ascii="Arial" w:hAnsi="Arial" w:cs="Arial"/>
          <w:sz w:val="24"/>
          <w:szCs w:val="24"/>
          <w:lang w:val="en-GB"/>
        </w:rPr>
        <w:t xml:space="preserve">, </w:t>
      </w:r>
      <w:r w:rsidR="00C31FD4">
        <w:rPr>
          <w:rFonts w:ascii="Arial" w:hAnsi="Arial" w:cs="Arial"/>
          <w:sz w:val="24"/>
          <w:szCs w:val="24"/>
          <w:lang w:val="en-GB"/>
        </w:rPr>
        <w:t>it was held that where the train of thought of people joined together is directed at a common target and they intend to achieve that target through joint action, they can have common purpose, despite that they had no prior agreement on the common purpose.</w:t>
      </w:r>
    </w:p>
    <w:p w:rsidR="00F25AFA" w:rsidRDefault="00F25AFA" w:rsidP="00F7617A">
      <w:pPr>
        <w:tabs>
          <w:tab w:val="left" w:pos="720"/>
          <w:tab w:val="left" w:pos="810"/>
        </w:tabs>
        <w:spacing w:after="0" w:line="360" w:lineRule="auto"/>
        <w:jc w:val="both"/>
        <w:rPr>
          <w:rFonts w:ascii="Arial" w:hAnsi="Arial" w:cs="Arial"/>
          <w:sz w:val="24"/>
          <w:szCs w:val="24"/>
          <w:lang w:val="en-GB"/>
        </w:rPr>
      </w:pPr>
    </w:p>
    <w:p w:rsidR="00F25AFA" w:rsidRDefault="00EF62AA" w:rsidP="00F25AF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[123</w:t>
      </w:r>
      <w:r w:rsidR="00F25AFA" w:rsidRPr="00E80305">
        <w:rPr>
          <w:rFonts w:ascii="Arial" w:hAnsi="Arial" w:cs="Arial"/>
          <w:sz w:val="24"/>
          <w:szCs w:val="24"/>
          <w:lang w:val="en-GB"/>
        </w:rPr>
        <w:t>]</w:t>
      </w:r>
      <w:r w:rsidR="00FE5C97">
        <w:rPr>
          <w:rFonts w:ascii="Arial" w:hAnsi="Arial" w:cs="Arial"/>
          <w:sz w:val="24"/>
          <w:szCs w:val="24"/>
          <w:lang w:val="en-GB"/>
        </w:rPr>
        <w:tab/>
        <w:t xml:space="preserve">The facts of the present case will be evaluated against the principle of common purpose in order to determine whether the State can rely on that doctrine to prove the liability of the accused persons.  It is clear from the submissions advanced before Court by Mr Lutibezi for the State in respect of all the charges preferred against the accused persons. </w:t>
      </w:r>
    </w:p>
    <w:p w:rsidR="00F25AFA" w:rsidRDefault="00F25AFA" w:rsidP="00F25AFA">
      <w:pPr>
        <w:tabs>
          <w:tab w:val="left" w:pos="720"/>
          <w:tab w:val="left" w:pos="810"/>
        </w:tabs>
        <w:spacing w:after="0" w:line="360" w:lineRule="auto"/>
        <w:jc w:val="both"/>
        <w:rPr>
          <w:rFonts w:ascii="Arial" w:hAnsi="Arial" w:cs="Arial"/>
          <w:sz w:val="24"/>
          <w:szCs w:val="24"/>
          <w:lang w:val="en-GB"/>
        </w:rPr>
      </w:pPr>
    </w:p>
    <w:p w:rsidR="00F25AFA" w:rsidRDefault="00EF62AA" w:rsidP="00F25AF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[124</w:t>
      </w:r>
      <w:r w:rsidR="00F25AFA" w:rsidRPr="00E80305">
        <w:rPr>
          <w:rFonts w:ascii="Arial" w:hAnsi="Arial" w:cs="Arial"/>
          <w:sz w:val="24"/>
          <w:szCs w:val="24"/>
          <w:lang w:val="en-GB"/>
        </w:rPr>
        <w:t>]</w:t>
      </w:r>
      <w:r w:rsidR="00F25AFA">
        <w:rPr>
          <w:rFonts w:ascii="Arial" w:hAnsi="Arial" w:cs="Arial"/>
          <w:sz w:val="24"/>
          <w:szCs w:val="24"/>
          <w:lang w:val="en-GB"/>
        </w:rPr>
        <w:tab/>
      </w:r>
      <w:r w:rsidR="00FE5C97">
        <w:rPr>
          <w:rFonts w:ascii="Arial" w:hAnsi="Arial" w:cs="Arial"/>
          <w:sz w:val="24"/>
          <w:szCs w:val="24"/>
          <w:lang w:val="en-GB"/>
        </w:rPr>
        <w:t>During the trial the state led several witnesses.  Both accused also testified in their defence.</w:t>
      </w:r>
    </w:p>
    <w:p w:rsidR="00E83A23" w:rsidRDefault="00E83A23" w:rsidP="00F25AFA">
      <w:pPr>
        <w:tabs>
          <w:tab w:val="left" w:pos="720"/>
          <w:tab w:val="left" w:pos="810"/>
        </w:tabs>
        <w:spacing w:after="0" w:line="360" w:lineRule="auto"/>
        <w:jc w:val="both"/>
        <w:rPr>
          <w:rFonts w:ascii="Arial" w:hAnsi="Arial" w:cs="Arial"/>
          <w:sz w:val="24"/>
          <w:szCs w:val="24"/>
          <w:lang w:val="en-GB"/>
        </w:rPr>
      </w:pPr>
    </w:p>
    <w:p w:rsidR="00FE5C97" w:rsidRPr="00EF62AA" w:rsidRDefault="00EF62AA" w:rsidP="00F25AFA">
      <w:pPr>
        <w:tabs>
          <w:tab w:val="left" w:pos="720"/>
          <w:tab w:val="left" w:pos="810"/>
        </w:tabs>
        <w:spacing w:after="0" w:line="360" w:lineRule="auto"/>
        <w:jc w:val="both"/>
        <w:rPr>
          <w:rFonts w:ascii="Arial" w:hAnsi="Arial" w:cs="Arial"/>
          <w:b/>
          <w:sz w:val="24"/>
          <w:szCs w:val="24"/>
          <w:lang w:val="en-GB"/>
        </w:rPr>
      </w:pPr>
      <w:r w:rsidRPr="00EF62AA">
        <w:rPr>
          <w:rFonts w:ascii="Arial" w:hAnsi="Arial" w:cs="Arial"/>
          <w:b/>
          <w:sz w:val="24"/>
          <w:szCs w:val="24"/>
          <w:lang w:val="en-GB"/>
        </w:rPr>
        <w:t>ANALYSIS OF EVIDENCE</w:t>
      </w:r>
    </w:p>
    <w:p w:rsidR="00FE5C97" w:rsidRDefault="00FE5C97" w:rsidP="00F25AFA">
      <w:pPr>
        <w:tabs>
          <w:tab w:val="left" w:pos="720"/>
          <w:tab w:val="left" w:pos="810"/>
        </w:tabs>
        <w:spacing w:after="0" w:line="360" w:lineRule="auto"/>
        <w:jc w:val="both"/>
        <w:rPr>
          <w:rFonts w:ascii="Arial" w:hAnsi="Arial" w:cs="Arial"/>
          <w:sz w:val="24"/>
          <w:szCs w:val="24"/>
          <w:lang w:val="en-GB"/>
        </w:rPr>
      </w:pPr>
    </w:p>
    <w:p w:rsidR="00AE37D7" w:rsidRDefault="00EF62AA" w:rsidP="00F25AF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[125</w:t>
      </w:r>
      <w:r w:rsidR="00F25AFA" w:rsidRPr="00E80305">
        <w:rPr>
          <w:rFonts w:ascii="Arial" w:hAnsi="Arial" w:cs="Arial"/>
          <w:sz w:val="24"/>
          <w:szCs w:val="24"/>
          <w:lang w:val="en-GB"/>
        </w:rPr>
        <w:t>]</w:t>
      </w:r>
      <w:r w:rsidR="00FE5C97">
        <w:rPr>
          <w:rFonts w:ascii="Arial" w:hAnsi="Arial" w:cs="Arial"/>
          <w:sz w:val="24"/>
          <w:szCs w:val="24"/>
          <w:lang w:val="en-GB"/>
        </w:rPr>
        <w:tab/>
      </w:r>
      <w:r w:rsidR="00AE37D7">
        <w:rPr>
          <w:rFonts w:ascii="Arial" w:hAnsi="Arial" w:cs="Arial"/>
          <w:sz w:val="24"/>
          <w:szCs w:val="24"/>
          <w:lang w:val="en-GB"/>
        </w:rPr>
        <w:t>Before I deal with the evidence of individual witnesses as far as it is necessary it is important to note the following issues that are not in dispute:</w:t>
      </w:r>
    </w:p>
    <w:p w:rsidR="00AE37D7" w:rsidRDefault="00AE37D7" w:rsidP="00F25AFA">
      <w:pPr>
        <w:tabs>
          <w:tab w:val="left" w:pos="720"/>
          <w:tab w:val="left" w:pos="810"/>
        </w:tabs>
        <w:spacing w:after="0" w:line="360" w:lineRule="auto"/>
        <w:jc w:val="both"/>
        <w:rPr>
          <w:rFonts w:ascii="Arial" w:hAnsi="Arial" w:cs="Arial"/>
          <w:sz w:val="24"/>
          <w:szCs w:val="24"/>
          <w:lang w:val="en-GB"/>
        </w:rPr>
      </w:pPr>
    </w:p>
    <w:p w:rsidR="00AE37D7" w:rsidRDefault="00AE37D7" w:rsidP="00AE37D7">
      <w:pPr>
        <w:pStyle w:val="ListParagraph"/>
        <w:numPr>
          <w:ilvl w:val="0"/>
          <w:numId w:val="18"/>
        </w:numPr>
        <w:tabs>
          <w:tab w:val="left" w:pos="720"/>
          <w:tab w:val="left" w:pos="810"/>
        </w:tabs>
        <w:spacing w:after="0" w:line="360" w:lineRule="auto"/>
        <w:ind w:left="709" w:hanging="709"/>
        <w:jc w:val="both"/>
        <w:rPr>
          <w:rFonts w:ascii="Arial" w:hAnsi="Arial" w:cs="Arial"/>
          <w:sz w:val="24"/>
          <w:szCs w:val="24"/>
          <w:lang w:val="en-GB"/>
        </w:rPr>
      </w:pPr>
      <w:r w:rsidRPr="00AE37D7">
        <w:rPr>
          <w:rFonts w:ascii="Arial" w:hAnsi="Arial" w:cs="Arial"/>
          <w:sz w:val="24"/>
          <w:szCs w:val="24"/>
          <w:lang w:val="en-GB"/>
        </w:rPr>
        <w:t xml:space="preserve">That the deceased was alive and was at </w:t>
      </w:r>
      <w:r>
        <w:rPr>
          <w:rFonts w:ascii="Arial" w:hAnsi="Arial" w:cs="Arial"/>
          <w:sz w:val="24"/>
          <w:szCs w:val="24"/>
          <w:lang w:val="en-GB"/>
        </w:rPr>
        <w:t xml:space="preserve">his home that morning of the 28 </w:t>
      </w:r>
      <w:r w:rsidRPr="00AE37D7">
        <w:rPr>
          <w:rFonts w:ascii="Arial" w:hAnsi="Arial" w:cs="Arial"/>
          <w:sz w:val="24"/>
          <w:szCs w:val="24"/>
          <w:lang w:val="en-GB"/>
        </w:rPr>
        <w:t>November 2011.</w:t>
      </w:r>
    </w:p>
    <w:p w:rsidR="00C007AC" w:rsidRDefault="00C007AC" w:rsidP="00C007AC">
      <w:pPr>
        <w:pStyle w:val="ListParagraph"/>
        <w:tabs>
          <w:tab w:val="left" w:pos="720"/>
          <w:tab w:val="left" w:pos="810"/>
        </w:tabs>
        <w:spacing w:after="0" w:line="360" w:lineRule="auto"/>
        <w:ind w:left="709"/>
        <w:jc w:val="both"/>
        <w:rPr>
          <w:rFonts w:ascii="Arial" w:hAnsi="Arial" w:cs="Arial"/>
          <w:sz w:val="24"/>
          <w:szCs w:val="24"/>
          <w:lang w:val="en-GB"/>
        </w:rPr>
      </w:pPr>
    </w:p>
    <w:p w:rsidR="00C007AC" w:rsidRDefault="00AE37D7" w:rsidP="00C007AC">
      <w:pPr>
        <w:pStyle w:val="ListParagraph"/>
        <w:numPr>
          <w:ilvl w:val="0"/>
          <w:numId w:val="18"/>
        </w:numPr>
        <w:tabs>
          <w:tab w:val="left" w:pos="720"/>
          <w:tab w:val="left" w:pos="810"/>
        </w:tabs>
        <w:spacing w:after="0" w:line="360" w:lineRule="auto"/>
        <w:ind w:left="709" w:hanging="709"/>
        <w:jc w:val="both"/>
        <w:rPr>
          <w:rFonts w:ascii="Arial" w:hAnsi="Arial" w:cs="Arial"/>
          <w:sz w:val="24"/>
          <w:szCs w:val="24"/>
          <w:lang w:val="en-GB"/>
        </w:rPr>
      </w:pPr>
      <w:r>
        <w:rPr>
          <w:rFonts w:ascii="Arial" w:hAnsi="Arial" w:cs="Arial"/>
          <w:sz w:val="24"/>
          <w:szCs w:val="24"/>
          <w:lang w:val="en-GB"/>
        </w:rPr>
        <w:t>It is also not in dispute that by 14h00 in the afternoon of the same date the deceased had an appointment with Mr Willem Bock which he latter missed.  Upon inquiries at his home, the deceased was nowhere to be found.</w:t>
      </w:r>
    </w:p>
    <w:p w:rsidR="00C007AC" w:rsidRPr="00C007AC" w:rsidRDefault="00C007AC" w:rsidP="00C007AC">
      <w:pPr>
        <w:tabs>
          <w:tab w:val="left" w:pos="720"/>
          <w:tab w:val="left" w:pos="810"/>
        </w:tabs>
        <w:spacing w:after="0" w:line="360" w:lineRule="auto"/>
        <w:jc w:val="both"/>
        <w:rPr>
          <w:rFonts w:ascii="Arial" w:hAnsi="Arial" w:cs="Arial"/>
          <w:sz w:val="24"/>
          <w:szCs w:val="24"/>
          <w:lang w:val="en-GB"/>
        </w:rPr>
      </w:pPr>
    </w:p>
    <w:p w:rsidR="00AE37D7" w:rsidRPr="00C007AC" w:rsidRDefault="00AE37D7" w:rsidP="00F25AFA">
      <w:pPr>
        <w:pStyle w:val="ListParagraph"/>
        <w:numPr>
          <w:ilvl w:val="0"/>
          <w:numId w:val="18"/>
        </w:numPr>
        <w:tabs>
          <w:tab w:val="left" w:pos="720"/>
          <w:tab w:val="left" w:pos="810"/>
        </w:tabs>
        <w:spacing w:after="0" w:line="360" w:lineRule="auto"/>
        <w:ind w:left="709" w:hanging="709"/>
        <w:jc w:val="both"/>
        <w:rPr>
          <w:rFonts w:ascii="Arial" w:hAnsi="Arial" w:cs="Arial"/>
          <w:sz w:val="24"/>
          <w:szCs w:val="24"/>
          <w:lang w:val="en-GB"/>
        </w:rPr>
      </w:pPr>
      <w:r>
        <w:rPr>
          <w:rFonts w:ascii="Arial" w:hAnsi="Arial" w:cs="Arial"/>
          <w:sz w:val="24"/>
          <w:szCs w:val="24"/>
          <w:lang w:val="en-GB"/>
        </w:rPr>
        <w:t>From the evidence and admissions made by the accused persons this is the date the deceased was killed.</w:t>
      </w:r>
    </w:p>
    <w:p w:rsidR="00F25AFA" w:rsidRDefault="00FE5C97" w:rsidP="00F25AF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p>
    <w:p w:rsidR="00F25AFA" w:rsidRDefault="00EF62AA" w:rsidP="00F25AF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[126</w:t>
      </w:r>
      <w:r w:rsidR="00F25AFA" w:rsidRPr="00E80305">
        <w:rPr>
          <w:rFonts w:ascii="Arial" w:hAnsi="Arial" w:cs="Arial"/>
          <w:sz w:val="24"/>
          <w:szCs w:val="24"/>
          <w:lang w:val="en-GB"/>
        </w:rPr>
        <w:t>]</w:t>
      </w:r>
      <w:r w:rsidR="00C007AC">
        <w:rPr>
          <w:rFonts w:ascii="Arial" w:hAnsi="Arial" w:cs="Arial"/>
          <w:sz w:val="24"/>
          <w:szCs w:val="24"/>
          <w:lang w:val="en-GB"/>
        </w:rPr>
        <w:tab/>
        <w:t>Accused two in his plea explanation as well as in his evidence does not deny that he was at the deceased’s farm, Drie Reviere on the date the deceased was killed but has denied having robbed and murdered the deceased as alleged.  Accused two places himself at the crime scene the day the deceased was killed.  Furthermore, accused two had told Ms Maria Van Wyk in detail how the deceased was killed with an axe by being struck at the back of the neck and how he was tied up after which they took possession of the deceased’s wallet, cell phone and a firearm.</w:t>
      </w:r>
    </w:p>
    <w:p w:rsidR="00F25AFA" w:rsidRDefault="00F25AFA" w:rsidP="00F25AFA">
      <w:pPr>
        <w:tabs>
          <w:tab w:val="left" w:pos="720"/>
          <w:tab w:val="left" w:pos="810"/>
        </w:tabs>
        <w:spacing w:after="0" w:line="360" w:lineRule="auto"/>
        <w:jc w:val="both"/>
        <w:rPr>
          <w:rFonts w:ascii="Arial" w:hAnsi="Arial" w:cs="Arial"/>
          <w:sz w:val="24"/>
          <w:szCs w:val="24"/>
          <w:lang w:val="en-GB"/>
        </w:rPr>
      </w:pPr>
    </w:p>
    <w:p w:rsidR="00F25AFA" w:rsidRDefault="00EF62AA" w:rsidP="00F25AF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[127</w:t>
      </w:r>
      <w:r w:rsidR="00F25AFA" w:rsidRPr="00E80305">
        <w:rPr>
          <w:rFonts w:ascii="Arial" w:hAnsi="Arial" w:cs="Arial"/>
          <w:sz w:val="24"/>
          <w:szCs w:val="24"/>
          <w:lang w:val="en-GB"/>
        </w:rPr>
        <w:t>]</w:t>
      </w:r>
      <w:r w:rsidR="00C007AC">
        <w:rPr>
          <w:rFonts w:ascii="Arial" w:hAnsi="Arial" w:cs="Arial"/>
          <w:sz w:val="24"/>
          <w:szCs w:val="24"/>
          <w:lang w:val="en-GB"/>
        </w:rPr>
        <w:tab/>
        <w:t>Accused one on the other hand denied to have been at the crime scene on the 28 November 2011.</w:t>
      </w:r>
    </w:p>
    <w:p w:rsidR="00F25AFA" w:rsidRDefault="00F25AFA" w:rsidP="00F25AFA">
      <w:pPr>
        <w:tabs>
          <w:tab w:val="left" w:pos="720"/>
          <w:tab w:val="left" w:pos="810"/>
        </w:tabs>
        <w:spacing w:after="0" w:line="360" w:lineRule="auto"/>
        <w:jc w:val="both"/>
        <w:rPr>
          <w:rFonts w:ascii="Arial" w:hAnsi="Arial" w:cs="Arial"/>
          <w:sz w:val="24"/>
          <w:szCs w:val="24"/>
          <w:lang w:val="en-GB"/>
        </w:rPr>
      </w:pPr>
    </w:p>
    <w:p w:rsidR="00F25AFA" w:rsidRDefault="00EF62AA" w:rsidP="00F25AF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[128</w:t>
      </w:r>
      <w:r w:rsidR="00F25AFA" w:rsidRPr="00E80305">
        <w:rPr>
          <w:rFonts w:ascii="Arial" w:hAnsi="Arial" w:cs="Arial"/>
          <w:sz w:val="24"/>
          <w:szCs w:val="24"/>
          <w:lang w:val="en-GB"/>
        </w:rPr>
        <w:t>]</w:t>
      </w:r>
      <w:r w:rsidR="00C007AC">
        <w:rPr>
          <w:rFonts w:ascii="Arial" w:hAnsi="Arial" w:cs="Arial"/>
          <w:sz w:val="24"/>
          <w:szCs w:val="24"/>
          <w:lang w:val="en-GB"/>
        </w:rPr>
        <w:tab/>
        <w:t>Ms Maria Van Wyk a girlfriend of accused two at the time testified that she had received information from accused two that they had gone to farm Drie Reviere on the date in question.  Accused two went on to inform her that they were both involved in the killing of the deceased.  Accused two though confirming to have been at the farm he denied to have committed the alleged offences.</w:t>
      </w:r>
    </w:p>
    <w:p w:rsidR="00F25AFA" w:rsidRDefault="00F25AFA" w:rsidP="00F25AFA">
      <w:pPr>
        <w:tabs>
          <w:tab w:val="left" w:pos="720"/>
          <w:tab w:val="left" w:pos="810"/>
        </w:tabs>
        <w:spacing w:after="0" w:line="360" w:lineRule="auto"/>
        <w:jc w:val="both"/>
        <w:rPr>
          <w:rFonts w:ascii="Arial" w:hAnsi="Arial" w:cs="Arial"/>
          <w:sz w:val="24"/>
          <w:szCs w:val="24"/>
          <w:lang w:val="en-GB"/>
        </w:rPr>
      </w:pPr>
    </w:p>
    <w:p w:rsidR="00F25AFA" w:rsidRDefault="00EF62AA" w:rsidP="00F25AF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[129</w:t>
      </w:r>
      <w:r w:rsidR="00F25AFA" w:rsidRPr="00E80305">
        <w:rPr>
          <w:rFonts w:ascii="Arial" w:hAnsi="Arial" w:cs="Arial"/>
          <w:sz w:val="24"/>
          <w:szCs w:val="24"/>
          <w:lang w:val="en-GB"/>
        </w:rPr>
        <w:t>]</w:t>
      </w:r>
      <w:r w:rsidR="00C007AC">
        <w:rPr>
          <w:rFonts w:ascii="Arial" w:hAnsi="Arial" w:cs="Arial"/>
          <w:sz w:val="24"/>
          <w:szCs w:val="24"/>
          <w:lang w:val="en-GB"/>
        </w:rPr>
        <w:tab/>
        <w:t>Furthermore</w:t>
      </w:r>
      <w:r w:rsidR="00E6409B">
        <w:rPr>
          <w:rFonts w:ascii="Arial" w:hAnsi="Arial" w:cs="Arial"/>
          <w:sz w:val="24"/>
          <w:szCs w:val="24"/>
          <w:lang w:val="en-GB"/>
        </w:rPr>
        <w:t xml:space="preserve"> detective officer Husselman’s testimony is that accused one had informed him that they had gone to the farm on the 28 November 2011.  Accused one thereby placing himself on the crime scene. </w:t>
      </w:r>
    </w:p>
    <w:p w:rsidR="00A62294" w:rsidRDefault="00A62294" w:rsidP="00F25AFA">
      <w:pPr>
        <w:tabs>
          <w:tab w:val="left" w:pos="720"/>
          <w:tab w:val="left" w:pos="810"/>
        </w:tabs>
        <w:spacing w:after="0" w:line="360" w:lineRule="auto"/>
        <w:jc w:val="both"/>
        <w:rPr>
          <w:rFonts w:ascii="Arial" w:hAnsi="Arial" w:cs="Arial"/>
          <w:sz w:val="24"/>
          <w:szCs w:val="24"/>
          <w:lang w:val="en-GB"/>
        </w:rPr>
      </w:pPr>
    </w:p>
    <w:p w:rsidR="00A62294" w:rsidRDefault="00EF62AA" w:rsidP="00F25AFA">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[130</w:t>
      </w:r>
      <w:r w:rsidR="00A62294" w:rsidRPr="00E80305">
        <w:rPr>
          <w:rFonts w:ascii="Arial" w:hAnsi="Arial" w:cs="Arial"/>
          <w:sz w:val="24"/>
          <w:szCs w:val="24"/>
          <w:lang w:val="en-GB"/>
        </w:rPr>
        <w:t>]</w:t>
      </w:r>
      <w:r w:rsidR="00A62294">
        <w:rPr>
          <w:rFonts w:ascii="Arial" w:hAnsi="Arial" w:cs="Arial"/>
          <w:sz w:val="24"/>
          <w:szCs w:val="24"/>
          <w:lang w:val="en-GB"/>
        </w:rPr>
        <w:tab/>
        <w:t xml:space="preserve">It is also common cause that accused one gave a written confession to Chief Inspector De Klerk in which he give full detail of what transpired at the farm when the deceased was killed.  That accused one was on the crime scene is evidence from the fact that he was found in recent possession of all the stolen items which were positively identified by Mr Hugo and Mr Jacobus Albertus Cloete, the sons of the deceased.  Accused one pleaded guilty to charges of being in possession of a firearm without a licence on the fourth count as well as contravening section 33 read </w:t>
      </w:r>
      <w:r w:rsidR="00A62294">
        <w:rPr>
          <w:rFonts w:ascii="Arial" w:hAnsi="Arial" w:cs="Arial"/>
          <w:sz w:val="24"/>
          <w:szCs w:val="24"/>
          <w:lang w:val="en-GB"/>
        </w:rPr>
        <w:lastRenderedPageBreak/>
        <w:t>with sections one, eight, 10, 38 and 39 of Act seven of 1996 – which is the possession of ammunition in respect of the fifth count.</w:t>
      </w:r>
    </w:p>
    <w:p w:rsidR="00A62294" w:rsidRDefault="00A62294" w:rsidP="00F25AFA">
      <w:pPr>
        <w:tabs>
          <w:tab w:val="left" w:pos="720"/>
          <w:tab w:val="left" w:pos="810"/>
        </w:tabs>
        <w:spacing w:after="0" w:line="360" w:lineRule="auto"/>
        <w:jc w:val="both"/>
        <w:rPr>
          <w:rFonts w:ascii="Arial" w:hAnsi="Arial" w:cs="Arial"/>
          <w:sz w:val="24"/>
          <w:szCs w:val="24"/>
          <w:lang w:val="en-GB"/>
        </w:rPr>
      </w:pPr>
    </w:p>
    <w:p w:rsidR="00A62294" w:rsidRDefault="00EF62AA" w:rsidP="00A6229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[131</w:t>
      </w:r>
      <w:r w:rsidR="00A62294" w:rsidRPr="00E80305">
        <w:rPr>
          <w:rFonts w:ascii="Arial" w:hAnsi="Arial" w:cs="Arial"/>
          <w:sz w:val="24"/>
          <w:szCs w:val="24"/>
          <w:lang w:val="en-GB"/>
        </w:rPr>
        <w:t>]</w:t>
      </w:r>
      <w:r w:rsidR="00A62294">
        <w:rPr>
          <w:rFonts w:ascii="Arial" w:hAnsi="Arial" w:cs="Arial"/>
          <w:sz w:val="24"/>
          <w:szCs w:val="24"/>
          <w:lang w:val="en-GB"/>
        </w:rPr>
        <w:tab/>
        <w:t>It is clear from the evidence presented before this court that the deceased a</w:t>
      </w:r>
      <w:r w:rsidR="00DB4ECB">
        <w:rPr>
          <w:rFonts w:ascii="Arial" w:hAnsi="Arial" w:cs="Arial"/>
          <w:sz w:val="24"/>
          <w:szCs w:val="24"/>
          <w:lang w:val="en-GB"/>
        </w:rPr>
        <w:t>f</w:t>
      </w:r>
      <w:r w:rsidR="00A62294">
        <w:rPr>
          <w:rFonts w:ascii="Arial" w:hAnsi="Arial" w:cs="Arial"/>
          <w:sz w:val="24"/>
          <w:szCs w:val="24"/>
          <w:lang w:val="en-GB"/>
        </w:rPr>
        <w:t xml:space="preserve">ter being killed was tied up as </w:t>
      </w:r>
      <w:r w:rsidR="00DB4ECB">
        <w:rPr>
          <w:rFonts w:ascii="Arial" w:hAnsi="Arial" w:cs="Arial"/>
          <w:sz w:val="24"/>
          <w:szCs w:val="24"/>
          <w:lang w:val="en-GB"/>
        </w:rPr>
        <w:t>depicted in the photo plan</w:t>
      </w:r>
      <w:r w:rsidR="007165EC">
        <w:rPr>
          <w:rFonts w:ascii="Arial" w:hAnsi="Arial" w:cs="Arial"/>
          <w:sz w:val="24"/>
          <w:szCs w:val="24"/>
          <w:lang w:val="en-GB"/>
        </w:rPr>
        <w:t>, Exhibit “G”</w:t>
      </w:r>
      <w:r w:rsidR="00BF1DBC">
        <w:rPr>
          <w:rFonts w:ascii="Arial" w:hAnsi="Arial" w:cs="Arial"/>
          <w:sz w:val="24"/>
          <w:szCs w:val="24"/>
          <w:lang w:val="en-GB"/>
        </w:rPr>
        <w:t xml:space="preserve"> </w:t>
      </w:r>
      <w:r w:rsidR="007165EC">
        <w:rPr>
          <w:rFonts w:ascii="Arial" w:hAnsi="Arial" w:cs="Arial"/>
          <w:sz w:val="24"/>
          <w:szCs w:val="24"/>
          <w:lang w:val="en-GB"/>
        </w:rPr>
        <w:t>photos 10 and 11.  The manner in which he had been tied up could not allow him to loosen up and seek help.  In my view there can be no doubt at all that the crime of murder is committed if a person in need of assistance is intent</w:t>
      </w:r>
      <w:r w:rsidR="00850A4E">
        <w:rPr>
          <w:rFonts w:ascii="Arial" w:hAnsi="Arial" w:cs="Arial"/>
          <w:sz w:val="24"/>
          <w:szCs w:val="24"/>
          <w:lang w:val="en-GB"/>
        </w:rPr>
        <w:t>ionally prevented from obtaining it and in the result dies or dies earlier then he would otherwise have died.  Accused on</w:t>
      </w:r>
      <w:r w:rsidR="00994BEF">
        <w:rPr>
          <w:rFonts w:ascii="Arial" w:hAnsi="Arial" w:cs="Arial"/>
          <w:sz w:val="24"/>
          <w:szCs w:val="24"/>
          <w:lang w:val="en-GB"/>
        </w:rPr>
        <w:t>e</w:t>
      </w:r>
      <w:r w:rsidR="00850A4E">
        <w:rPr>
          <w:rFonts w:ascii="Arial" w:hAnsi="Arial" w:cs="Arial"/>
          <w:sz w:val="24"/>
          <w:szCs w:val="24"/>
          <w:lang w:val="en-GB"/>
        </w:rPr>
        <w:t xml:space="preserve"> conceded that the </w:t>
      </w:r>
      <w:r w:rsidR="00994BEF">
        <w:rPr>
          <w:rFonts w:ascii="Arial" w:hAnsi="Arial" w:cs="Arial"/>
          <w:sz w:val="24"/>
          <w:szCs w:val="24"/>
          <w:lang w:val="en-GB"/>
        </w:rPr>
        <w:t xml:space="preserve">deceased </w:t>
      </w:r>
      <w:r w:rsidR="00FB4611">
        <w:rPr>
          <w:rFonts w:ascii="Arial" w:hAnsi="Arial" w:cs="Arial"/>
          <w:sz w:val="24"/>
          <w:szCs w:val="24"/>
          <w:lang w:val="en-GB"/>
        </w:rPr>
        <w:t xml:space="preserve">being an elderly man could not have been able to assist himself </w:t>
      </w:r>
      <w:r w:rsidR="00685576">
        <w:rPr>
          <w:rFonts w:ascii="Arial" w:hAnsi="Arial" w:cs="Arial"/>
          <w:sz w:val="24"/>
          <w:szCs w:val="24"/>
          <w:lang w:val="en-GB"/>
        </w:rPr>
        <w:t>under those circumstance.  He further confirmed that a person who hit another human being at the back of the neck, a vulnerable part of a human body had an intent to kill such a person.</w:t>
      </w:r>
      <w:r w:rsidR="00850A4E">
        <w:rPr>
          <w:rFonts w:ascii="Arial" w:hAnsi="Arial" w:cs="Arial"/>
          <w:sz w:val="24"/>
          <w:szCs w:val="24"/>
          <w:lang w:val="en-GB"/>
        </w:rPr>
        <w:t xml:space="preserve">  </w:t>
      </w:r>
      <w:r w:rsidR="00DB4ECB">
        <w:rPr>
          <w:rFonts w:ascii="Arial" w:hAnsi="Arial" w:cs="Arial"/>
          <w:sz w:val="24"/>
          <w:szCs w:val="24"/>
          <w:lang w:val="en-GB"/>
        </w:rPr>
        <w:t xml:space="preserve"> </w:t>
      </w:r>
    </w:p>
    <w:p w:rsidR="00A62294" w:rsidRDefault="00A62294" w:rsidP="00A62294">
      <w:pPr>
        <w:tabs>
          <w:tab w:val="left" w:pos="720"/>
          <w:tab w:val="left" w:pos="810"/>
        </w:tabs>
        <w:spacing w:after="0" w:line="360" w:lineRule="auto"/>
        <w:jc w:val="both"/>
        <w:rPr>
          <w:rFonts w:ascii="Arial" w:hAnsi="Arial" w:cs="Arial"/>
          <w:sz w:val="24"/>
          <w:szCs w:val="24"/>
          <w:lang w:val="en-GB"/>
        </w:rPr>
      </w:pPr>
    </w:p>
    <w:p w:rsidR="00A62294" w:rsidRDefault="00EF62AA" w:rsidP="00A6229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[132</w:t>
      </w:r>
      <w:r w:rsidR="00A62294" w:rsidRPr="00E80305">
        <w:rPr>
          <w:rFonts w:ascii="Arial" w:hAnsi="Arial" w:cs="Arial"/>
          <w:sz w:val="24"/>
          <w:szCs w:val="24"/>
          <w:lang w:val="en-GB"/>
        </w:rPr>
        <w:t>]</w:t>
      </w:r>
      <w:r w:rsidR="00685576">
        <w:rPr>
          <w:rFonts w:ascii="Arial" w:hAnsi="Arial" w:cs="Arial"/>
          <w:sz w:val="24"/>
          <w:szCs w:val="24"/>
          <w:lang w:val="en-GB"/>
        </w:rPr>
        <w:tab/>
        <w:t xml:space="preserve">As far as accused two is concerned, his testimony is that he did not know that one could die if left without food and water neither did he know that one could die when hit on the head.  This cannot be reasonable true, and accused two’s testimony must be rejected on that score.  By </w:t>
      </w:r>
      <w:r w:rsidR="00B27F45">
        <w:rPr>
          <w:rFonts w:ascii="Arial" w:hAnsi="Arial" w:cs="Arial"/>
          <w:sz w:val="24"/>
          <w:szCs w:val="24"/>
          <w:lang w:val="en-GB"/>
        </w:rPr>
        <w:t>striking</w:t>
      </w:r>
      <w:r w:rsidR="00685576">
        <w:rPr>
          <w:rFonts w:ascii="Arial" w:hAnsi="Arial" w:cs="Arial"/>
          <w:sz w:val="24"/>
          <w:szCs w:val="24"/>
          <w:lang w:val="en-GB"/>
        </w:rPr>
        <w:t xml:space="preserve"> the deceased on the head repeatedly is a clear indication that he had an intention to kill.  He thus subjectively foresaw the possibility of causing death of the deceased a</w:t>
      </w:r>
      <w:r w:rsidR="00994BEF">
        <w:rPr>
          <w:rFonts w:ascii="Arial" w:hAnsi="Arial" w:cs="Arial"/>
          <w:sz w:val="24"/>
          <w:szCs w:val="24"/>
          <w:lang w:val="en-GB"/>
        </w:rPr>
        <w:t xml:space="preserve">nd was reckless of such result.  Accused one and two’s testimonies are full of contradictions and inconsistences that make it hard for this court to believe them to be true. </w:t>
      </w:r>
    </w:p>
    <w:p w:rsidR="00A62294" w:rsidRDefault="00A62294" w:rsidP="00A62294">
      <w:pPr>
        <w:tabs>
          <w:tab w:val="left" w:pos="720"/>
          <w:tab w:val="left" w:pos="810"/>
        </w:tabs>
        <w:spacing w:after="0" w:line="360" w:lineRule="auto"/>
        <w:jc w:val="both"/>
        <w:rPr>
          <w:rFonts w:ascii="Arial" w:hAnsi="Arial" w:cs="Arial"/>
          <w:sz w:val="24"/>
          <w:szCs w:val="24"/>
          <w:lang w:val="en-GB"/>
        </w:rPr>
      </w:pPr>
    </w:p>
    <w:p w:rsidR="00A62294" w:rsidRDefault="00EF62AA" w:rsidP="00A6229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[133</w:t>
      </w:r>
      <w:r w:rsidR="00A62294" w:rsidRPr="00E80305">
        <w:rPr>
          <w:rFonts w:ascii="Arial" w:hAnsi="Arial" w:cs="Arial"/>
          <w:sz w:val="24"/>
          <w:szCs w:val="24"/>
          <w:lang w:val="en-GB"/>
        </w:rPr>
        <w:t>]</w:t>
      </w:r>
      <w:r w:rsidR="00B27F45">
        <w:rPr>
          <w:rFonts w:ascii="Arial" w:hAnsi="Arial" w:cs="Arial"/>
          <w:sz w:val="24"/>
          <w:szCs w:val="24"/>
          <w:lang w:val="en-GB"/>
        </w:rPr>
        <w:tab/>
        <w:t xml:space="preserve">The testimony before court is that accused one offered to give a confession after his rights were fully explained to him by Chief Inspector De Klerk a day after his arrest.  In the confession he gives full details how he saw accused two from a distance striking the deceased </w:t>
      </w:r>
      <w:r w:rsidR="00EF7215">
        <w:rPr>
          <w:rFonts w:ascii="Arial" w:hAnsi="Arial" w:cs="Arial"/>
          <w:sz w:val="24"/>
          <w:szCs w:val="24"/>
          <w:lang w:val="en-GB"/>
        </w:rPr>
        <w:t xml:space="preserve">on the head twice.  He offered help to accused two in tying up the deceased thereby associating himself with accused two’s conduct.  On his own version the deceased was still alive and regained consciousness and accused two whilst being assisted by accused one to tie up the deceased, hit the deceased three more times at the back of the head.  Accused one did not at any stage stop accused two from assaulting the deceased.  After the first blow, as such they acted in concert in the killing of the deceased </w:t>
      </w:r>
      <w:r w:rsidR="00BF1DBC">
        <w:rPr>
          <w:rFonts w:ascii="Arial" w:hAnsi="Arial" w:cs="Arial"/>
          <w:sz w:val="24"/>
          <w:szCs w:val="24"/>
          <w:lang w:val="en-GB"/>
        </w:rPr>
        <w:t>where after</w:t>
      </w:r>
      <w:r w:rsidR="00EF7215">
        <w:rPr>
          <w:rFonts w:ascii="Arial" w:hAnsi="Arial" w:cs="Arial"/>
          <w:sz w:val="24"/>
          <w:szCs w:val="24"/>
          <w:lang w:val="en-GB"/>
        </w:rPr>
        <w:t xml:space="preserve"> they robbed him of his livestock and personal items.</w:t>
      </w:r>
    </w:p>
    <w:p w:rsidR="00FF2126" w:rsidRDefault="00FF2126" w:rsidP="00A62294">
      <w:pPr>
        <w:tabs>
          <w:tab w:val="left" w:pos="720"/>
          <w:tab w:val="left" w:pos="810"/>
        </w:tabs>
        <w:spacing w:after="0" w:line="360" w:lineRule="auto"/>
        <w:jc w:val="both"/>
        <w:rPr>
          <w:rFonts w:ascii="Arial" w:hAnsi="Arial" w:cs="Arial"/>
          <w:sz w:val="24"/>
          <w:szCs w:val="24"/>
          <w:lang w:val="en-GB"/>
        </w:rPr>
      </w:pPr>
    </w:p>
    <w:p w:rsidR="00FF2126" w:rsidRDefault="00EF62AA" w:rsidP="00FF212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[134</w:t>
      </w:r>
      <w:r w:rsidR="00FF2126" w:rsidRPr="00E80305">
        <w:rPr>
          <w:rFonts w:ascii="Arial" w:hAnsi="Arial" w:cs="Arial"/>
          <w:sz w:val="24"/>
          <w:szCs w:val="24"/>
          <w:lang w:val="en-GB"/>
        </w:rPr>
        <w:t>]</w:t>
      </w:r>
      <w:r w:rsidR="00EF7215">
        <w:rPr>
          <w:rFonts w:ascii="Arial" w:hAnsi="Arial" w:cs="Arial"/>
          <w:sz w:val="24"/>
          <w:szCs w:val="24"/>
          <w:lang w:val="en-GB"/>
        </w:rPr>
        <w:tab/>
      </w:r>
      <w:r w:rsidR="00D236C2">
        <w:rPr>
          <w:rFonts w:ascii="Arial" w:hAnsi="Arial" w:cs="Arial"/>
          <w:sz w:val="24"/>
          <w:szCs w:val="24"/>
          <w:lang w:val="en-GB"/>
        </w:rPr>
        <w:t>Though accused one has repeatedly denied to have been involved in the killing of the deceased and the robbery, there is another st</w:t>
      </w:r>
      <w:r w:rsidR="00994BEF">
        <w:rPr>
          <w:rFonts w:ascii="Arial" w:hAnsi="Arial" w:cs="Arial"/>
          <w:sz w:val="24"/>
          <w:szCs w:val="24"/>
          <w:lang w:val="en-GB"/>
        </w:rPr>
        <w:t>rang</w:t>
      </w:r>
      <w:r w:rsidR="00D236C2">
        <w:rPr>
          <w:rFonts w:ascii="Arial" w:hAnsi="Arial" w:cs="Arial"/>
          <w:sz w:val="24"/>
          <w:szCs w:val="24"/>
          <w:lang w:val="en-GB"/>
        </w:rPr>
        <w:t>e facet of the case in that the firearm and other properties which belonged to the deceased were recovered hidden in the room accused one shared with his girlfriend some few days after his arrest.  Accused one’s explanation that he received the properties from accused two cannot be reasonably true, as there is evidence that he had been using the</w:t>
      </w:r>
      <w:r w:rsidR="00994BEF">
        <w:rPr>
          <w:rFonts w:ascii="Arial" w:hAnsi="Arial" w:cs="Arial"/>
          <w:sz w:val="24"/>
          <w:szCs w:val="24"/>
          <w:lang w:val="en-GB"/>
        </w:rPr>
        <w:t xml:space="preserve"> deceased’s </w:t>
      </w:r>
      <w:r w:rsidR="00D236C2">
        <w:rPr>
          <w:rFonts w:ascii="Arial" w:hAnsi="Arial" w:cs="Arial"/>
          <w:sz w:val="24"/>
          <w:szCs w:val="24"/>
          <w:lang w:val="en-GB"/>
        </w:rPr>
        <w:t xml:space="preserve">cell phone </w:t>
      </w:r>
      <w:r w:rsidR="00994BEF">
        <w:rPr>
          <w:rFonts w:ascii="Arial" w:hAnsi="Arial" w:cs="Arial"/>
          <w:sz w:val="24"/>
          <w:szCs w:val="24"/>
          <w:lang w:val="en-GB"/>
        </w:rPr>
        <w:t xml:space="preserve">as his own </w:t>
      </w:r>
      <w:r w:rsidR="00D236C2">
        <w:rPr>
          <w:rFonts w:ascii="Arial" w:hAnsi="Arial" w:cs="Arial"/>
          <w:sz w:val="24"/>
          <w:szCs w:val="24"/>
          <w:lang w:val="en-GB"/>
        </w:rPr>
        <w:t xml:space="preserve">prior to his arrest.  The reason accused one had opted to keep the deceased’s properties at his house upon request of accused two in my opinion raises more questions than providing answers.  Furthermore, if accused two had </w:t>
      </w:r>
      <w:r w:rsidR="00994BEF">
        <w:rPr>
          <w:rFonts w:ascii="Arial" w:hAnsi="Arial" w:cs="Arial"/>
          <w:sz w:val="24"/>
          <w:szCs w:val="24"/>
          <w:lang w:val="en-GB"/>
        </w:rPr>
        <w:t xml:space="preserve">not </w:t>
      </w:r>
      <w:r w:rsidR="00D236C2">
        <w:rPr>
          <w:rFonts w:ascii="Arial" w:hAnsi="Arial" w:cs="Arial"/>
          <w:sz w:val="24"/>
          <w:szCs w:val="24"/>
          <w:lang w:val="en-GB"/>
        </w:rPr>
        <w:t>been involved in the commission of the crimes charged and had been present at the crime scene and saw crimes being committed</w:t>
      </w:r>
      <w:r w:rsidR="00994BEF">
        <w:rPr>
          <w:rFonts w:ascii="Arial" w:hAnsi="Arial" w:cs="Arial"/>
          <w:sz w:val="24"/>
          <w:szCs w:val="24"/>
          <w:lang w:val="en-GB"/>
        </w:rPr>
        <w:t>,</w:t>
      </w:r>
      <w:r w:rsidR="00D236C2">
        <w:rPr>
          <w:rFonts w:ascii="Arial" w:hAnsi="Arial" w:cs="Arial"/>
          <w:sz w:val="24"/>
          <w:szCs w:val="24"/>
          <w:lang w:val="en-GB"/>
        </w:rPr>
        <w:t xml:space="preserve"> </w:t>
      </w:r>
      <w:r w:rsidR="00994BEF">
        <w:rPr>
          <w:rFonts w:ascii="Arial" w:hAnsi="Arial" w:cs="Arial"/>
          <w:sz w:val="24"/>
          <w:szCs w:val="24"/>
          <w:lang w:val="en-GB"/>
        </w:rPr>
        <w:t xml:space="preserve">he </w:t>
      </w:r>
      <w:r w:rsidR="00D236C2">
        <w:rPr>
          <w:rFonts w:ascii="Arial" w:hAnsi="Arial" w:cs="Arial"/>
          <w:sz w:val="24"/>
          <w:szCs w:val="24"/>
          <w:lang w:val="en-GB"/>
        </w:rPr>
        <w:t xml:space="preserve">could </w:t>
      </w:r>
      <w:r w:rsidR="00994BEF">
        <w:rPr>
          <w:rFonts w:ascii="Arial" w:hAnsi="Arial" w:cs="Arial"/>
          <w:sz w:val="24"/>
          <w:szCs w:val="24"/>
          <w:lang w:val="en-GB"/>
        </w:rPr>
        <w:t xml:space="preserve">then </w:t>
      </w:r>
      <w:r w:rsidR="00D236C2">
        <w:rPr>
          <w:rFonts w:ascii="Arial" w:hAnsi="Arial" w:cs="Arial"/>
          <w:sz w:val="24"/>
          <w:szCs w:val="24"/>
          <w:lang w:val="en-GB"/>
        </w:rPr>
        <w:t xml:space="preserve">have taken reasonable steps to either stop accused one or to immediately report the incident to the relevant authorities.  </w:t>
      </w:r>
      <w:r w:rsidR="00994BEF">
        <w:rPr>
          <w:rFonts w:ascii="Arial" w:hAnsi="Arial" w:cs="Arial"/>
          <w:sz w:val="24"/>
          <w:szCs w:val="24"/>
          <w:lang w:val="en-GB"/>
        </w:rPr>
        <w:t>Evidence before court is that Ms</w:t>
      </w:r>
      <w:r w:rsidR="00D236C2">
        <w:rPr>
          <w:rFonts w:ascii="Arial" w:hAnsi="Arial" w:cs="Arial"/>
          <w:sz w:val="24"/>
          <w:szCs w:val="24"/>
          <w:lang w:val="en-GB"/>
        </w:rPr>
        <w:t xml:space="preserve"> Van Wyk had </w:t>
      </w:r>
      <w:r w:rsidR="00B44D10">
        <w:rPr>
          <w:rFonts w:ascii="Arial" w:hAnsi="Arial" w:cs="Arial"/>
          <w:sz w:val="24"/>
          <w:szCs w:val="24"/>
          <w:lang w:val="en-GB"/>
        </w:rPr>
        <w:t>advised</w:t>
      </w:r>
      <w:r w:rsidR="00D236C2">
        <w:rPr>
          <w:rFonts w:ascii="Arial" w:hAnsi="Arial" w:cs="Arial"/>
          <w:sz w:val="24"/>
          <w:szCs w:val="24"/>
          <w:lang w:val="en-GB"/>
        </w:rPr>
        <w:t xml:space="preserve"> </w:t>
      </w:r>
      <w:r w:rsidR="00B44D10">
        <w:rPr>
          <w:rFonts w:ascii="Arial" w:hAnsi="Arial" w:cs="Arial"/>
          <w:sz w:val="24"/>
          <w:szCs w:val="24"/>
          <w:lang w:val="en-GB"/>
        </w:rPr>
        <w:t xml:space="preserve">him to report himself to the police after the matter was reported in the local newspaper.  He did not do so. </w:t>
      </w:r>
    </w:p>
    <w:p w:rsidR="00FF2126" w:rsidRDefault="00FF2126" w:rsidP="00FF2126">
      <w:pPr>
        <w:tabs>
          <w:tab w:val="left" w:pos="720"/>
          <w:tab w:val="left" w:pos="810"/>
        </w:tabs>
        <w:spacing w:after="0" w:line="360" w:lineRule="auto"/>
        <w:jc w:val="both"/>
        <w:rPr>
          <w:rFonts w:ascii="Arial" w:hAnsi="Arial" w:cs="Arial"/>
          <w:sz w:val="24"/>
          <w:szCs w:val="24"/>
          <w:lang w:val="en-GB"/>
        </w:rPr>
      </w:pPr>
    </w:p>
    <w:p w:rsidR="00FF2126" w:rsidRDefault="00EF62AA" w:rsidP="00FF212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[135</w:t>
      </w:r>
      <w:r w:rsidR="00FF2126" w:rsidRPr="00E80305">
        <w:rPr>
          <w:rFonts w:ascii="Arial" w:hAnsi="Arial" w:cs="Arial"/>
          <w:sz w:val="24"/>
          <w:szCs w:val="24"/>
          <w:lang w:val="en-GB"/>
        </w:rPr>
        <w:t>]</w:t>
      </w:r>
      <w:r w:rsidR="00B44D10">
        <w:rPr>
          <w:rFonts w:ascii="Arial" w:hAnsi="Arial" w:cs="Arial"/>
          <w:sz w:val="24"/>
          <w:szCs w:val="24"/>
          <w:lang w:val="en-GB"/>
        </w:rPr>
        <w:tab/>
        <w:t>It must be pointed out that the deceased though an elderly person, according to the doctor who carried out an autopsy on his body described him as be</w:t>
      </w:r>
      <w:r w:rsidR="00994BEF">
        <w:rPr>
          <w:rFonts w:ascii="Arial" w:hAnsi="Arial" w:cs="Arial"/>
          <w:sz w:val="24"/>
          <w:szCs w:val="24"/>
          <w:lang w:val="en-GB"/>
        </w:rPr>
        <w:t xml:space="preserve">ing stout built and was markedly </w:t>
      </w:r>
      <w:r w:rsidR="00B44D10">
        <w:rPr>
          <w:rFonts w:ascii="Arial" w:hAnsi="Arial" w:cs="Arial"/>
          <w:sz w:val="24"/>
          <w:szCs w:val="24"/>
          <w:lang w:val="en-GB"/>
        </w:rPr>
        <w:t>overweight.  He found no external or internal injuries.  There were marked features of body decompositions and feature</w:t>
      </w:r>
      <w:r w:rsidR="00994BEF">
        <w:rPr>
          <w:rFonts w:ascii="Arial" w:hAnsi="Arial" w:cs="Arial"/>
          <w:sz w:val="24"/>
          <w:szCs w:val="24"/>
          <w:lang w:val="en-GB"/>
        </w:rPr>
        <w:t>s</w:t>
      </w:r>
      <w:r w:rsidR="00B44D10">
        <w:rPr>
          <w:rFonts w:ascii="Arial" w:hAnsi="Arial" w:cs="Arial"/>
          <w:sz w:val="24"/>
          <w:szCs w:val="24"/>
          <w:lang w:val="en-GB"/>
        </w:rPr>
        <w:t xml:space="preserve"> of obesity.  His conclusion was that the causes of death was undetermined.  He found no clear pathological features of assault due to marked body decomposition.  The state of decomposition might have destroyed the features of possible traumatic assault on the head.    </w:t>
      </w:r>
    </w:p>
    <w:p w:rsidR="00FF2126" w:rsidRDefault="00FF2126" w:rsidP="00FF2126">
      <w:pPr>
        <w:tabs>
          <w:tab w:val="left" w:pos="720"/>
          <w:tab w:val="left" w:pos="810"/>
        </w:tabs>
        <w:spacing w:after="0" w:line="360" w:lineRule="auto"/>
        <w:jc w:val="both"/>
        <w:rPr>
          <w:rFonts w:ascii="Arial" w:hAnsi="Arial" w:cs="Arial"/>
          <w:sz w:val="24"/>
          <w:szCs w:val="24"/>
          <w:lang w:val="en-GB"/>
        </w:rPr>
      </w:pPr>
    </w:p>
    <w:p w:rsidR="00FF2126" w:rsidRDefault="00FF2126" w:rsidP="00FF212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[13</w:t>
      </w:r>
      <w:r w:rsidR="00EF62AA">
        <w:rPr>
          <w:rFonts w:ascii="Arial" w:hAnsi="Arial" w:cs="Arial"/>
          <w:sz w:val="24"/>
          <w:szCs w:val="24"/>
          <w:lang w:val="en-GB"/>
        </w:rPr>
        <w:t>6</w:t>
      </w:r>
      <w:r w:rsidRPr="00E80305">
        <w:rPr>
          <w:rFonts w:ascii="Arial" w:hAnsi="Arial" w:cs="Arial"/>
          <w:sz w:val="24"/>
          <w:szCs w:val="24"/>
          <w:lang w:val="en-GB"/>
        </w:rPr>
        <w:t>]</w:t>
      </w:r>
      <w:r w:rsidR="00B44D10">
        <w:rPr>
          <w:rFonts w:ascii="Arial" w:hAnsi="Arial" w:cs="Arial"/>
          <w:sz w:val="24"/>
          <w:szCs w:val="24"/>
          <w:lang w:val="en-GB"/>
        </w:rPr>
        <w:tab/>
        <w:t>In my opinion though the cause of death could not be determined, there is sufficient evidence placed before this Court how the deceased was left tied up on both arms and legs.  He had no chance to assist himself under those circumstances.  His body was only found on the second day th</w:t>
      </w:r>
      <w:r w:rsidR="00EF4208">
        <w:rPr>
          <w:rFonts w:ascii="Arial" w:hAnsi="Arial" w:cs="Arial"/>
          <w:sz w:val="24"/>
          <w:szCs w:val="24"/>
          <w:lang w:val="en-GB"/>
        </w:rPr>
        <w:t>r</w:t>
      </w:r>
      <w:r w:rsidR="00B44D10">
        <w:rPr>
          <w:rFonts w:ascii="Arial" w:hAnsi="Arial" w:cs="Arial"/>
          <w:sz w:val="24"/>
          <w:szCs w:val="24"/>
          <w:lang w:val="en-GB"/>
        </w:rPr>
        <w:t>ough search by pol</w:t>
      </w:r>
      <w:r w:rsidR="00EF4208">
        <w:rPr>
          <w:rFonts w:ascii="Arial" w:hAnsi="Arial" w:cs="Arial"/>
          <w:sz w:val="24"/>
          <w:szCs w:val="24"/>
          <w:lang w:val="en-GB"/>
        </w:rPr>
        <w:t>ice and community members.  His death came about as a result of the accused persons’ conduct, as such they are each responsible for bringing about his death.</w:t>
      </w:r>
    </w:p>
    <w:p w:rsidR="00FF2126" w:rsidRDefault="00FF2126" w:rsidP="00FF2126">
      <w:pPr>
        <w:tabs>
          <w:tab w:val="left" w:pos="720"/>
          <w:tab w:val="left" w:pos="810"/>
        </w:tabs>
        <w:spacing w:after="0" w:line="360" w:lineRule="auto"/>
        <w:jc w:val="both"/>
        <w:rPr>
          <w:rFonts w:ascii="Arial" w:hAnsi="Arial" w:cs="Arial"/>
          <w:sz w:val="24"/>
          <w:szCs w:val="24"/>
          <w:lang w:val="en-GB"/>
        </w:rPr>
      </w:pPr>
    </w:p>
    <w:p w:rsidR="00FF2126" w:rsidRDefault="00EF62AA" w:rsidP="00FF212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[137</w:t>
      </w:r>
      <w:r w:rsidR="00FF2126" w:rsidRPr="00E80305">
        <w:rPr>
          <w:rFonts w:ascii="Arial" w:hAnsi="Arial" w:cs="Arial"/>
          <w:sz w:val="24"/>
          <w:szCs w:val="24"/>
          <w:lang w:val="en-GB"/>
        </w:rPr>
        <w:t>]</w:t>
      </w:r>
      <w:r w:rsidR="003F779D">
        <w:rPr>
          <w:rFonts w:ascii="Arial" w:hAnsi="Arial" w:cs="Arial"/>
          <w:sz w:val="24"/>
          <w:szCs w:val="24"/>
          <w:lang w:val="en-GB"/>
        </w:rPr>
        <w:tab/>
        <w:t>I</w:t>
      </w:r>
      <w:r w:rsidR="00994BEF">
        <w:rPr>
          <w:rFonts w:ascii="Arial" w:hAnsi="Arial" w:cs="Arial"/>
          <w:sz w:val="24"/>
          <w:szCs w:val="24"/>
          <w:lang w:val="en-GB"/>
        </w:rPr>
        <w:t>t</w:t>
      </w:r>
      <w:r w:rsidR="003F779D">
        <w:rPr>
          <w:rFonts w:ascii="Arial" w:hAnsi="Arial" w:cs="Arial"/>
          <w:sz w:val="24"/>
          <w:szCs w:val="24"/>
          <w:lang w:val="en-GB"/>
        </w:rPr>
        <w:t xml:space="preserve"> was submitted that there was a possibility that death might have resulted from natural causes.  There is however evidence pointing to violence having been used in that the deceased was found tied up and his body covered with bushes.  This piece of evidence in undisputed.  It has also been submitted by the state that the accused had unlawfully conceal the death of the deceased and as in all cases of unlawful killing it is important to establish the motive for the killing.  Accused two testified that they intended to go and steal stock from the farm.  The stock which belonged to the deceased were stolen from him after the murder.  The killing of the deceased was committed in order to facilitate the robbery.  It has now</w:t>
      </w:r>
      <w:r w:rsidR="00F14FAD">
        <w:rPr>
          <w:rFonts w:ascii="Arial" w:hAnsi="Arial" w:cs="Arial"/>
          <w:sz w:val="24"/>
          <w:szCs w:val="24"/>
          <w:lang w:val="en-GB"/>
        </w:rPr>
        <w:t xml:space="preserve"> also</w:t>
      </w:r>
      <w:r w:rsidR="003F779D">
        <w:rPr>
          <w:rFonts w:ascii="Arial" w:hAnsi="Arial" w:cs="Arial"/>
          <w:sz w:val="24"/>
          <w:szCs w:val="24"/>
          <w:lang w:val="en-GB"/>
        </w:rPr>
        <w:t xml:space="preserve"> become common knowledge that the deceased’s property including his personal items were taken from his person, to which accused one had pleaded guilty.  These items were positively identified by the deceased’s relatives who testified before this court.  </w:t>
      </w:r>
      <w:r w:rsidR="00BF1DBC">
        <w:rPr>
          <w:rFonts w:ascii="Arial" w:hAnsi="Arial" w:cs="Arial"/>
          <w:sz w:val="24"/>
          <w:szCs w:val="24"/>
          <w:lang w:val="en-GB"/>
        </w:rPr>
        <w:t>In fact</w:t>
      </w:r>
      <w:r w:rsidR="003F779D">
        <w:rPr>
          <w:rFonts w:ascii="Arial" w:hAnsi="Arial" w:cs="Arial"/>
          <w:sz w:val="24"/>
          <w:szCs w:val="24"/>
          <w:lang w:val="en-GB"/>
        </w:rPr>
        <w:t xml:space="preserve"> these piece of evidence places accused one to have been on the crime scene,</w:t>
      </w:r>
      <w:r w:rsidR="00F14FAD">
        <w:rPr>
          <w:rFonts w:ascii="Arial" w:hAnsi="Arial" w:cs="Arial"/>
          <w:sz w:val="24"/>
          <w:szCs w:val="24"/>
          <w:lang w:val="en-GB"/>
        </w:rPr>
        <w:t xml:space="preserve"> and </w:t>
      </w:r>
      <w:r w:rsidR="003F779D">
        <w:rPr>
          <w:rFonts w:ascii="Arial" w:hAnsi="Arial" w:cs="Arial"/>
          <w:sz w:val="24"/>
          <w:szCs w:val="24"/>
          <w:lang w:val="en-GB"/>
        </w:rPr>
        <w:t>in the absence of any reasonable explanation as to how he came to be in possession of personal properties of the deceased some few days after the deceased’s demise.</w:t>
      </w:r>
    </w:p>
    <w:p w:rsidR="00FF2126" w:rsidRDefault="00FF2126" w:rsidP="00FF2126">
      <w:pPr>
        <w:tabs>
          <w:tab w:val="left" w:pos="720"/>
          <w:tab w:val="left" w:pos="810"/>
        </w:tabs>
        <w:spacing w:after="0" w:line="360" w:lineRule="auto"/>
        <w:jc w:val="both"/>
        <w:rPr>
          <w:rFonts w:ascii="Arial" w:hAnsi="Arial" w:cs="Arial"/>
          <w:sz w:val="24"/>
          <w:szCs w:val="24"/>
          <w:lang w:val="en-GB"/>
        </w:rPr>
      </w:pPr>
    </w:p>
    <w:p w:rsidR="00FF2126" w:rsidRDefault="00EF62AA" w:rsidP="00FF212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[138</w:t>
      </w:r>
      <w:r w:rsidR="00FF2126" w:rsidRPr="00E80305">
        <w:rPr>
          <w:rFonts w:ascii="Arial" w:hAnsi="Arial" w:cs="Arial"/>
          <w:sz w:val="24"/>
          <w:szCs w:val="24"/>
          <w:lang w:val="en-GB"/>
        </w:rPr>
        <w:t>]</w:t>
      </w:r>
      <w:r w:rsidR="003F779D">
        <w:rPr>
          <w:rFonts w:ascii="Arial" w:hAnsi="Arial" w:cs="Arial"/>
          <w:sz w:val="24"/>
          <w:szCs w:val="24"/>
          <w:lang w:val="en-GB"/>
        </w:rPr>
        <w:tab/>
        <w:t xml:space="preserve">Moving to the issue whether the accused persons should be convicted </w:t>
      </w:r>
      <w:r w:rsidR="00F14FAD">
        <w:rPr>
          <w:rFonts w:ascii="Arial" w:hAnsi="Arial" w:cs="Arial"/>
          <w:sz w:val="24"/>
          <w:szCs w:val="24"/>
          <w:lang w:val="en-GB"/>
        </w:rPr>
        <w:t>of</w:t>
      </w:r>
      <w:r w:rsidR="003F779D">
        <w:rPr>
          <w:rFonts w:ascii="Arial" w:hAnsi="Arial" w:cs="Arial"/>
          <w:sz w:val="24"/>
          <w:szCs w:val="24"/>
          <w:lang w:val="en-GB"/>
        </w:rPr>
        <w:t xml:space="preserve"> the</w:t>
      </w:r>
      <w:r w:rsidR="00F14FAD">
        <w:rPr>
          <w:rFonts w:ascii="Arial" w:hAnsi="Arial" w:cs="Arial"/>
          <w:sz w:val="24"/>
          <w:szCs w:val="24"/>
          <w:lang w:val="en-GB"/>
        </w:rPr>
        <w:t xml:space="preserve"> crime of </w:t>
      </w:r>
      <w:r w:rsidR="003F779D">
        <w:rPr>
          <w:rFonts w:ascii="Arial" w:hAnsi="Arial" w:cs="Arial"/>
          <w:sz w:val="24"/>
          <w:szCs w:val="24"/>
          <w:lang w:val="en-GB"/>
        </w:rPr>
        <w:t xml:space="preserve">defeating the course of justice or attempting to do so.  It is evident from </w:t>
      </w:r>
      <w:r w:rsidR="00A157FD">
        <w:rPr>
          <w:rFonts w:ascii="Arial" w:hAnsi="Arial" w:cs="Arial"/>
          <w:sz w:val="24"/>
          <w:szCs w:val="24"/>
          <w:lang w:val="en-GB"/>
        </w:rPr>
        <w:t>the photo plan Exhibit “G” how the body of the deceased was discovered.  The deceased’s body</w:t>
      </w:r>
      <w:r w:rsidR="00A32333">
        <w:rPr>
          <w:rFonts w:ascii="Arial" w:hAnsi="Arial" w:cs="Arial"/>
          <w:sz w:val="24"/>
          <w:szCs w:val="24"/>
          <w:lang w:val="en-GB"/>
        </w:rPr>
        <w:t xml:space="preserve"> could not be found on the first day of the search.  The concealment of the deceased’s body with branches and shrubs was meant to ensure that it could not be easily seen, which would interfere with the investigation into the death of the deceased.  That would protect one from being prosecuted in connection with the deceased’s death.</w:t>
      </w:r>
      <w:r w:rsidR="00A157FD">
        <w:rPr>
          <w:rFonts w:ascii="Arial" w:hAnsi="Arial" w:cs="Arial"/>
          <w:sz w:val="24"/>
          <w:szCs w:val="24"/>
          <w:lang w:val="en-GB"/>
        </w:rPr>
        <w:t xml:space="preserve"> </w:t>
      </w:r>
    </w:p>
    <w:p w:rsidR="00FF2126" w:rsidRDefault="00FF2126" w:rsidP="00FF2126">
      <w:pPr>
        <w:tabs>
          <w:tab w:val="left" w:pos="720"/>
          <w:tab w:val="left" w:pos="810"/>
        </w:tabs>
        <w:spacing w:after="0" w:line="360" w:lineRule="auto"/>
        <w:jc w:val="both"/>
        <w:rPr>
          <w:rFonts w:ascii="Arial" w:hAnsi="Arial" w:cs="Arial"/>
          <w:sz w:val="24"/>
          <w:szCs w:val="24"/>
          <w:lang w:val="en-GB"/>
        </w:rPr>
      </w:pPr>
    </w:p>
    <w:p w:rsidR="00FF2126" w:rsidRDefault="00EF62AA" w:rsidP="00FF212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[139</w:t>
      </w:r>
      <w:r w:rsidR="00FF2126" w:rsidRPr="00E80305">
        <w:rPr>
          <w:rFonts w:ascii="Arial" w:hAnsi="Arial" w:cs="Arial"/>
          <w:sz w:val="24"/>
          <w:szCs w:val="24"/>
          <w:lang w:val="en-GB"/>
        </w:rPr>
        <w:t>]</w:t>
      </w:r>
      <w:r w:rsidR="00A32333">
        <w:rPr>
          <w:rFonts w:ascii="Arial" w:hAnsi="Arial" w:cs="Arial"/>
          <w:sz w:val="24"/>
          <w:szCs w:val="24"/>
          <w:lang w:val="en-GB"/>
        </w:rPr>
        <w:tab/>
        <w:t>In my view the only reason why the accused had tied up the deceased and left him so tied up was with an intention to have him dead as he would not have been able to free himself under those circumstances.  As reasonable human being the accused each foresaw that death would occur but they proceeded with their unlawful conduct.</w:t>
      </w:r>
      <w:r w:rsidR="00163F09">
        <w:rPr>
          <w:rFonts w:ascii="Arial" w:hAnsi="Arial" w:cs="Arial"/>
          <w:sz w:val="24"/>
          <w:szCs w:val="24"/>
          <w:lang w:val="en-GB"/>
        </w:rPr>
        <w:t xml:space="preserve">  They acted in concert.</w:t>
      </w:r>
      <w:r w:rsidR="00A32333">
        <w:rPr>
          <w:rFonts w:ascii="Arial" w:hAnsi="Arial" w:cs="Arial"/>
          <w:sz w:val="24"/>
          <w:szCs w:val="24"/>
          <w:lang w:val="en-GB"/>
        </w:rPr>
        <w:t xml:space="preserve">    </w:t>
      </w:r>
    </w:p>
    <w:p w:rsidR="00FF2126" w:rsidRDefault="00FF2126" w:rsidP="00FF2126">
      <w:pPr>
        <w:tabs>
          <w:tab w:val="left" w:pos="720"/>
          <w:tab w:val="left" w:pos="810"/>
        </w:tabs>
        <w:spacing w:after="0" w:line="360" w:lineRule="auto"/>
        <w:jc w:val="both"/>
        <w:rPr>
          <w:rFonts w:ascii="Arial" w:hAnsi="Arial" w:cs="Arial"/>
          <w:sz w:val="24"/>
          <w:szCs w:val="24"/>
          <w:lang w:val="en-GB"/>
        </w:rPr>
      </w:pPr>
    </w:p>
    <w:p w:rsidR="00FF2126" w:rsidRDefault="00EF62AA" w:rsidP="00FF212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[140</w:t>
      </w:r>
      <w:r w:rsidR="00FF2126" w:rsidRPr="00E80305">
        <w:rPr>
          <w:rFonts w:ascii="Arial" w:hAnsi="Arial" w:cs="Arial"/>
          <w:sz w:val="24"/>
          <w:szCs w:val="24"/>
          <w:lang w:val="en-GB"/>
        </w:rPr>
        <w:t>]</w:t>
      </w:r>
      <w:r w:rsidR="00A32333">
        <w:rPr>
          <w:rFonts w:ascii="Arial" w:hAnsi="Arial" w:cs="Arial"/>
          <w:sz w:val="24"/>
          <w:szCs w:val="24"/>
          <w:lang w:val="en-GB"/>
        </w:rPr>
        <w:tab/>
        <w:t xml:space="preserve">Accused one testified under oath that he received the firearm and ammunition from his co-accused.  In his detailed confession that he gave to the then detective </w:t>
      </w:r>
      <w:r w:rsidR="00A32333">
        <w:rPr>
          <w:rFonts w:ascii="Arial" w:hAnsi="Arial" w:cs="Arial"/>
          <w:sz w:val="24"/>
          <w:szCs w:val="24"/>
          <w:lang w:val="en-GB"/>
        </w:rPr>
        <w:lastRenderedPageBreak/>
        <w:t>Chief Inspector De Klerk, the reason for him to take over the firearm from his co-accused was due to the fact that it was big and accused two was too short to carry it.</w:t>
      </w:r>
      <w:r w:rsidR="0026469B">
        <w:rPr>
          <w:rFonts w:ascii="Arial" w:hAnsi="Arial" w:cs="Arial"/>
          <w:sz w:val="24"/>
          <w:szCs w:val="24"/>
          <w:lang w:val="en-GB"/>
        </w:rPr>
        <w:t xml:space="preserve">  Accused one offered a plea of guilty to a charge of possession of a firearm and ammunition.</w:t>
      </w:r>
    </w:p>
    <w:p w:rsidR="00FF2126" w:rsidRDefault="00FF2126" w:rsidP="00FF2126">
      <w:pPr>
        <w:tabs>
          <w:tab w:val="left" w:pos="720"/>
          <w:tab w:val="left" w:pos="810"/>
        </w:tabs>
        <w:spacing w:after="0" w:line="360" w:lineRule="auto"/>
        <w:jc w:val="both"/>
        <w:rPr>
          <w:rFonts w:ascii="Arial" w:hAnsi="Arial" w:cs="Arial"/>
          <w:sz w:val="24"/>
          <w:szCs w:val="24"/>
          <w:lang w:val="en-GB"/>
        </w:rPr>
      </w:pPr>
    </w:p>
    <w:p w:rsidR="00FF2126" w:rsidRDefault="00EF62AA" w:rsidP="00FF212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[141</w:t>
      </w:r>
      <w:r w:rsidR="00FF2126" w:rsidRPr="00E80305">
        <w:rPr>
          <w:rFonts w:ascii="Arial" w:hAnsi="Arial" w:cs="Arial"/>
          <w:sz w:val="24"/>
          <w:szCs w:val="24"/>
          <w:lang w:val="en-GB"/>
        </w:rPr>
        <w:t>]</w:t>
      </w:r>
      <w:r w:rsidR="0026469B">
        <w:rPr>
          <w:rFonts w:ascii="Arial" w:hAnsi="Arial" w:cs="Arial"/>
          <w:sz w:val="24"/>
          <w:szCs w:val="24"/>
          <w:lang w:val="en-GB"/>
        </w:rPr>
        <w:tab/>
        <w:t xml:space="preserve">Accused two at the same time also testified that they were together on the farm were the deceased was killed on the 28 November 2011.  He visited accused one’s residence on the 29 November as confirmed by one of the state witness Ms Van Wyk.  The reason for the visit was to discuss about the stolen stock. </w:t>
      </w:r>
      <w:r w:rsidR="00BF1DBC">
        <w:rPr>
          <w:rFonts w:ascii="Arial" w:hAnsi="Arial" w:cs="Arial"/>
          <w:sz w:val="24"/>
          <w:szCs w:val="24"/>
          <w:lang w:val="en-GB"/>
        </w:rPr>
        <w:t>In fact</w:t>
      </w:r>
      <w:r w:rsidR="0026469B">
        <w:rPr>
          <w:rFonts w:ascii="Arial" w:hAnsi="Arial" w:cs="Arial"/>
          <w:sz w:val="24"/>
          <w:szCs w:val="24"/>
          <w:lang w:val="en-GB"/>
        </w:rPr>
        <w:t xml:space="preserve"> accused two claimed to have witness</w:t>
      </w:r>
      <w:r w:rsidR="00163F09">
        <w:rPr>
          <w:rFonts w:ascii="Arial" w:hAnsi="Arial" w:cs="Arial"/>
          <w:sz w:val="24"/>
          <w:szCs w:val="24"/>
          <w:lang w:val="en-GB"/>
        </w:rPr>
        <w:t>ed</w:t>
      </w:r>
      <w:r w:rsidR="0026469B">
        <w:rPr>
          <w:rFonts w:ascii="Arial" w:hAnsi="Arial" w:cs="Arial"/>
          <w:sz w:val="24"/>
          <w:szCs w:val="24"/>
          <w:lang w:val="en-GB"/>
        </w:rPr>
        <w:t xml:space="preserve"> the actual killi</w:t>
      </w:r>
      <w:r w:rsidR="00C10744">
        <w:rPr>
          <w:rFonts w:ascii="Arial" w:hAnsi="Arial" w:cs="Arial"/>
          <w:sz w:val="24"/>
          <w:szCs w:val="24"/>
          <w:lang w:val="en-GB"/>
        </w:rPr>
        <w:t>ng of the deceased allegedly by</w:t>
      </w:r>
      <w:r w:rsidR="0026469B">
        <w:rPr>
          <w:rFonts w:ascii="Arial" w:hAnsi="Arial" w:cs="Arial"/>
          <w:sz w:val="24"/>
          <w:szCs w:val="24"/>
          <w:lang w:val="en-GB"/>
        </w:rPr>
        <w:t xml:space="preserve"> accused one</w:t>
      </w:r>
      <w:r w:rsidR="00C10744">
        <w:rPr>
          <w:rFonts w:ascii="Arial" w:hAnsi="Arial" w:cs="Arial"/>
          <w:sz w:val="24"/>
          <w:szCs w:val="24"/>
          <w:lang w:val="en-GB"/>
        </w:rPr>
        <w:t xml:space="preserve"> but made no efforts to report the crime to the authorities even when his girlfriend had </w:t>
      </w:r>
      <w:r w:rsidR="00BF1DBC">
        <w:rPr>
          <w:rFonts w:ascii="Arial" w:hAnsi="Arial" w:cs="Arial"/>
          <w:sz w:val="24"/>
          <w:szCs w:val="24"/>
          <w:lang w:val="en-GB"/>
        </w:rPr>
        <w:t>advised</w:t>
      </w:r>
      <w:r w:rsidR="00C10744">
        <w:rPr>
          <w:rFonts w:ascii="Arial" w:hAnsi="Arial" w:cs="Arial"/>
          <w:sz w:val="24"/>
          <w:szCs w:val="24"/>
          <w:lang w:val="en-GB"/>
        </w:rPr>
        <w:t xml:space="preserve"> him to do so.  The evidence presented before court clearly shows that accused two associated himself with accused one’s unlawful actions.  There is no doubt in my mind that the two accused persons acted with common purposes and as a result each is found guilty on the first count.</w:t>
      </w:r>
      <w:r w:rsidR="0026469B">
        <w:rPr>
          <w:rFonts w:ascii="Arial" w:hAnsi="Arial" w:cs="Arial"/>
          <w:sz w:val="24"/>
          <w:szCs w:val="24"/>
          <w:lang w:val="en-GB"/>
        </w:rPr>
        <w:t xml:space="preserve"> </w:t>
      </w:r>
    </w:p>
    <w:p w:rsidR="00FF2126" w:rsidRDefault="00FF2126" w:rsidP="00FF2126">
      <w:pPr>
        <w:tabs>
          <w:tab w:val="left" w:pos="720"/>
          <w:tab w:val="left" w:pos="810"/>
        </w:tabs>
        <w:spacing w:after="0" w:line="360" w:lineRule="auto"/>
        <w:jc w:val="both"/>
        <w:rPr>
          <w:rFonts w:ascii="Arial" w:hAnsi="Arial" w:cs="Arial"/>
          <w:sz w:val="24"/>
          <w:szCs w:val="24"/>
          <w:lang w:val="en-GB"/>
        </w:rPr>
      </w:pPr>
    </w:p>
    <w:p w:rsidR="00FF2126" w:rsidRDefault="00EF62AA" w:rsidP="00FF212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[142</w:t>
      </w:r>
      <w:r w:rsidR="00FF2126" w:rsidRPr="00E80305">
        <w:rPr>
          <w:rFonts w:ascii="Arial" w:hAnsi="Arial" w:cs="Arial"/>
          <w:sz w:val="24"/>
          <w:szCs w:val="24"/>
          <w:lang w:val="en-GB"/>
        </w:rPr>
        <w:t>]</w:t>
      </w:r>
      <w:r w:rsidR="00C10744">
        <w:rPr>
          <w:rFonts w:ascii="Arial" w:hAnsi="Arial" w:cs="Arial"/>
          <w:sz w:val="24"/>
          <w:szCs w:val="24"/>
          <w:lang w:val="en-GB"/>
        </w:rPr>
        <w:tab/>
        <w:t xml:space="preserve">With regard to the second count, evidence presented before court is that the deceased after being killed was robbed of his firearm and personal belongings, which were recovered from accused one.  Though there were no eye witnesses to the actual killing of the deceased, and how the items were removed from him, it is evident from Exhibit “G” which is the photo plan, compiled by the police that the deceased was tied up both arms and legs in order to incapacitate him and left on the scene as his stock was driven away by his </w:t>
      </w:r>
      <w:r w:rsidR="00F33EC2">
        <w:rPr>
          <w:rFonts w:ascii="Arial" w:hAnsi="Arial" w:cs="Arial"/>
          <w:sz w:val="24"/>
          <w:szCs w:val="24"/>
          <w:lang w:val="en-GB"/>
        </w:rPr>
        <w:t xml:space="preserve">assailants.  Accused </w:t>
      </w:r>
      <w:r w:rsidR="00163F09">
        <w:rPr>
          <w:rFonts w:ascii="Arial" w:hAnsi="Arial" w:cs="Arial"/>
          <w:sz w:val="24"/>
          <w:szCs w:val="24"/>
          <w:lang w:val="en-GB"/>
        </w:rPr>
        <w:t xml:space="preserve">two </w:t>
      </w:r>
      <w:r w:rsidR="00F33EC2">
        <w:rPr>
          <w:rFonts w:ascii="Arial" w:hAnsi="Arial" w:cs="Arial"/>
          <w:sz w:val="24"/>
          <w:szCs w:val="24"/>
          <w:lang w:val="en-GB"/>
        </w:rPr>
        <w:t>confirm that he went to the farm with a clear intention to steal the stock.  The only reasonable inference is that the deceased must have resisted and as such his attackers went on to tie him so as to make sure that he could not be able to defend himself.</w:t>
      </w:r>
      <w:r w:rsidR="00163F09">
        <w:rPr>
          <w:rFonts w:ascii="Arial" w:hAnsi="Arial" w:cs="Arial"/>
          <w:sz w:val="24"/>
          <w:szCs w:val="24"/>
          <w:lang w:val="en-GB"/>
        </w:rPr>
        <w:t xml:space="preserve">  Accused two’s version that he witness the killing of the deceased by his co-accused cannot be reasonable true, he had associated himself with the killing as he did nothing to stop it, or to report accused one to the police.</w:t>
      </w:r>
    </w:p>
    <w:p w:rsidR="00FF2126" w:rsidRDefault="00FF2126" w:rsidP="00FF2126">
      <w:pPr>
        <w:tabs>
          <w:tab w:val="left" w:pos="720"/>
          <w:tab w:val="left" w:pos="810"/>
        </w:tabs>
        <w:spacing w:after="0" w:line="360" w:lineRule="auto"/>
        <w:jc w:val="both"/>
        <w:rPr>
          <w:rFonts w:ascii="Arial" w:hAnsi="Arial" w:cs="Arial"/>
          <w:sz w:val="24"/>
          <w:szCs w:val="24"/>
          <w:lang w:val="en-GB"/>
        </w:rPr>
      </w:pPr>
    </w:p>
    <w:p w:rsidR="00FF2126" w:rsidRDefault="00EF62AA" w:rsidP="00FF212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[143</w:t>
      </w:r>
      <w:r w:rsidR="00FF2126" w:rsidRPr="00E80305">
        <w:rPr>
          <w:rFonts w:ascii="Arial" w:hAnsi="Arial" w:cs="Arial"/>
          <w:sz w:val="24"/>
          <w:szCs w:val="24"/>
          <w:lang w:val="en-GB"/>
        </w:rPr>
        <w:t>]</w:t>
      </w:r>
      <w:r w:rsidR="005A0BE0">
        <w:rPr>
          <w:rFonts w:ascii="Arial" w:hAnsi="Arial" w:cs="Arial"/>
          <w:sz w:val="24"/>
          <w:szCs w:val="24"/>
          <w:lang w:val="en-GB"/>
        </w:rPr>
        <w:tab/>
        <w:t xml:space="preserve">With regard to the charges on counts four and five. I am satisfied that accused two’s guilt have been established in that he continued to associate himself with accused one even when he had been </w:t>
      </w:r>
      <w:r w:rsidR="00C97707">
        <w:rPr>
          <w:rFonts w:ascii="Arial" w:hAnsi="Arial" w:cs="Arial"/>
          <w:sz w:val="24"/>
          <w:szCs w:val="24"/>
          <w:lang w:val="en-GB"/>
        </w:rPr>
        <w:t>advised</w:t>
      </w:r>
      <w:r w:rsidR="005A0BE0">
        <w:rPr>
          <w:rFonts w:ascii="Arial" w:hAnsi="Arial" w:cs="Arial"/>
          <w:sz w:val="24"/>
          <w:szCs w:val="24"/>
          <w:lang w:val="en-GB"/>
        </w:rPr>
        <w:t xml:space="preserve"> to report himself to the police.  Though he did not have physical possession of the arms and ammunition, he was </w:t>
      </w:r>
      <w:r w:rsidR="005A0BE0">
        <w:rPr>
          <w:rFonts w:ascii="Arial" w:hAnsi="Arial" w:cs="Arial"/>
          <w:sz w:val="24"/>
          <w:szCs w:val="24"/>
          <w:lang w:val="en-GB"/>
        </w:rPr>
        <w:lastRenderedPageBreak/>
        <w:t>aware of the unlawful act and did nothing to prevent it.  Accused two is similarly found guilty on counts four and five and is convicted as charged.  I am satisfied that the state has proven beyond reasonable doubt that the murder and robbery with aggravated circumstances were committed by the accused persons on the basis of common purpose</w:t>
      </w:r>
      <w:r w:rsidR="00825B7B">
        <w:rPr>
          <w:rFonts w:ascii="Arial" w:hAnsi="Arial" w:cs="Arial"/>
          <w:sz w:val="24"/>
          <w:szCs w:val="24"/>
          <w:lang w:val="en-GB"/>
        </w:rPr>
        <w:t>.</w:t>
      </w:r>
      <w:r w:rsidR="005A0BE0">
        <w:rPr>
          <w:rFonts w:ascii="Arial" w:hAnsi="Arial" w:cs="Arial"/>
          <w:sz w:val="24"/>
          <w:szCs w:val="24"/>
          <w:lang w:val="en-GB"/>
        </w:rPr>
        <w:t xml:space="preserve"> </w:t>
      </w:r>
    </w:p>
    <w:p w:rsidR="00FF2126" w:rsidRDefault="00FF2126" w:rsidP="00FF2126">
      <w:pPr>
        <w:tabs>
          <w:tab w:val="left" w:pos="720"/>
          <w:tab w:val="left" w:pos="810"/>
        </w:tabs>
        <w:spacing w:after="0" w:line="360" w:lineRule="auto"/>
        <w:jc w:val="both"/>
        <w:rPr>
          <w:rFonts w:ascii="Arial" w:hAnsi="Arial" w:cs="Arial"/>
          <w:sz w:val="24"/>
          <w:szCs w:val="24"/>
          <w:lang w:val="en-GB"/>
        </w:rPr>
      </w:pPr>
    </w:p>
    <w:p w:rsidR="00FF2126" w:rsidRDefault="00EF62AA" w:rsidP="00FF212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[144</w:t>
      </w:r>
      <w:r w:rsidR="00FF2126" w:rsidRPr="00E80305">
        <w:rPr>
          <w:rFonts w:ascii="Arial" w:hAnsi="Arial" w:cs="Arial"/>
          <w:sz w:val="24"/>
          <w:szCs w:val="24"/>
          <w:lang w:val="en-GB"/>
        </w:rPr>
        <w:t>]</w:t>
      </w:r>
      <w:r w:rsidR="00825B7B">
        <w:rPr>
          <w:rFonts w:ascii="Arial" w:hAnsi="Arial" w:cs="Arial"/>
          <w:sz w:val="24"/>
          <w:szCs w:val="24"/>
          <w:lang w:val="en-GB"/>
        </w:rPr>
        <w:tab/>
        <w:t>In the result the following verdict are reached</w:t>
      </w:r>
      <w:r w:rsidR="00163F09">
        <w:rPr>
          <w:rFonts w:ascii="Arial" w:hAnsi="Arial" w:cs="Arial"/>
          <w:sz w:val="24"/>
          <w:szCs w:val="24"/>
          <w:lang w:val="en-GB"/>
        </w:rPr>
        <w:t xml:space="preserve"> in respect of both accused one and accused two</w:t>
      </w:r>
      <w:r w:rsidR="00825B7B">
        <w:rPr>
          <w:rFonts w:ascii="Arial" w:hAnsi="Arial" w:cs="Arial"/>
          <w:sz w:val="24"/>
          <w:szCs w:val="24"/>
          <w:lang w:val="en-GB"/>
        </w:rPr>
        <w:t>.</w:t>
      </w:r>
    </w:p>
    <w:p w:rsidR="00825B7B" w:rsidRDefault="00825B7B" w:rsidP="00FF2126">
      <w:pPr>
        <w:tabs>
          <w:tab w:val="left" w:pos="720"/>
          <w:tab w:val="left" w:pos="810"/>
        </w:tabs>
        <w:spacing w:after="0" w:line="360" w:lineRule="auto"/>
        <w:jc w:val="both"/>
        <w:rPr>
          <w:rFonts w:ascii="Arial" w:hAnsi="Arial" w:cs="Arial"/>
          <w:sz w:val="24"/>
          <w:szCs w:val="24"/>
          <w:lang w:val="en-GB"/>
        </w:rPr>
      </w:pPr>
    </w:p>
    <w:p w:rsidR="00825B7B" w:rsidRDefault="00825B7B" w:rsidP="00FF212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Count one</w:t>
      </w:r>
      <w:r w:rsidR="00163F09">
        <w:rPr>
          <w:rFonts w:ascii="Arial" w:hAnsi="Arial" w:cs="Arial"/>
          <w:sz w:val="24"/>
          <w:szCs w:val="24"/>
          <w:lang w:val="en-GB"/>
        </w:rPr>
        <w:t xml:space="preserve">     </w:t>
      </w:r>
      <w:r>
        <w:rPr>
          <w:rFonts w:ascii="Arial" w:hAnsi="Arial" w:cs="Arial"/>
          <w:sz w:val="24"/>
          <w:szCs w:val="24"/>
          <w:lang w:val="en-GB"/>
        </w:rPr>
        <w:t>:</w:t>
      </w:r>
      <w:r>
        <w:rPr>
          <w:rFonts w:ascii="Arial" w:hAnsi="Arial" w:cs="Arial"/>
          <w:sz w:val="24"/>
          <w:szCs w:val="24"/>
          <w:lang w:val="en-GB"/>
        </w:rPr>
        <w:tab/>
        <w:t>Guilty of murder dolus eventualis.</w:t>
      </w:r>
    </w:p>
    <w:p w:rsidR="00163F09" w:rsidRDefault="00163F09" w:rsidP="00FF2126">
      <w:pPr>
        <w:tabs>
          <w:tab w:val="left" w:pos="720"/>
          <w:tab w:val="left" w:pos="810"/>
        </w:tabs>
        <w:spacing w:after="0" w:line="360" w:lineRule="auto"/>
        <w:jc w:val="both"/>
        <w:rPr>
          <w:rFonts w:ascii="Arial" w:hAnsi="Arial" w:cs="Arial"/>
          <w:sz w:val="24"/>
          <w:szCs w:val="24"/>
          <w:lang w:val="en-GB"/>
        </w:rPr>
      </w:pPr>
    </w:p>
    <w:p w:rsidR="00825B7B" w:rsidRDefault="00163F09" w:rsidP="00163F09">
      <w:pPr>
        <w:tabs>
          <w:tab w:val="left" w:pos="720"/>
          <w:tab w:val="left" w:pos="810"/>
        </w:tabs>
        <w:spacing w:after="0" w:line="360" w:lineRule="auto"/>
        <w:ind w:left="2127" w:hanging="2127"/>
        <w:jc w:val="both"/>
        <w:rPr>
          <w:rFonts w:ascii="Arial" w:hAnsi="Arial" w:cs="Arial"/>
          <w:sz w:val="24"/>
          <w:szCs w:val="24"/>
          <w:lang w:val="en-GB"/>
        </w:rPr>
      </w:pPr>
      <w:r>
        <w:rPr>
          <w:rFonts w:ascii="Arial" w:hAnsi="Arial" w:cs="Arial"/>
          <w:sz w:val="24"/>
          <w:szCs w:val="24"/>
          <w:lang w:val="en-GB"/>
        </w:rPr>
        <w:t xml:space="preserve">Count two     </w:t>
      </w:r>
      <w:r w:rsidR="00825B7B">
        <w:rPr>
          <w:rFonts w:ascii="Arial" w:hAnsi="Arial" w:cs="Arial"/>
          <w:sz w:val="24"/>
          <w:szCs w:val="24"/>
          <w:lang w:val="en-GB"/>
        </w:rPr>
        <w:t>:</w:t>
      </w:r>
      <w:r w:rsidR="00825B7B">
        <w:rPr>
          <w:rFonts w:ascii="Arial" w:hAnsi="Arial" w:cs="Arial"/>
          <w:sz w:val="24"/>
          <w:szCs w:val="24"/>
          <w:lang w:val="en-GB"/>
        </w:rPr>
        <w:tab/>
        <w:t>Guilty of robbery with aggravating circumstances as defined in                                                                                                                           Section 1 of Criminal Procedure Act 51 of 1977.</w:t>
      </w:r>
    </w:p>
    <w:p w:rsidR="00163F09" w:rsidRDefault="00163F09" w:rsidP="00163F09">
      <w:pPr>
        <w:tabs>
          <w:tab w:val="left" w:pos="720"/>
          <w:tab w:val="left" w:pos="810"/>
        </w:tabs>
        <w:spacing w:after="0" w:line="360" w:lineRule="auto"/>
        <w:ind w:left="2127" w:hanging="2127"/>
        <w:jc w:val="both"/>
        <w:rPr>
          <w:rFonts w:ascii="Arial" w:hAnsi="Arial" w:cs="Arial"/>
          <w:sz w:val="24"/>
          <w:szCs w:val="24"/>
          <w:lang w:val="en-GB"/>
        </w:rPr>
      </w:pPr>
    </w:p>
    <w:p w:rsidR="00825B7B" w:rsidRDefault="00163F09" w:rsidP="00825B7B">
      <w:pPr>
        <w:tabs>
          <w:tab w:val="left" w:pos="720"/>
          <w:tab w:val="left" w:pos="810"/>
          <w:tab w:val="left" w:pos="1134"/>
        </w:tabs>
        <w:spacing w:after="0" w:line="360" w:lineRule="auto"/>
        <w:ind w:left="1418" w:hanging="1418"/>
        <w:jc w:val="both"/>
        <w:rPr>
          <w:rFonts w:ascii="Arial" w:hAnsi="Arial" w:cs="Arial"/>
          <w:sz w:val="24"/>
          <w:szCs w:val="24"/>
          <w:lang w:val="en-GB"/>
        </w:rPr>
      </w:pPr>
      <w:r>
        <w:rPr>
          <w:rFonts w:ascii="Arial" w:hAnsi="Arial" w:cs="Arial"/>
          <w:sz w:val="24"/>
          <w:szCs w:val="24"/>
          <w:lang w:val="en-GB"/>
        </w:rPr>
        <w:t>Count three</w:t>
      </w:r>
      <w:r>
        <w:rPr>
          <w:rFonts w:ascii="Arial" w:hAnsi="Arial" w:cs="Arial"/>
          <w:sz w:val="24"/>
          <w:szCs w:val="24"/>
          <w:lang w:val="en-GB"/>
        </w:rPr>
        <w:tab/>
      </w:r>
      <w:r w:rsidR="00825B7B">
        <w:rPr>
          <w:rFonts w:ascii="Arial" w:hAnsi="Arial" w:cs="Arial"/>
          <w:sz w:val="24"/>
          <w:szCs w:val="24"/>
          <w:lang w:val="en-GB"/>
        </w:rPr>
        <w:t>:</w:t>
      </w:r>
      <w:r w:rsidR="00825B7B">
        <w:rPr>
          <w:rFonts w:ascii="Arial" w:hAnsi="Arial" w:cs="Arial"/>
          <w:sz w:val="24"/>
          <w:szCs w:val="24"/>
          <w:lang w:val="en-GB"/>
        </w:rPr>
        <w:tab/>
        <w:t>Guilty of</w:t>
      </w:r>
      <w:r>
        <w:rPr>
          <w:rFonts w:ascii="Arial" w:hAnsi="Arial" w:cs="Arial"/>
          <w:sz w:val="24"/>
          <w:szCs w:val="24"/>
          <w:lang w:val="en-GB"/>
        </w:rPr>
        <w:t xml:space="preserve"> defeating or obstructing to defeat the course of justice</w:t>
      </w:r>
      <w:r w:rsidR="00825B7B">
        <w:rPr>
          <w:rFonts w:ascii="Arial" w:hAnsi="Arial" w:cs="Arial"/>
          <w:sz w:val="24"/>
          <w:szCs w:val="24"/>
          <w:lang w:val="en-GB"/>
        </w:rPr>
        <w:t>.</w:t>
      </w:r>
    </w:p>
    <w:p w:rsidR="00163F09" w:rsidRDefault="00163F09" w:rsidP="00825B7B">
      <w:pPr>
        <w:tabs>
          <w:tab w:val="left" w:pos="720"/>
          <w:tab w:val="left" w:pos="810"/>
          <w:tab w:val="left" w:pos="1134"/>
        </w:tabs>
        <w:spacing w:after="0" w:line="360" w:lineRule="auto"/>
        <w:ind w:left="1418" w:hanging="1418"/>
        <w:jc w:val="both"/>
        <w:rPr>
          <w:rFonts w:ascii="Arial" w:hAnsi="Arial" w:cs="Arial"/>
          <w:sz w:val="24"/>
          <w:szCs w:val="24"/>
          <w:lang w:val="en-GB"/>
        </w:rPr>
      </w:pPr>
    </w:p>
    <w:p w:rsidR="00825B7B" w:rsidRDefault="00163F09" w:rsidP="00825B7B">
      <w:pPr>
        <w:tabs>
          <w:tab w:val="left" w:pos="720"/>
          <w:tab w:val="left" w:pos="810"/>
          <w:tab w:val="left" w:pos="1134"/>
        </w:tabs>
        <w:spacing w:after="0" w:line="360" w:lineRule="auto"/>
        <w:ind w:left="1418" w:hanging="1418"/>
        <w:jc w:val="both"/>
        <w:rPr>
          <w:rFonts w:ascii="Arial" w:hAnsi="Arial" w:cs="Arial"/>
          <w:sz w:val="24"/>
          <w:szCs w:val="24"/>
          <w:lang w:val="en-GB"/>
        </w:rPr>
      </w:pPr>
      <w:r>
        <w:rPr>
          <w:rFonts w:ascii="Arial" w:hAnsi="Arial" w:cs="Arial"/>
          <w:sz w:val="24"/>
          <w:szCs w:val="24"/>
          <w:lang w:val="en-GB"/>
        </w:rPr>
        <w:t xml:space="preserve">Count four </w:t>
      </w:r>
      <w:r w:rsidR="00825B7B">
        <w:rPr>
          <w:rFonts w:ascii="Arial" w:hAnsi="Arial" w:cs="Arial"/>
          <w:sz w:val="24"/>
          <w:szCs w:val="24"/>
          <w:lang w:val="en-GB"/>
        </w:rPr>
        <w:tab/>
        <w:t>:</w:t>
      </w:r>
      <w:r w:rsidR="00825B7B">
        <w:rPr>
          <w:rFonts w:ascii="Arial" w:hAnsi="Arial" w:cs="Arial"/>
          <w:sz w:val="24"/>
          <w:szCs w:val="24"/>
          <w:lang w:val="en-GB"/>
        </w:rPr>
        <w:tab/>
        <w:t xml:space="preserve">Guilty of possession of </w:t>
      </w:r>
      <w:r>
        <w:rPr>
          <w:rFonts w:ascii="Arial" w:hAnsi="Arial" w:cs="Arial"/>
          <w:sz w:val="24"/>
          <w:szCs w:val="24"/>
          <w:lang w:val="en-GB"/>
        </w:rPr>
        <w:t>firearm without a licence</w:t>
      </w:r>
      <w:r w:rsidR="00825B7B">
        <w:rPr>
          <w:rFonts w:ascii="Arial" w:hAnsi="Arial" w:cs="Arial"/>
          <w:sz w:val="24"/>
          <w:szCs w:val="24"/>
          <w:lang w:val="en-GB"/>
        </w:rPr>
        <w:t>.</w:t>
      </w:r>
    </w:p>
    <w:p w:rsidR="00163F09" w:rsidRDefault="00163F09" w:rsidP="00825B7B">
      <w:pPr>
        <w:tabs>
          <w:tab w:val="left" w:pos="720"/>
          <w:tab w:val="left" w:pos="810"/>
          <w:tab w:val="left" w:pos="1134"/>
        </w:tabs>
        <w:spacing w:after="0" w:line="360" w:lineRule="auto"/>
        <w:ind w:left="1418" w:hanging="1418"/>
        <w:jc w:val="both"/>
        <w:rPr>
          <w:rFonts w:ascii="Arial" w:hAnsi="Arial" w:cs="Arial"/>
          <w:sz w:val="24"/>
          <w:szCs w:val="24"/>
          <w:lang w:val="en-GB"/>
        </w:rPr>
      </w:pPr>
    </w:p>
    <w:p w:rsidR="00163F09" w:rsidRDefault="00163F09" w:rsidP="00825B7B">
      <w:pPr>
        <w:tabs>
          <w:tab w:val="left" w:pos="720"/>
          <w:tab w:val="left" w:pos="810"/>
          <w:tab w:val="left" w:pos="1134"/>
        </w:tabs>
        <w:spacing w:after="0" w:line="360" w:lineRule="auto"/>
        <w:ind w:left="1418" w:hanging="1418"/>
        <w:jc w:val="both"/>
        <w:rPr>
          <w:rFonts w:ascii="Arial" w:hAnsi="Arial" w:cs="Arial"/>
          <w:sz w:val="24"/>
          <w:szCs w:val="24"/>
          <w:lang w:val="en-GB"/>
        </w:rPr>
      </w:pPr>
      <w:r>
        <w:rPr>
          <w:rFonts w:ascii="Arial" w:hAnsi="Arial" w:cs="Arial"/>
          <w:sz w:val="24"/>
          <w:szCs w:val="24"/>
          <w:lang w:val="en-GB"/>
        </w:rPr>
        <w:t>Count five</w:t>
      </w:r>
      <w:r>
        <w:rPr>
          <w:rFonts w:ascii="Arial" w:hAnsi="Arial" w:cs="Arial"/>
          <w:sz w:val="24"/>
          <w:szCs w:val="24"/>
          <w:lang w:val="en-GB"/>
        </w:rPr>
        <w:tab/>
        <w:t xml:space="preserve">    :</w:t>
      </w:r>
      <w:r>
        <w:rPr>
          <w:rFonts w:ascii="Arial" w:hAnsi="Arial" w:cs="Arial"/>
          <w:sz w:val="24"/>
          <w:szCs w:val="24"/>
          <w:lang w:val="en-GB"/>
        </w:rPr>
        <w:tab/>
        <w:t>Guilty of possession of ammunition.</w:t>
      </w:r>
    </w:p>
    <w:p w:rsidR="00FF2126" w:rsidRDefault="00FF2126" w:rsidP="00FF2126">
      <w:pPr>
        <w:tabs>
          <w:tab w:val="left" w:pos="720"/>
          <w:tab w:val="left" w:pos="810"/>
        </w:tabs>
        <w:spacing w:after="0" w:line="360" w:lineRule="auto"/>
        <w:jc w:val="both"/>
        <w:rPr>
          <w:rFonts w:ascii="Arial" w:hAnsi="Arial" w:cs="Arial"/>
          <w:sz w:val="24"/>
          <w:szCs w:val="24"/>
          <w:lang w:val="en-GB"/>
        </w:rPr>
      </w:pPr>
    </w:p>
    <w:p w:rsidR="004C434E" w:rsidRDefault="004C434E" w:rsidP="004C434E">
      <w:pPr>
        <w:tabs>
          <w:tab w:val="left" w:pos="720"/>
          <w:tab w:val="left" w:pos="810"/>
        </w:tabs>
        <w:spacing w:after="0" w:line="360" w:lineRule="auto"/>
        <w:jc w:val="both"/>
        <w:rPr>
          <w:rFonts w:ascii="Arial" w:hAnsi="Arial" w:cs="Arial"/>
          <w:sz w:val="24"/>
          <w:szCs w:val="24"/>
          <w:lang w:val="en-GB"/>
        </w:rPr>
      </w:pPr>
    </w:p>
    <w:p w:rsidR="00E83A23" w:rsidRPr="00E80305" w:rsidRDefault="00E83A23" w:rsidP="00C97707">
      <w:pPr>
        <w:tabs>
          <w:tab w:val="left" w:pos="720"/>
          <w:tab w:val="left" w:pos="810"/>
        </w:tabs>
        <w:spacing w:after="0" w:line="360" w:lineRule="auto"/>
        <w:jc w:val="both"/>
        <w:rPr>
          <w:rFonts w:ascii="Arial" w:hAnsi="Arial" w:cs="Arial"/>
          <w:sz w:val="24"/>
          <w:szCs w:val="24"/>
          <w:lang w:val="en-GB"/>
        </w:rPr>
      </w:pPr>
    </w:p>
    <w:p w:rsidR="001B7E1F" w:rsidRPr="00E80305" w:rsidRDefault="001B7E1F" w:rsidP="00E80305">
      <w:pPr>
        <w:spacing w:after="0" w:line="360" w:lineRule="auto"/>
        <w:jc w:val="right"/>
        <w:rPr>
          <w:rFonts w:ascii="Arial" w:hAnsi="Arial" w:cs="Arial"/>
          <w:sz w:val="24"/>
          <w:szCs w:val="24"/>
          <w:lang w:val="en-GB"/>
        </w:rPr>
      </w:pPr>
      <w:r w:rsidRPr="00E80305">
        <w:rPr>
          <w:rFonts w:ascii="Arial" w:hAnsi="Arial" w:cs="Arial"/>
          <w:sz w:val="24"/>
          <w:szCs w:val="24"/>
          <w:lang w:val="en-GB"/>
        </w:rPr>
        <w:t>----------------------------------</w:t>
      </w:r>
    </w:p>
    <w:p w:rsidR="001B7E1F" w:rsidRPr="00E80305" w:rsidRDefault="00EC0AB3" w:rsidP="00E80305">
      <w:pPr>
        <w:spacing w:after="0" w:line="360" w:lineRule="auto"/>
        <w:jc w:val="right"/>
        <w:rPr>
          <w:rFonts w:ascii="Arial" w:hAnsi="Arial" w:cs="Arial"/>
          <w:sz w:val="24"/>
          <w:szCs w:val="24"/>
          <w:lang w:val="en-GB"/>
        </w:rPr>
      </w:pPr>
      <w:r>
        <w:rPr>
          <w:rFonts w:ascii="Arial" w:hAnsi="Arial" w:cs="Arial"/>
          <w:sz w:val="24"/>
          <w:szCs w:val="24"/>
          <w:lang w:val="en-GB"/>
        </w:rPr>
        <w:t>D N USIKU</w:t>
      </w:r>
    </w:p>
    <w:p w:rsidR="00E80305" w:rsidRPr="00E83A23" w:rsidRDefault="00E83A23" w:rsidP="00E83A23">
      <w:pPr>
        <w:spacing w:after="0" w:line="360" w:lineRule="auto"/>
        <w:jc w:val="right"/>
        <w:rPr>
          <w:rFonts w:ascii="Arial" w:hAnsi="Arial" w:cs="Arial"/>
          <w:sz w:val="24"/>
          <w:szCs w:val="24"/>
          <w:lang w:val="en-GB"/>
        </w:rPr>
        <w:sectPr w:rsidR="00E80305" w:rsidRPr="00E83A23" w:rsidSect="00CA7958">
          <w:headerReference w:type="default" r:id="rId12"/>
          <w:pgSz w:w="11907" w:h="16839" w:code="9"/>
          <w:pgMar w:top="709" w:right="1440" w:bottom="1418" w:left="1440" w:header="720" w:footer="45" w:gutter="0"/>
          <w:cols w:space="720"/>
          <w:titlePg/>
          <w:docGrid w:linePitch="360"/>
        </w:sectPr>
      </w:pPr>
      <w:r>
        <w:rPr>
          <w:rFonts w:ascii="Arial" w:hAnsi="Arial" w:cs="Arial"/>
          <w:sz w:val="24"/>
          <w:szCs w:val="24"/>
          <w:lang w:val="en-GB"/>
        </w:rPr>
        <w:t>Judge</w:t>
      </w:r>
    </w:p>
    <w:p w:rsidR="00915760" w:rsidRDefault="00915760" w:rsidP="00E80305">
      <w:pPr>
        <w:spacing w:after="0" w:line="360" w:lineRule="auto"/>
        <w:jc w:val="both"/>
        <w:rPr>
          <w:rFonts w:ascii="Arial" w:hAnsi="Arial" w:cs="Arial"/>
          <w:lang w:val="en-GB"/>
        </w:rPr>
      </w:pPr>
    </w:p>
    <w:p w:rsidR="001B7E1F" w:rsidRPr="00542939" w:rsidRDefault="001B7E1F" w:rsidP="00E80305">
      <w:pPr>
        <w:pStyle w:val="BodyText"/>
        <w:autoSpaceDE w:val="0"/>
        <w:autoSpaceDN w:val="0"/>
        <w:adjustRightInd w:val="0"/>
        <w:spacing w:line="360" w:lineRule="auto"/>
        <w:jc w:val="both"/>
        <w:rPr>
          <w:rFonts w:ascii="Arial" w:hAnsi="Arial" w:cs="Arial"/>
          <w:b/>
        </w:rPr>
      </w:pPr>
      <w:r w:rsidRPr="00542939">
        <w:rPr>
          <w:rFonts w:ascii="Arial" w:hAnsi="Arial" w:cs="Arial"/>
          <w:b/>
        </w:rPr>
        <w:t>APPEARANCES</w:t>
      </w:r>
    </w:p>
    <w:p w:rsidR="001B7E1F" w:rsidRPr="00D15D4C" w:rsidRDefault="001B7E1F" w:rsidP="00E80305">
      <w:pPr>
        <w:pStyle w:val="BodyText"/>
        <w:autoSpaceDE w:val="0"/>
        <w:autoSpaceDN w:val="0"/>
        <w:adjustRightInd w:val="0"/>
        <w:spacing w:line="360" w:lineRule="auto"/>
        <w:jc w:val="both"/>
        <w:rPr>
          <w:rFonts w:ascii="Arial" w:hAnsi="Arial" w:cs="Arial"/>
        </w:rPr>
      </w:pPr>
    </w:p>
    <w:p w:rsidR="008C59F2" w:rsidRPr="00D15D4C" w:rsidRDefault="008C59F2" w:rsidP="00E80305">
      <w:pPr>
        <w:tabs>
          <w:tab w:val="left" w:pos="1394"/>
          <w:tab w:val="left" w:pos="2528"/>
          <w:tab w:val="left" w:pos="3780"/>
        </w:tabs>
        <w:spacing w:after="0" w:line="360" w:lineRule="auto"/>
        <w:jc w:val="both"/>
        <w:rPr>
          <w:rFonts w:ascii="Arial" w:hAnsi="Arial" w:cs="Arial"/>
          <w:sz w:val="24"/>
          <w:szCs w:val="24"/>
          <w:lang w:val="en-GB"/>
        </w:rPr>
      </w:pPr>
      <w:r w:rsidRPr="00D15D4C">
        <w:rPr>
          <w:rFonts w:ascii="Arial" w:hAnsi="Arial" w:cs="Arial"/>
          <w:sz w:val="24"/>
          <w:szCs w:val="24"/>
          <w:lang w:val="en-GB"/>
        </w:rPr>
        <w:t>STATE</w:t>
      </w:r>
      <w:r w:rsidR="001B7E1F" w:rsidRPr="00D15D4C">
        <w:rPr>
          <w:rFonts w:ascii="Arial" w:hAnsi="Arial" w:cs="Arial"/>
          <w:sz w:val="24"/>
          <w:szCs w:val="24"/>
          <w:lang w:val="en-GB"/>
        </w:rPr>
        <w:tab/>
      </w:r>
      <w:r w:rsidR="00542939">
        <w:rPr>
          <w:rFonts w:ascii="Arial" w:hAnsi="Arial" w:cs="Arial"/>
          <w:sz w:val="24"/>
          <w:szCs w:val="24"/>
          <w:lang w:val="en-GB"/>
        </w:rPr>
        <w:tab/>
        <w:t>:</w:t>
      </w:r>
      <w:r w:rsidR="00542939">
        <w:rPr>
          <w:rFonts w:ascii="Arial" w:hAnsi="Arial" w:cs="Arial"/>
          <w:sz w:val="24"/>
          <w:szCs w:val="24"/>
          <w:lang w:val="en-GB"/>
        </w:rPr>
        <w:tab/>
      </w:r>
      <w:r w:rsidRPr="00D15D4C">
        <w:rPr>
          <w:rFonts w:ascii="Arial" w:hAnsi="Arial" w:cs="Arial"/>
          <w:sz w:val="24"/>
          <w:szCs w:val="24"/>
          <w:lang w:val="en-GB"/>
        </w:rPr>
        <w:t>M</w:t>
      </w:r>
      <w:r w:rsidR="00065687">
        <w:rPr>
          <w:rFonts w:ascii="Arial" w:hAnsi="Arial" w:cs="Arial"/>
          <w:sz w:val="24"/>
          <w:szCs w:val="24"/>
          <w:lang w:val="en-GB"/>
        </w:rPr>
        <w:t>r Lutibezi</w:t>
      </w:r>
    </w:p>
    <w:p w:rsidR="00694653" w:rsidRPr="00D15D4C" w:rsidRDefault="008C59F2" w:rsidP="00E80305">
      <w:pPr>
        <w:autoSpaceDE w:val="0"/>
        <w:autoSpaceDN w:val="0"/>
        <w:adjustRightInd w:val="0"/>
        <w:spacing w:after="0" w:line="360" w:lineRule="auto"/>
        <w:ind w:left="3780"/>
        <w:jc w:val="both"/>
        <w:rPr>
          <w:rFonts w:ascii="Arial" w:hAnsi="Arial" w:cs="Arial"/>
          <w:sz w:val="24"/>
          <w:szCs w:val="24"/>
          <w:lang w:val="en-GB"/>
        </w:rPr>
      </w:pPr>
      <w:r w:rsidRPr="00D15D4C">
        <w:rPr>
          <w:rFonts w:ascii="Arial" w:hAnsi="Arial" w:cs="Arial"/>
          <w:sz w:val="24"/>
          <w:szCs w:val="24"/>
          <w:lang w:val="en-GB"/>
        </w:rPr>
        <w:t>Office of the Prosecutor-General</w:t>
      </w:r>
    </w:p>
    <w:p w:rsidR="001B7E1F" w:rsidRDefault="001B7E1F" w:rsidP="00E80305">
      <w:pPr>
        <w:autoSpaceDE w:val="0"/>
        <w:autoSpaceDN w:val="0"/>
        <w:adjustRightInd w:val="0"/>
        <w:spacing w:after="0" w:line="360" w:lineRule="auto"/>
        <w:ind w:left="3780" w:hanging="3780"/>
        <w:jc w:val="both"/>
        <w:rPr>
          <w:rFonts w:ascii="Arial" w:hAnsi="Arial" w:cs="Arial"/>
          <w:sz w:val="24"/>
          <w:szCs w:val="24"/>
          <w:lang w:val="en-GB"/>
        </w:rPr>
      </w:pPr>
    </w:p>
    <w:p w:rsidR="00E80305" w:rsidRPr="00D15D4C" w:rsidRDefault="00E80305" w:rsidP="00E80305">
      <w:pPr>
        <w:autoSpaceDE w:val="0"/>
        <w:autoSpaceDN w:val="0"/>
        <w:adjustRightInd w:val="0"/>
        <w:spacing w:after="0" w:line="360" w:lineRule="auto"/>
        <w:ind w:left="3780" w:hanging="3780"/>
        <w:jc w:val="both"/>
        <w:rPr>
          <w:rFonts w:ascii="Arial" w:hAnsi="Arial" w:cs="Arial"/>
          <w:sz w:val="24"/>
          <w:szCs w:val="24"/>
          <w:lang w:val="en-GB"/>
        </w:rPr>
      </w:pPr>
    </w:p>
    <w:p w:rsidR="00542939" w:rsidRPr="00065687" w:rsidRDefault="008C59F2" w:rsidP="00065687">
      <w:pPr>
        <w:autoSpaceDE w:val="0"/>
        <w:autoSpaceDN w:val="0"/>
        <w:adjustRightInd w:val="0"/>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ACCUSED</w:t>
      </w:r>
      <w:r w:rsidR="00065687">
        <w:rPr>
          <w:rFonts w:ascii="Arial" w:hAnsi="Arial" w:cs="Arial"/>
          <w:sz w:val="24"/>
          <w:szCs w:val="24"/>
          <w:lang w:val="en-GB"/>
        </w:rPr>
        <w:t xml:space="preserve">’S 1         </w:t>
      </w:r>
      <w:r w:rsidR="00542939">
        <w:rPr>
          <w:rFonts w:ascii="Arial" w:hAnsi="Arial" w:cs="Arial"/>
          <w:sz w:val="24"/>
          <w:szCs w:val="24"/>
          <w:lang w:val="en-GB"/>
        </w:rPr>
        <w:t xml:space="preserve">    </w:t>
      </w:r>
      <w:r w:rsidR="001B7E1F" w:rsidRPr="00D15D4C">
        <w:rPr>
          <w:rFonts w:ascii="Arial" w:hAnsi="Arial" w:cs="Arial"/>
          <w:sz w:val="24"/>
          <w:szCs w:val="24"/>
          <w:lang w:val="en-GB"/>
        </w:rPr>
        <w:t>:</w:t>
      </w:r>
      <w:r w:rsidR="001B7E1F" w:rsidRPr="00D15D4C">
        <w:rPr>
          <w:rFonts w:ascii="Arial" w:hAnsi="Arial" w:cs="Arial"/>
          <w:sz w:val="24"/>
          <w:szCs w:val="24"/>
          <w:lang w:val="en-GB"/>
        </w:rPr>
        <w:tab/>
      </w:r>
      <w:r w:rsidRPr="00D15D4C">
        <w:rPr>
          <w:rFonts w:ascii="Arial" w:hAnsi="Arial" w:cs="Arial"/>
          <w:sz w:val="24"/>
          <w:szCs w:val="24"/>
          <w:lang w:val="en-GB"/>
        </w:rPr>
        <w:t>M</w:t>
      </w:r>
      <w:r w:rsidR="00EC0AB3">
        <w:rPr>
          <w:rFonts w:ascii="Arial" w:hAnsi="Arial" w:cs="Arial"/>
          <w:sz w:val="24"/>
          <w:szCs w:val="24"/>
          <w:lang w:val="en-GB"/>
        </w:rPr>
        <w:t>r</w:t>
      </w:r>
      <w:r w:rsidR="00065687">
        <w:rPr>
          <w:rFonts w:ascii="Arial" w:hAnsi="Arial" w:cs="Arial"/>
          <w:sz w:val="24"/>
          <w:szCs w:val="24"/>
          <w:lang w:val="en-GB"/>
        </w:rPr>
        <w:t xml:space="preserve"> Uirab</w:t>
      </w:r>
    </w:p>
    <w:p w:rsidR="00694653" w:rsidRDefault="00694653" w:rsidP="00E80305">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sidR="00C04F29">
        <w:rPr>
          <w:rFonts w:ascii="Arial" w:hAnsi="Arial" w:cs="Arial"/>
          <w:sz w:val="24"/>
          <w:szCs w:val="24"/>
          <w:lang w:val="en-GB"/>
        </w:rPr>
        <w:t>Directorate of Legal Aid</w:t>
      </w:r>
    </w:p>
    <w:p w:rsidR="00542939" w:rsidRDefault="00542939" w:rsidP="00E80305">
      <w:pPr>
        <w:tabs>
          <w:tab w:val="left" w:pos="1394"/>
          <w:tab w:val="left" w:pos="2528"/>
          <w:tab w:val="left" w:pos="3780"/>
        </w:tabs>
        <w:spacing w:after="0" w:line="360" w:lineRule="auto"/>
        <w:ind w:left="3780" w:hanging="3780"/>
        <w:jc w:val="both"/>
        <w:rPr>
          <w:rFonts w:ascii="Arial" w:hAnsi="Arial" w:cs="Arial"/>
          <w:sz w:val="24"/>
          <w:szCs w:val="24"/>
          <w:lang w:val="en-GB"/>
        </w:rPr>
      </w:pPr>
    </w:p>
    <w:p w:rsidR="00542939" w:rsidRDefault="00542939" w:rsidP="00E80305">
      <w:pPr>
        <w:tabs>
          <w:tab w:val="left" w:pos="1394"/>
          <w:tab w:val="left" w:pos="2528"/>
          <w:tab w:val="left" w:pos="3780"/>
        </w:tabs>
        <w:spacing w:after="0" w:line="360" w:lineRule="auto"/>
        <w:ind w:left="3780" w:hanging="3780"/>
        <w:jc w:val="both"/>
        <w:rPr>
          <w:rFonts w:ascii="Arial" w:hAnsi="Arial" w:cs="Arial"/>
          <w:sz w:val="24"/>
          <w:szCs w:val="24"/>
          <w:lang w:val="en-GB"/>
        </w:rPr>
      </w:pPr>
    </w:p>
    <w:p w:rsidR="00542939" w:rsidRDefault="00542939" w:rsidP="00542939">
      <w:pPr>
        <w:autoSpaceDE w:val="0"/>
        <w:autoSpaceDN w:val="0"/>
        <w:adjustRightInd w:val="0"/>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ACCUSED</w:t>
      </w:r>
      <w:r>
        <w:rPr>
          <w:rFonts w:ascii="Arial" w:hAnsi="Arial" w:cs="Arial"/>
          <w:sz w:val="24"/>
          <w:szCs w:val="24"/>
          <w:lang w:val="en-GB"/>
        </w:rPr>
        <w:t xml:space="preserve"> 2                 </w:t>
      </w:r>
      <w:r w:rsidRPr="00D15D4C">
        <w:rPr>
          <w:rFonts w:ascii="Arial" w:hAnsi="Arial" w:cs="Arial"/>
          <w:sz w:val="24"/>
          <w:szCs w:val="24"/>
          <w:lang w:val="en-GB"/>
        </w:rPr>
        <w:t>:</w:t>
      </w:r>
      <w:r w:rsidRPr="00D15D4C">
        <w:rPr>
          <w:rFonts w:ascii="Arial" w:hAnsi="Arial" w:cs="Arial"/>
          <w:sz w:val="24"/>
          <w:szCs w:val="24"/>
          <w:lang w:val="en-GB"/>
        </w:rPr>
        <w:tab/>
        <w:t>M</w:t>
      </w:r>
      <w:r w:rsidR="00065687">
        <w:rPr>
          <w:rFonts w:ascii="Arial" w:hAnsi="Arial" w:cs="Arial"/>
          <w:sz w:val="24"/>
          <w:szCs w:val="24"/>
          <w:lang w:val="en-GB"/>
        </w:rPr>
        <w:t>r Tjituri</w:t>
      </w:r>
    </w:p>
    <w:p w:rsidR="00542939" w:rsidRPr="00D15D4C" w:rsidRDefault="00065687" w:rsidP="00542939">
      <w:pPr>
        <w:autoSpaceDE w:val="0"/>
        <w:autoSpaceDN w:val="0"/>
        <w:adjustRightInd w:val="0"/>
        <w:spacing w:after="0" w:line="360" w:lineRule="auto"/>
        <w:ind w:left="3780" w:hanging="3780"/>
        <w:jc w:val="both"/>
        <w:rPr>
          <w:rFonts w:ascii="Arial" w:hAnsi="Arial" w:cs="Arial"/>
          <w:lang w:val="en-GB"/>
        </w:rPr>
      </w:pPr>
      <w:r>
        <w:rPr>
          <w:rFonts w:ascii="Arial" w:hAnsi="Arial" w:cs="Arial"/>
          <w:sz w:val="24"/>
          <w:szCs w:val="24"/>
          <w:lang w:val="en-GB"/>
        </w:rPr>
        <w:tab/>
        <w:t>Tjituri Law Chambers</w:t>
      </w:r>
    </w:p>
    <w:p w:rsidR="00542939" w:rsidRPr="00D15D4C" w:rsidRDefault="00542939" w:rsidP="00542939">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r>
        <w:rPr>
          <w:rFonts w:ascii="Arial" w:hAnsi="Arial" w:cs="Arial"/>
          <w:sz w:val="24"/>
          <w:szCs w:val="24"/>
          <w:lang w:val="en-GB"/>
        </w:rPr>
        <w:t>Instructed by Directorate of Legal Aid</w:t>
      </w:r>
    </w:p>
    <w:p w:rsidR="001B7E1F" w:rsidRPr="00D15D4C" w:rsidRDefault="00694653" w:rsidP="00E80305">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E80305">
      <w:pPr>
        <w:spacing w:after="0" w:line="360" w:lineRule="auto"/>
        <w:jc w:val="both"/>
        <w:rPr>
          <w:rFonts w:ascii="Arial" w:hAnsi="Arial" w:cs="Arial"/>
          <w:lang w:val="en-GB"/>
        </w:rPr>
      </w:pPr>
    </w:p>
    <w:p w:rsidR="001B7E1F" w:rsidRPr="00D15D4C" w:rsidRDefault="001B7E1F" w:rsidP="00E80305">
      <w:pPr>
        <w:spacing w:after="0" w:line="360" w:lineRule="auto"/>
        <w:jc w:val="both"/>
        <w:rPr>
          <w:rFonts w:ascii="Arial" w:hAnsi="Arial" w:cs="Arial"/>
          <w:lang w:val="en-GB"/>
        </w:rPr>
      </w:pPr>
    </w:p>
    <w:p w:rsidR="001B7E1F" w:rsidRPr="00D15D4C" w:rsidRDefault="001B7E1F" w:rsidP="00E80305">
      <w:pPr>
        <w:spacing w:after="0" w:line="360" w:lineRule="auto"/>
        <w:rPr>
          <w:lang w:val="en-GB"/>
        </w:rPr>
      </w:pPr>
    </w:p>
    <w:p w:rsidR="00945DCE" w:rsidRPr="00D15D4C" w:rsidRDefault="00945DCE" w:rsidP="00E80305">
      <w:pPr>
        <w:spacing w:after="0" w:line="360" w:lineRule="auto"/>
        <w:rPr>
          <w:lang w:val="en-GB"/>
        </w:rPr>
      </w:pPr>
    </w:p>
    <w:sectPr w:rsidR="00945DCE" w:rsidRPr="00D15D4C" w:rsidSect="00756715">
      <w:pgSz w:w="11907" w:h="16839" w:code="9"/>
      <w:pgMar w:top="1170" w:right="1440" w:bottom="153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A3F" w:rsidRDefault="00B70A3F" w:rsidP="00741B0B">
      <w:pPr>
        <w:spacing w:after="0" w:line="240" w:lineRule="auto"/>
      </w:pPr>
      <w:r>
        <w:separator/>
      </w:r>
    </w:p>
  </w:endnote>
  <w:endnote w:type="continuationSeparator" w:id="0">
    <w:p w:rsidR="00B70A3F" w:rsidRDefault="00B70A3F"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A3F" w:rsidRDefault="00B70A3F" w:rsidP="00741B0B">
      <w:pPr>
        <w:spacing w:after="0" w:line="240" w:lineRule="auto"/>
      </w:pPr>
      <w:r>
        <w:separator/>
      </w:r>
    </w:p>
  </w:footnote>
  <w:footnote w:type="continuationSeparator" w:id="0">
    <w:p w:rsidR="00B70A3F" w:rsidRDefault="00B70A3F" w:rsidP="00741B0B">
      <w:pPr>
        <w:spacing w:after="0" w:line="240" w:lineRule="auto"/>
      </w:pPr>
      <w:r>
        <w:continuationSeparator/>
      </w:r>
    </w:p>
  </w:footnote>
  <w:footnote w:id="1">
    <w:p w:rsidR="004D356A" w:rsidRPr="004D356A" w:rsidRDefault="004D356A">
      <w:pPr>
        <w:pStyle w:val="FootnoteText"/>
        <w:rPr>
          <w:rFonts w:ascii="Arial" w:hAnsi="Arial" w:cs="Arial"/>
        </w:rPr>
      </w:pPr>
      <w:r>
        <w:rPr>
          <w:rStyle w:val="FootnoteReference"/>
        </w:rPr>
        <w:footnoteRef/>
      </w:r>
      <w:r>
        <w:t xml:space="preserve"> </w:t>
      </w:r>
      <w:r w:rsidRPr="004D356A">
        <w:rPr>
          <w:rFonts w:ascii="Arial" w:hAnsi="Arial" w:cs="Arial"/>
        </w:rPr>
        <w:t>Hiemstra supra 22-</w:t>
      </w:r>
      <w:r w:rsidR="00BF1DBC" w:rsidRPr="004D356A">
        <w:rPr>
          <w:rFonts w:ascii="Arial" w:hAnsi="Arial" w:cs="Arial"/>
        </w:rPr>
        <w:t>27.</w:t>
      </w:r>
    </w:p>
  </w:footnote>
  <w:footnote w:id="2">
    <w:p w:rsidR="00B44D10" w:rsidRPr="004D356A" w:rsidRDefault="00B44D10">
      <w:pPr>
        <w:pStyle w:val="FootnoteText"/>
        <w:rPr>
          <w:rFonts w:ascii="Arial" w:hAnsi="Arial" w:cs="Arial"/>
          <w:lang w:val="en-ZA"/>
        </w:rPr>
      </w:pPr>
      <w:r w:rsidRPr="004D356A">
        <w:rPr>
          <w:rStyle w:val="FootnoteReference"/>
          <w:rFonts w:ascii="Arial" w:hAnsi="Arial" w:cs="Arial"/>
        </w:rPr>
        <w:footnoteRef/>
      </w:r>
      <w:r w:rsidRPr="004D356A">
        <w:rPr>
          <w:rFonts w:ascii="Arial" w:hAnsi="Arial" w:cs="Arial"/>
        </w:rPr>
        <w:t xml:space="preserve"> </w:t>
      </w:r>
      <w:r w:rsidRPr="00EF62AA">
        <w:rPr>
          <w:rFonts w:ascii="Arial" w:hAnsi="Arial" w:cs="Arial"/>
          <w:i/>
          <w:lang w:val="en-ZA"/>
        </w:rPr>
        <w:t>S v Safatsa and Others</w:t>
      </w:r>
      <w:r w:rsidRPr="004D356A">
        <w:rPr>
          <w:rFonts w:ascii="Arial" w:hAnsi="Arial" w:cs="Arial"/>
          <w:lang w:val="en-ZA"/>
        </w:rPr>
        <w:t xml:space="preserve"> 1988 1SA 868(A) at 7051 – 706 B.</w:t>
      </w:r>
    </w:p>
  </w:footnote>
  <w:footnote w:id="3">
    <w:p w:rsidR="00B44D10" w:rsidRPr="004D356A" w:rsidRDefault="00B44D10">
      <w:pPr>
        <w:pStyle w:val="FootnoteText"/>
        <w:rPr>
          <w:rFonts w:ascii="Arial" w:hAnsi="Arial" w:cs="Arial"/>
          <w:lang w:val="en-ZA"/>
        </w:rPr>
      </w:pPr>
      <w:r w:rsidRPr="004D356A">
        <w:rPr>
          <w:rStyle w:val="FootnoteReference"/>
          <w:rFonts w:ascii="Arial" w:hAnsi="Arial" w:cs="Arial"/>
        </w:rPr>
        <w:footnoteRef/>
      </w:r>
      <w:r w:rsidRPr="004D356A">
        <w:rPr>
          <w:rFonts w:ascii="Arial" w:hAnsi="Arial" w:cs="Arial"/>
        </w:rPr>
        <w:t xml:space="preserve"> </w:t>
      </w:r>
      <w:r w:rsidRPr="00EF62AA">
        <w:rPr>
          <w:rFonts w:ascii="Arial" w:hAnsi="Arial" w:cs="Arial"/>
          <w:i/>
          <w:lang w:val="en-ZA"/>
        </w:rPr>
        <w:t>Dudley v Minister of Justice</w:t>
      </w:r>
      <w:r w:rsidRPr="004D356A">
        <w:rPr>
          <w:rFonts w:ascii="Arial" w:hAnsi="Arial" w:cs="Arial"/>
          <w:lang w:val="en-ZA"/>
        </w:rPr>
        <w:t xml:space="preserve"> 1963 2 SA 464 (A) at 468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213789"/>
      <w:docPartObj>
        <w:docPartGallery w:val="Page Numbers (Top of Page)"/>
        <w:docPartUnique/>
      </w:docPartObj>
    </w:sdtPr>
    <w:sdtEndPr/>
    <w:sdtContent>
      <w:p w:rsidR="00B44D10" w:rsidRDefault="00B44D10">
        <w:pPr>
          <w:pStyle w:val="Header"/>
          <w:jc w:val="right"/>
        </w:pPr>
        <w:r>
          <w:fldChar w:fldCharType="begin"/>
        </w:r>
        <w:r>
          <w:instrText xml:space="preserve"> PAGE   \* MERGEFORMAT </w:instrText>
        </w:r>
        <w:r>
          <w:fldChar w:fldCharType="separate"/>
        </w:r>
        <w:r w:rsidR="00A607E5">
          <w:rPr>
            <w:noProof/>
          </w:rPr>
          <w:t>2</w:t>
        </w:r>
        <w:r>
          <w:rPr>
            <w:noProof/>
          </w:rPr>
          <w:fldChar w:fldCharType="end"/>
        </w:r>
      </w:p>
    </w:sdtContent>
  </w:sdt>
  <w:p w:rsidR="00B44D10" w:rsidRDefault="00B44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223DD0"/>
    <w:multiLevelType w:val="hybridMultilevel"/>
    <w:tmpl w:val="CD0AB594"/>
    <w:lvl w:ilvl="0" w:tplc="67AA85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70A0095"/>
    <w:multiLevelType w:val="hybridMultilevel"/>
    <w:tmpl w:val="9118C05E"/>
    <w:lvl w:ilvl="0" w:tplc="BFD022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D7364"/>
    <w:multiLevelType w:val="hybridMultilevel"/>
    <w:tmpl w:val="061A786E"/>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32A3656"/>
    <w:multiLevelType w:val="hybridMultilevel"/>
    <w:tmpl w:val="CC0EC972"/>
    <w:lvl w:ilvl="0" w:tplc="C20A76BC">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81237E"/>
    <w:multiLevelType w:val="hybridMultilevel"/>
    <w:tmpl w:val="5E2C5C3C"/>
    <w:lvl w:ilvl="0" w:tplc="C6EA9C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774B38F5"/>
    <w:multiLevelType w:val="hybridMultilevel"/>
    <w:tmpl w:val="617ADB74"/>
    <w:lvl w:ilvl="0" w:tplc="C51667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0"/>
  </w:num>
  <w:num w:numId="5">
    <w:abstractNumId w:val="1"/>
  </w:num>
  <w:num w:numId="6">
    <w:abstractNumId w:val="8"/>
  </w:num>
  <w:num w:numId="7">
    <w:abstractNumId w:val="6"/>
  </w:num>
  <w:num w:numId="8">
    <w:abstractNumId w:val="7"/>
  </w:num>
  <w:num w:numId="9">
    <w:abstractNumId w:val="17"/>
  </w:num>
  <w:num w:numId="10">
    <w:abstractNumId w:val="16"/>
  </w:num>
  <w:num w:numId="11">
    <w:abstractNumId w:val="12"/>
  </w:num>
  <w:num w:numId="12">
    <w:abstractNumId w:val="2"/>
  </w:num>
  <w:num w:numId="13">
    <w:abstractNumId w:val="10"/>
  </w:num>
  <w:num w:numId="14">
    <w:abstractNumId w:val="11"/>
  </w:num>
  <w:num w:numId="15">
    <w:abstractNumId w:val="4"/>
  </w:num>
  <w:num w:numId="16">
    <w:abstractNumId w:val="9"/>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008A"/>
    <w:rsid w:val="00003006"/>
    <w:rsid w:val="0000323A"/>
    <w:rsid w:val="000043A9"/>
    <w:rsid w:val="00006074"/>
    <w:rsid w:val="00007167"/>
    <w:rsid w:val="000075B9"/>
    <w:rsid w:val="0000769D"/>
    <w:rsid w:val="000078C5"/>
    <w:rsid w:val="0001159E"/>
    <w:rsid w:val="00011839"/>
    <w:rsid w:val="000119F0"/>
    <w:rsid w:val="000153AF"/>
    <w:rsid w:val="000153F1"/>
    <w:rsid w:val="00015DC7"/>
    <w:rsid w:val="00016C52"/>
    <w:rsid w:val="00016E02"/>
    <w:rsid w:val="000202B6"/>
    <w:rsid w:val="00020937"/>
    <w:rsid w:val="00020EE9"/>
    <w:rsid w:val="00023DCC"/>
    <w:rsid w:val="00025B48"/>
    <w:rsid w:val="0002762D"/>
    <w:rsid w:val="00027766"/>
    <w:rsid w:val="00032CDE"/>
    <w:rsid w:val="0003396E"/>
    <w:rsid w:val="0003496A"/>
    <w:rsid w:val="00034B24"/>
    <w:rsid w:val="00035B85"/>
    <w:rsid w:val="00040C9C"/>
    <w:rsid w:val="00041ACC"/>
    <w:rsid w:val="00041C34"/>
    <w:rsid w:val="00043789"/>
    <w:rsid w:val="00046FC4"/>
    <w:rsid w:val="000478D6"/>
    <w:rsid w:val="000507C4"/>
    <w:rsid w:val="0005157D"/>
    <w:rsid w:val="000522C2"/>
    <w:rsid w:val="00052709"/>
    <w:rsid w:val="00052F4C"/>
    <w:rsid w:val="00055272"/>
    <w:rsid w:val="000559F4"/>
    <w:rsid w:val="000560B8"/>
    <w:rsid w:val="00056477"/>
    <w:rsid w:val="000573DB"/>
    <w:rsid w:val="0005748E"/>
    <w:rsid w:val="000611F8"/>
    <w:rsid w:val="000614C7"/>
    <w:rsid w:val="000654CD"/>
    <w:rsid w:val="00065687"/>
    <w:rsid w:val="00065E86"/>
    <w:rsid w:val="00070CFD"/>
    <w:rsid w:val="00071470"/>
    <w:rsid w:val="00071FB1"/>
    <w:rsid w:val="000733A3"/>
    <w:rsid w:val="000775F8"/>
    <w:rsid w:val="00077BBF"/>
    <w:rsid w:val="0008084C"/>
    <w:rsid w:val="000814D4"/>
    <w:rsid w:val="000839CA"/>
    <w:rsid w:val="00084B90"/>
    <w:rsid w:val="00086F7D"/>
    <w:rsid w:val="00087121"/>
    <w:rsid w:val="000879B8"/>
    <w:rsid w:val="00090425"/>
    <w:rsid w:val="00090EFC"/>
    <w:rsid w:val="00093725"/>
    <w:rsid w:val="00094551"/>
    <w:rsid w:val="0009526B"/>
    <w:rsid w:val="00097FDE"/>
    <w:rsid w:val="000A2E93"/>
    <w:rsid w:val="000A3BFA"/>
    <w:rsid w:val="000A461E"/>
    <w:rsid w:val="000A50A6"/>
    <w:rsid w:val="000A5C2B"/>
    <w:rsid w:val="000B2805"/>
    <w:rsid w:val="000B4208"/>
    <w:rsid w:val="000C06C4"/>
    <w:rsid w:val="000C07E7"/>
    <w:rsid w:val="000C0D7B"/>
    <w:rsid w:val="000C124D"/>
    <w:rsid w:val="000C1441"/>
    <w:rsid w:val="000C6C88"/>
    <w:rsid w:val="000C7CCE"/>
    <w:rsid w:val="000C7DE3"/>
    <w:rsid w:val="000D020D"/>
    <w:rsid w:val="000D0C42"/>
    <w:rsid w:val="000D1E07"/>
    <w:rsid w:val="000D26D4"/>
    <w:rsid w:val="000D548E"/>
    <w:rsid w:val="000D7347"/>
    <w:rsid w:val="000E06DE"/>
    <w:rsid w:val="000E4DE4"/>
    <w:rsid w:val="000E557B"/>
    <w:rsid w:val="000E56AB"/>
    <w:rsid w:val="000E646D"/>
    <w:rsid w:val="000E75E1"/>
    <w:rsid w:val="000E7C5F"/>
    <w:rsid w:val="000F1D0E"/>
    <w:rsid w:val="000F69B4"/>
    <w:rsid w:val="001042E9"/>
    <w:rsid w:val="00105069"/>
    <w:rsid w:val="001062A7"/>
    <w:rsid w:val="00110710"/>
    <w:rsid w:val="00113AD4"/>
    <w:rsid w:val="00114733"/>
    <w:rsid w:val="00114D54"/>
    <w:rsid w:val="001153FE"/>
    <w:rsid w:val="00117235"/>
    <w:rsid w:val="001175C1"/>
    <w:rsid w:val="00121236"/>
    <w:rsid w:val="00121360"/>
    <w:rsid w:val="00121A64"/>
    <w:rsid w:val="00122315"/>
    <w:rsid w:val="00124591"/>
    <w:rsid w:val="00124C63"/>
    <w:rsid w:val="00126DB6"/>
    <w:rsid w:val="00127AD2"/>
    <w:rsid w:val="00133AAA"/>
    <w:rsid w:val="00134498"/>
    <w:rsid w:val="00134FC4"/>
    <w:rsid w:val="00134FC9"/>
    <w:rsid w:val="001354AC"/>
    <w:rsid w:val="001360C9"/>
    <w:rsid w:val="00136639"/>
    <w:rsid w:val="00137F7A"/>
    <w:rsid w:val="001417CD"/>
    <w:rsid w:val="00145225"/>
    <w:rsid w:val="00145CAB"/>
    <w:rsid w:val="001510D4"/>
    <w:rsid w:val="001511AD"/>
    <w:rsid w:val="00152AC9"/>
    <w:rsid w:val="00152FE0"/>
    <w:rsid w:val="0015350A"/>
    <w:rsid w:val="0015367B"/>
    <w:rsid w:val="00154BD7"/>
    <w:rsid w:val="00154F31"/>
    <w:rsid w:val="0015602C"/>
    <w:rsid w:val="001564F3"/>
    <w:rsid w:val="001606FC"/>
    <w:rsid w:val="00160D7A"/>
    <w:rsid w:val="0016127F"/>
    <w:rsid w:val="00162EEB"/>
    <w:rsid w:val="001631CF"/>
    <w:rsid w:val="00163C7C"/>
    <w:rsid w:val="00163F09"/>
    <w:rsid w:val="00164A5E"/>
    <w:rsid w:val="001650EB"/>
    <w:rsid w:val="001666F5"/>
    <w:rsid w:val="00170C95"/>
    <w:rsid w:val="001711C9"/>
    <w:rsid w:val="00171D72"/>
    <w:rsid w:val="001739B9"/>
    <w:rsid w:val="00175AEE"/>
    <w:rsid w:val="00175DCD"/>
    <w:rsid w:val="00181D04"/>
    <w:rsid w:val="001825AD"/>
    <w:rsid w:val="00182E34"/>
    <w:rsid w:val="00182FA1"/>
    <w:rsid w:val="001838C7"/>
    <w:rsid w:val="00186920"/>
    <w:rsid w:val="00186B6D"/>
    <w:rsid w:val="00187849"/>
    <w:rsid w:val="00190C57"/>
    <w:rsid w:val="001922B2"/>
    <w:rsid w:val="00193ED0"/>
    <w:rsid w:val="001942F6"/>
    <w:rsid w:val="001948EF"/>
    <w:rsid w:val="001A025B"/>
    <w:rsid w:val="001A15F4"/>
    <w:rsid w:val="001A1DA5"/>
    <w:rsid w:val="001A33D2"/>
    <w:rsid w:val="001A3801"/>
    <w:rsid w:val="001A3A2B"/>
    <w:rsid w:val="001A589A"/>
    <w:rsid w:val="001A59C7"/>
    <w:rsid w:val="001A6C04"/>
    <w:rsid w:val="001B01CE"/>
    <w:rsid w:val="001B065F"/>
    <w:rsid w:val="001B3482"/>
    <w:rsid w:val="001B5A23"/>
    <w:rsid w:val="001B640F"/>
    <w:rsid w:val="001B6C59"/>
    <w:rsid w:val="001B7E1F"/>
    <w:rsid w:val="001C1061"/>
    <w:rsid w:val="001C1785"/>
    <w:rsid w:val="001C18B0"/>
    <w:rsid w:val="001C2F18"/>
    <w:rsid w:val="001C5CF2"/>
    <w:rsid w:val="001C736D"/>
    <w:rsid w:val="001C7640"/>
    <w:rsid w:val="001C790F"/>
    <w:rsid w:val="001D0974"/>
    <w:rsid w:val="001D28D6"/>
    <w:rsid w:val="001D3606"/>
    <w:rsid w:val="001D49BD"/>
    <w:rsid w:val="001D55C1"/>
    <w:rsid w:val="001E090E"/>
    <w:rsid w:val="001E2461"/>
    <w:rsid w:val="001E2DEB"/>
    <w:rsid w:val="001E3C03"/>
    <w:rsid w:val="001E53B4"/>
    <w:rsid w:val="001E61C6"/>
    <w:rsid w:val="001E6EA4"/>
    <w:rsid w:val="001E6FCC"/>
    <w:rsid w:val="001E75BE"/>
    <w:rsid w:val="001F08A1"/>
    <w:rsid w:val="001F134D"/>
    <w:rsid w:val="001F3532"/>
    <w:rsid w:val="001F3B31"/>
    <w:rsid w:val="001F59C6"/>
    <w:rsid w:val="001F6EEF"/>
    <w:rsid w:val="001F7ABC"/>
    <w:rsid w:val="00200197"/>
    <w:rsid w:val="00200287"/>
    <w:rsid w:val="00203636"/>
    <w:rsid w:val="00206130"/>
    <w:rsid w:val="0020651C"/>
    <w:rsid w:val="00210274"/>
    <w:rsid w:val="00211225"/>
    <w:rsid w:val="002136EF"/>
    <w:rsid w:val="002177CA"/>
    <w:rsid w:val="00221A52"/>
    <w:rsid w:val="002221DF"/>
    <w:rsid w:val="00223E31"/>
    <w:rsid w:val="002264C4"/>
    <w:rsid w:val="00227215"/>
    <w:rsid w:val="002330CC"/>
    <w:rsid w:val="00234502"/>
    <w:rsid w:val="00236112"/>
    <w:rsid w:val="002409D0"/>
    <w:rsid w:val="00242C6E"/>
    <w:rsid w:val="00243CC2"/>
    <w:rsid w:val="00246077"/>
    <w:rsid w:val="00246CD3"/>
    <w:rsid w:val="002502F2"/>
    <w:rsid w:val="002512C1"/>
    <w:rsid w:val="0025195B"/>
    <w:rsid w:val="00251D1A"/>
    <w:rsid w:val="0025368D"/>
    <w:rsid w:val="00256218"/>
    <w:rsid w:val="0025780D"/>
    <w:rsid w:val="00257A24"/>
    <w:rsid w:val="00260C36"/>
    <w:rsid w:val="002620CD"/>
    <w:rsid w:val="00262D0E"/>
    <w:rsid w:val="002633B1"/>
    <w:rsid w:val="0026469B"/>
    <w:rsid w:val="002655AE"/>
    <w:rsid w:val="00265C1A"/>
    <w:rsid w:val="00267141"/>
    <w:rsid w:val="00267403"/>
    <w:rsid w:val="00271BA5"/>
    <w:rsid w:val="002744FA"/>
    <w:rsid w:val="00276BD1"/>
    <w:rsid w:val="00281458"/>
    <w:rsid w:val="00285879"/>
    <w:rsid w:val="00285F45"/>
    <w:rsid w:val="00290DE9"/>
    <w:rsid w:val="00292055"/>
    <w:rsid w:val="00296A44"/>
    <w:rsid w:val="002A0118"/>
    <w:rsid w:val="002A080E"/>
    <w:rsid w:val="002A10D7"/>
    <w:rsid w:val="002A3656"/>
    <w:rsid w:val="002A6CDE"/>
    <w:rsid w:val="002B1403"/>
    <w:rsid w:val="002B4CD8"/>
    <w:rsid w:val="002B6AFE"/>
    <w:rsid w:val="002C0956"/>
    <w:rsid w:val="002C10E6"/>
    <w:rsid w:val="002C20F6"/>
    <w:rsid w:val="002C524B"/>
    <w:rsid w:val="002C7EA4"/>
    <w:rsid w:val="002D1456"/>
    <w:rsid w:val="002D24CB"/>
    <w:rsid w:val="002D338B"/>
    <w:rsid w:val="002D6268"/>
    <w:rsid w:val="002D64FA"/>
    <w:rsid w:val="002D726A"/>
    <w:rsid w:val="002D762F"/>
    <w:rsid w:val="002E121D"/>
    <w:rsid w:val="002E4A60"/>
    <w:rsid w:val="002E6B87"/>
    <w:rsid w:val="002F1E06"/>
    <w:rsid w:val="002F2F25"/>
    <w:rsid w:val="002F3F19"/>
    <w:rsid w:val="002F4126"/>
    <w:rsid w:val="002F5292"/>
    <w:rsid w:val="002F74F0"/>
    <w:rsid w:val="002F7DAA"/>
    <w:rsid w:val="003053F9"/>
    <w:rsid w:val="00310D7C"/>
    <w:rsid w:val="003123FC"/>
    <w:rsid w:val="00312DBC"/>
    <w:rsid w:val="00313368"/>
    <w:rsid w:val="0031395F"/>
    <w:rsid w:val="00315F5D"/>
    <w:rsid w:val="00316594"/>
    <w:rsid w:val="00317123"/>
    <w:rsid w:val="00320D77"/>
    <w:rsid w:val="00321693"/>
    <w:rsid w:val="003224A9"/>
    <w:rsid w:val="00323CF3"/>
    <w:rsid w:val="00324B6D"/>
    <w:rsid w:val="00325AE7"/>
    <w:rsid w:val="00325EE9"/>
    <w:rsid w:val="00333656"/>
    <w:rsid w:val="0033540D"/>
    <w:rsid w:val="0033769F"/>
    <w:rsid w:val="00346A77"/>
    <w:rsid w:val="00346B50"/>
    <w:rsid w:val="003500B6"/>
    <w:rsid w:val="003512F9"/>
    <w:rsid w:val="003532F5"/>
    <w:rsid w:val="0035428D"/>
    <w:rsid w:val="0035613B"/>
    <w:rsid w:val="00357018"/>
    <w:rsid w:val="00362A5D"/>
    <w:rsid w:val="003634A3"/>
    <w:rsid w:val="0037060B"/>
    <w:rsid w:val="003716EE"/>
    <w:rsid w:val="00371B97"/>
    <w:rsid w:val="00375167"/>
    <w:rsid w:val="003754ED"/>
    <w:rsid w:val="00375590"/>
    <w:rsid w:val="00377420"/>
    <w:rsid w:val="00382AA5"/>
    <w:rsid w:val="00383066"/>
    <w:rsid w:val="00383123"/>
    <w:rsid w:val="003831EC"/>
    <w:rsid w:val="00385A41"/>
    <w:rsid w:val="00385A50"/>
    <w:rsid w:val="00385B73"/>
    <w:rsid w:val="0038771D"/>
    <w:rsid w:val="003918EF"/>
    <w:rsid w:val="00393279"/>
    <w:rsid w:val="003935CF"/>
    <w:rsid w:val="003A0AB8"/>
    <w:rsid w:val="003A0D95"/>
    <w:rsid w:val="003A1EF2"/>
    <w:rsid w:val="003A26EA"/>
    <w:rsid w:val="003A6A2B"/>
    <w:rsid w:val="003A7AFA"/>
    <w:rsid w:val="003B1ED4"/>
    <w:rsid w:val="003B247D"/>
    <w:rsid w:val="003B2FB0"/>
    <w:rsid w:val="003B49B1"/>
    <w:rsid w:val="003B4FD2"/>
    <w:rsid w:val="003B5A88"/>
    <w:rsid w:val="003B6DCF"/>
    <w:rsid w:val="003B72A9"/>
    <w:rsid w:val="003B735C"/>
    <w:rsid w:val="003B7393"/>
    <w:rsid w:val="003C2754"/>
    <w:rsid w:val="003C2F4A"/>
    <w:rsid w:val="003C2FDD"/>
    <w:rsid w:val="003C339E"/>
    <w:rsid w:val="003C3E41"/>
    <w:rsid w:val="003C6968"/>
    <w:rsid w:val="003D08D0"/>
    <w:rsid w:val="003D0FED"/>
    <w:rsid w:val="003D1157"/>
    <w:rsid w:val="003D2902"/>
    <w:rsid w:val="003D6FAB"/>
    <w:rsid w:val="003D7CCD"/>
    <w:rsid w:val="003D7CF4"/>
    <w:rsid w:val="003E1C8E"/>
    <w:rsid w:val="003E25A6"/>
    <w:rsid w:val="003E3A38"/>
    <w:rsid w:val="003E3A59"/>
    <w:rsid w:val="003E498B"/>
    <w:rsid w:val="003E5E56"/>
    <w:rsid w:val="003F1FFE"/>
    <w:rsid w:val="003F2A54"/>
    <w:rsid w:val="003F4754"/>
    <w:rsid w:val="003F699E"/>
    <w:rsid w:val="003F7234"/>
    <w:rsid w:val="003F779D"/>
    <w:rsid w:val="003F7B72"/>
    <w:rsid w:val="00400D29"/>
    <w:rsid w:val="004016BD"/>
    <w:rsid w:val="00401F35"/>
    <w:rsid w:val="00402771"/>
    <w:rsid w:val="00402AA7"/>
    <w:rsid w:val="0040742F"/>
    <w:rsid w:val="00407C93"/>
    <w:rsid w:val="004100EE"/>
    <w:rsid w:val="004103F5"/>
    <w:rsid w:val="00412415"/>
    <w:rsid w:val="00416399"/>
    <w:rsid w:val="004172B5"/>
    <w:rsid w:val="00420522"/>
    <w:rsid w:val="00421774"/>
    <w:rsid w:val="00422C0E"/>
    <w:rsid w:val="004230F3"/>
    <w:rsid w:val="0042421D"/>
    <w:rsid w:val="004249FA"/>
    <w:rsid w:val="00424DDB"/>
    <w:rsid w:val="00425FEC"/>
    <w:rsid w:val="004279B2"/>
    <w:rsid w:val="004311FA"/>
    <w:rsid w:val="00433F86"/>
    <w:rsid w:val="00434177"/>
    <w:rsid w:val="00435A23"/>
    <w:rsid w:val="00436F59"/>
    <w:rsid w:val="00440960"/>
    <w:rsid w:val="0044267C"/>
    <w:rsid w:val="00443C53"/>
    <w:rsid w:val="004459AF"/>
    <w:rsid w:val="00446DA0"/>
    <w:rsid w:val="00447665"/>
    <w:rsid w:val="004515F5"/>
    <w:rsid w:val="00453B0C"/>
    <w:rsid w:val="00453E95"/>
    <w:rsid w:val="004543C6"/>
    <w:rsid w:val="00454985"/>
    <w:rsid w:val="00457A36"/>
    <w:rsid w:val="0046169E"/>
    <w:rsid w:val="00461F99"/>
    <w:rsid w:val="00463F27"/>
    <w:rsid w:val="0046470F"/>
    <w:rsid w:val="0046515B"/>
    <w:rsid w:val="00465E1D"/>
    <w:rsid w:val="0047026C"/>
    <w:rsid w:val="00472089"/>
    <w:rsid w:val="00473B0B"/>
    <w:rsid w:val="004743DC"/>
    <w:rsid w:val="00474EC6"/>
    <w:rsid w:val="0048001F"/>
    <w:rsid w:val="004809B6"/>
    <w:rsid w:val="0048363A"/>
    <w:rsid w:val="00485F08"/>
    <w:rsid w:val="00485F2A"/>
    <w:rsid w:val="004910A2"/>
    <w:rsid w:val="0049129C"/>
    <w:rsid w:val="00492CAF"/>
    <w:rsid w:val="00492E8D"/>
    <w:rsid w:val="00493AEC"/>
    <w:rsid w:val="00496246"/>
    <w:rsid w:val="004966D2"/>
    <w:rsid w:val="00496E26"/>
    <w:rsid w:val="004A5FF0"/>
    <w:rsid w:val="004B0069"/>
    <w:rsid w:val="004B1120"/>
    <w:rsid w:val="004B2F41"/>
    <w:rsid w:val="004B4261"/>
    <w:rsid w:val="004C0BD9"/>
    <w:rsid w:val="004C0D6A"/>
    <w:rsid w:val="004C1769"/>
    <w:rsid w:val="004C1B9C"/>
    <w:rsid w:val="004C434E"/>
    <w:rsid w:val="004C5468"/>
    <w:rsid w:val="004C630B"/>
    <w:rsid w:val="004D21F7"/>
    <w:rsid w:val="004D2E77"/>
    <w:rsid w:val="004D356A"/>
    <w:rsid w:val="004D457D"/>
    <w:rsid w:val="004D539D"/>
    <w:rsid w:val="004D727F"/>
    <w:rsid w:val="004D7CA9"/>
    <w:rsid w:val="004E0AC8"/>
    <w:rsid w:val="004E0C4E"/>
    <w:rsid w:val="004E17B6"/>
    <w:rsid w:val="004E5445"/>
    <w:rsid w:val="004F311A"/>
    <w:rsid w:val="004F4250"/>
    <w:rsid w:val="00500480"/>
    <w:rsid w:val="005007CB"/>
    <w:rsid w:val="005017C3"/>
    <w:rsid w:val="00502D27"/>
    <w:rsid w:val="00503BCE"/>
    <w:rsid w:val="00504000"/>
    <w:rsid w:val="00504A81"/>
    <w:rsid w:val="00506008"/>
    <w:rsid w:val="00510D25"/>
    <w:rsid w:val="0051104B"/>
    <w:rsid w:val="00513B03"/>
    <w:rsid w:val="00513B15"/>
    <w:rsid w:val="00515AB6"/>
    <w:rsid w:val="00520A18"/>
    <w:rsid w:val="005238E3"/>
    <w:rsid w:val="00523CE7"/>
    <w:rsid w:val="00525486"/>
    <w:rsid w:val="005264C1"/>
    <w:rsid w:val="00526A9B"/>
    <w:rsid w:val="00526F51"/>
    <w:rsid w:val="00530E70"/>
    <w:rsid w:val="00531D51"/>
    <w:rsid w:val="00532EF6"/>
    <w:rsid w:val="005335CB"/>
    <w:rsid w:val="005340A5"/>
    <w:rsid w:val="00534C07"/>
    <w:rsid w:val="00535342"/>
    <w:rsid w:val="005357AC"/>
    <w:rsid w:val="005365E0"/>
    <w:rsid w:val="005379FE"/>
    <w:rsid w:val="005404D8"/>
    <w:rsid w:val="00540DBC"/>
    <w:rsid w:val="00542939"/>
    <w:rsid w:val="0054342B"/>
    <w:rsid w:val="00543536"/>
    <w:rsid w:val="00543EE0"/>
    <w:rsid w:val="00550538"/>
    <w:rsid w:val="00550814"/>
    <w:rsid w:val="00552A90"/>
    <w:rsid w:val="00553531"/>
    <w:rsid w:val="00554DAF"/>
    <w:rsid w:val="00555690"/>
    <w:rsid w:val="005567C5"/>
    <w:rsid w:val="00561C12"/>
    <w:rsid w:val="00564434"/>
    <w:rsid w:val="0056491E"/>
    <w:rsid w:val="00565BB2"/>
    <w:rsid w:val="00565DFE"/>
    <w:rsid w:val="00566A79"/>
    <w:rsid w:val="005712F8"/>
    <w:rsid w:val="00574995"/>
    <w:rsid w:val="0057786E"/>
    <w:rsid w:val="00577900"/>
    <w:rsid w:val="0058047C"/>
    <w:rsid w:val="0058153B"/>
    <w:rsid w:val="005831CB"/>
    <w:rsid w:val="005852B2"/>
    <w:rsid w:val="00585F96"/>
    <w:rsid w:val="0058719B"/>
    <w:rsid w:val="00591BCC"/>
    <w:rsid w:val="0059332C"/>
    <w:rsid w:val="005950BC"/>
    <w:rsid w:val="00595136"/>
    <w:rsid w:val="00597E16"/>
    <w:rsid w:val="005A0BE0"/>
    <w:rsid w:val="005A166C"/>
    <w:rsid w:val="005A289D"/>
    <w:rsid w:val="005A321E"/>
    <w:rsid w:val="005A339B"/>
    <w:rsid w:val="005A72B7"/>
    <w:rsid w:val="005B022D"/>
    <w:rsid w:val="005B1782"/>
    <w:rsid w:val="005B263B"/>
    <w:rsid w:val="005B3796"/>
    <w:rsid w:val="005B399C"/>
    <w:rsid w:val="005B3AE8"/>
    <w:rsid w:val="005C07F8"/>
    <w:rsid w:val="005C1FAB"/>
    <w:rsid w:val="005C2EE1"/>
    <w:rsid w:val="005C3A66"/>
    <w:rsid w:val="005C40DF"/>
    <w:rsid w:val="005C4C50"/>
    <w:rsid w:val="005C523B"/>
    <w:rsid w:val="005C707F"/>
    <w:rsid w:val="005C7678"/>
    <w:rsid w:val="005C7A06"/>
    <w:rsid w:val="005D0BED"/>
    <w:rsid w:val="005D1433"/>
    <w:rsid w:val="005D2B40"/>
    <w:rsid w:val="005D3B02"/>
    <w:rsid w:val="005D42B8"/>
    <w:rsid w:val="005D454E"/>
    <w:rsid w:val="005E0560"/>
    <w:rsid w:val="005E17A6"/>
    <w:rsid w:val="005E22DB"/>
    <w:rsid w:val="005E2883"/>
    <w:rsid w:val="005E3FD1"/>
    <w:rsid w:val="005E4442"/>
    <w:rsid w:val="005E4FAE"/>
    <w:rsid w:val="005E54EB"/>
    <w:rsid w:val="005E7469"/>
    <w:rsid w:val="005E7562"/>
    <w:rsid w:val="005F0E78"/>
    <w:rsid w:val="005F317D"/>
    <w:rsid w:val="005F3B89"/>
    <w:rsid w:val="005F43F1"/>
    <w:rsid w:val="005F6E79"/>
    <w:rsid w:val="005F7020"/>
    <w:rsid w:val="00600E1F"/>
    <w:rsid w:val="0060373E"/>
    <w:rsid w:val="00605A14"/>
    <w:rsid w:val="00611466"/>
    <w:rsid w:val="00611D78"/>
    <w:rsid w:val="00612EC8"/>
    <w:rsid w:val="0061355C"/>
    <w:rsid w:val="00613E2D"/>
    <w:rsid w:val="00616323"/>
    <w:rsid w:val="00621F03"/>
    <w:rsid w:val="00622347"/>
    <w:rsid w:val="006251E2"/>
    <w:rsid w:val="006261A4"/>
    <w:rsid w:val="0063024E"/>
    <w:rsid w:val="0063364D"/>
    <w:rsid w:val="00633DF8"/>
    <w:rsid w:val="0063437C"/>
    <w:rsid w:val="0063670E"/>
    <w:rsid w:val="00636A4A"/>
    <w:rsid w:val="00641D9D"/>
    <w:rsid w:val="00647EBA"/>
    <w:rsid w:val="00650058"/>
    <w:rsid w:val="006504A4"/>
    <w:rsid w:val="00654869"/>
    <w:rsid w:val="00654973"/>
    <w:rsid w:val="00657B8E"/>
    <w:rsid w:val="00657CFB"/>
    <w:rsid w:val="00657DCD"/>
    <w:rsid w:val="00661C0C"/>
    <w:rsid w:val="00665FB3"/>
    <w:rsid w:val="00667B1F"/>
    <w:rsid w:val="00671731"/>
    <w:rsid w:val="00676B57"/>
    <w:rsid w:val="006804E5"/>
    <w:rsid w:val="006815DB"/>
    <w:rsid w:val="006823BA"/>
    <w:rsid w:val="00685576"/>
    <w:rsid w:val="006910CF"/>
    <w:rsid w:val="00692C91"/>
    <w:rsid w:val="00693F2C"/>
    <w:rsid w:val="00694653"/>
    <w:rsid w:val="00697FB2"/>
    <w:rsid w:val="006A0CA1"/>
    <w:rsid w:val="006A2D4A"/>
    <w:rsid w:val="006A5E8F"/>
    <w:rsid w:val="006B14AA"/>
    <w:rsid w:val="006B1EF0"/>
    <w:rsid w:val="006B66F4"/>
    <w:rsid w:val="006B6772"/>
    <w:rsid w:val="006C00B4"/>
    <w:rsid w:val="006C17C0"/>
    <w:rsid w:val="006C5A63"/>
    <w:rsid w:val="006D0EE8"/>
    <w:rsid w:val="006D2D8E"/>
    <w:rsid w:val="006D3869"/>
    <w:rsid w:val="006D49E5"/>
    <w:rsid w:val="006D4BCD"/>
    <w:rsid w:val="006D5C0C"/>
    <w:rsid w:val="006E2370"/>
    <w:rsid w:val="006E33F7"/>
    <w:rsid w:val="006E3619"/>
    <w:rsid w:val="006E471E"/>
    <w:rsid w:val="006E473B"/>
    <w:rsid w:val="006E5307"/>
    <w:rsid w:val="006E7A9B"/>
    <w:rsid w:val="006F0803"/>
    <w:rsid w:val="006F2600"/>
    <w:rsid w:val="006F29F9"/>
    <w:rsid w:val="006F7C21"/>
    <w:rsid w:val="00701B8C"/>
    <w:rsid w:val="00703975"/>
    <w:rsid w:val="0070658B"/>
    <w:rsid w:val="00706C29"/>
    <w:rsid w:val="007112DE"/>
    <w:rsid w:val="00711CF8"/>
    <w:rsid w:val="00711D3B"/>
    <w:rsid w:val="00712541"/>
    <w:rsid w:val="00712A8C"/>
    <w:rsid w:val="00712CF8"/>
    <w:rsid w:val="00714118"/>
    <w:rsid w:val="007148E0"/>
    <w:rsid w:val="00715079"/>
    <w:rsid w:val="00715EE3"/>
    <w:rsid w:val="0071603F"/>
    <w:rsid w:val="007165EC"/>
    <w:rsid w:val="0072172A"/>
    <w:rsid w:val="00721AB8"/>
    <w:rsid w:val="00722A0C"/>
    <w:rsid w:val="00724BF2"/>
    <w:rsid w:val="00727345"/>
    <w:rsid w:val="00727A34"/>
    <w:rsid w:val="007304D0"/>
    <w:rsid w:val="00732380"/>
    <w:rsid w:val="00732674"/>
    <w:rsid w:val="00732C02"/>
    <w:rsid w:val="007335FC"/>
    <w:rsid w:val="007366E5"/>
    <w:rsid w:val="00737D6D"/>
    <w:rsid w:val="00741B0B"/>
    <w:rsid w:val="00743187"/>
    <w:rsid w:val="00744C69"/>
    <w:rsid w:val="00745F93"/>
    <w:rsid w:val="00746118"/>
    <w:rsid w:val="007501B3"/>
    <w:rsid w:val="00752351"/>
    <w:rsid w:val="00753405"/>
    <w:rsid w:val="00753D9C"/>
    <w:rsid w:val="00756715"/>
    <w:rsid w:val="00756925"/>
    <w:rsid w:val="00757A67"/>
    <w:rsid w:val="00761755"/>
    <w:rsid w:val="00762F88"/>
    <w:rsid w:val="0076373D"/>
    <w:rsid w:val="007641E4"/>
    <w:rsid w:val="00764C62"/>
    <w:rsid w:val="007671DD"/>
    <w:rsid w:val="00770BD0"/>
    <w:rsid w:val="007721B9"/>
    <w:rsid w:val="00774A2F"/>
    <w:rsid w:val="0077523D"/>
    <w:rsid w:val="00776173"/>
    <w:rsid w:val="0077656F"/>
    <w:rsid w:val="00776B91"/>
    <w:rsid w:val="00776EF2"/>
    <w:rsid w:val="00783031"/>
    <w:rsid w:val="00783503"/>
    <w:rsid w:val="0078368D"/>
    <w:rsid w:val="00786F0E"/>
    <w:rsid w:val="007875AE"/>
    <w:rsid w:val="00791FA7"/>
    <w:rsid w:val="007937CB"/>
    <w:rsid w:val="00793A38"/>
    <w:rsid w:val="00795FC2"/>
    <w:rsid w:val="007960E5"/>
    <w:rsid w:val="00796485"/>
    <w:rsid w:val="00797C2E"/>
    <w:rsid w:val="007A286F"/>
    <w:rsid w:val="007A4253"/>
    <w:rsid w:val="007A4421"/>
    <w:rsid w:val="007A44B1"/>
    <w:rsid w:val="007A4C64"/>
    <w:rsid w:val="007A5CD9"/>
    <w:rsid w:val="007A62A9"/>
    <w:rsid w:val="007B1926"/>
    <w:rsid w:val="007B45D4"/>
    <w:rsid w:val="007B74E1"/>
    <w:rsid w:val="007C6DCD"/>
    <w:rsid w:val="007C6F4A"/>
    <w:rsid w:val="007C74BF"/>
    <w:rsid w:val="007D18E9"/>
    <w:rsid w:val="007D225E"/>
    <w:rsid w:val="007D2730"/>
    <w:rsid w:val="007D2E70"/>
    <w:rsid w:val="007D3BCB"/>
    <w:rsid w:val="007D5523"/>
    <w:rsid w:val="007D6B1B"/>
    <w:rsid w:val="007D771E"/>
    <w:rsid w:val="007D7BED"/>
    <w:rsid w:val="007E07FC"/>
    <w:rsid w:val="007E0D5E"/>
    <w:rsid w:val="007E3294"/>
    <w:rsid w:val="007E4E2D"/>
    <w:rsid w:val="007E5B21"/>
    <w:rsid w:val="007E6506"/>
    <w:rsid w:val="007E791A"/>
    <w:rsid w:val="007E7B24"/>
    <w:rsid w:val="007F07EF"/>
    <w:rsid w:val="007F09CA"/>
    <w:rsid w:val="007F1269"/>
    <w:rsid w:val="007F193C"/>
    <w:rsid w:val="007F42C0"/>
    <w:rsid w:val="007F76DD"/>
    <w:rsid w:val="007F7A30"/>
    <w:rsid w:val="00800870"/>
    <w:rsid w:val="00801BAD"/>
    <w:rsid w:val="0080675A"/>
    <w:rsid w:val="0080793D"/>
    <w:rsid w:val="00807E91"/>
    <w:rsid w:val="0081128A"/>
    <w:rsid w:val="0081320F"/>
    <w:rsid w:val="00813AFA"/>
    <w:rsid w:val="00814466"/>
    <w:rsid w:val="008167E8"/>
    <w:rsid w:val="00821224"/>
    <w:rsid w:val="008213A0"/>
    <w:rsid w:val="00821EB8"/>
    <w:rsid w:val="00822065"/>
    <w:rsid w:val="0082266A"/>
    <w:rsid w:val="0082415A"/>
    <w:rsid w:val="00824A0B"/>
    <w:rsid w:val="008251DD"/>
    <w:rsid w:val="00825362"/>
    <w:rsid w:val="00825B7B"/>
    <w:rsid w:val="00826E43"/>
    <w:rsid w:val="00826F3D"/>
    <w:rsid w:val="008305FC"/>
    <w:rsid w:val="00830BD5"/>
    <w:rsid w:val="008319FF"/>
    <w:rsid w:val="00832365"/>
    <w:rsid w:val="00832C9D"/>
    <w:rsid w:val="00833062"/>
    <w:rsid w:val="0083335C"/>
    <w:rsid w:val="0083347F"/>
    <w:rsid w:val="00833CA5"/>
    <w:rsid w:val="008350F2"/>
    <w:rsid w:val="008425C3"/>
    <w:rsid w:val="00842936"/>
    <w:rsid w:val="0084388D"/>
    <w:rsid w:val="0084711B"/>
    <w:rsid w:val="00850A4E"/>
    <w:rsid w:val="00851A69"/>
    <w:rsid w:val="008527B4"/>
    <w:rsid w:val="00852DB7"/>
    <w:rsid w:val="00854F0A"/>
    <w:rsid w:val="0085521A"/>
    <w:rsid w:val="00856A46"/>
    <w:rsid w:val="00856BAE"/>
    <w:rsid w:val="00856DA5"/>
    <w:rsid w:val="00863BCD"/>
    <w:rsid w:val="0086419E"/>
    <w:rsid w:val="00865879"/>
    <w:rsid w:val="00867BC3"/>
    <w:rsid w:val="00871FEC"/>
    <w:rsid w:val="00872FED"/>
    <w:rsid w:val="00873454"/>
    <w:rsid w:val="00874FC8"/>
    <w:rsid w:val="008755B3"/>
    <w:rsid w:val="00875942"/>
    <w:rsid w:val="0087692D"/>
    <w:rsid w:val="0087780F"/>
    <w:rsid w:val="008778F5"/>
    <w:rsid w:val="00880668"/>
    <w:rsid w:val="00883100"/>
    <w:rsid w:val="00883D47"/>
    <w:rsid w:val="00884C2F"/>
    <w:rsid w:val="00885669"/>
    <w:rsid w:val="00886BAF"/>
    <w:rsid w:val="00886E23"/>
    <w:rsid w:val="0089065B"/>
    <w:rsid w:val="00890BE7"/>
    <w:rsid w:val="00891B90"/>
    <w:rsid w:val="00894D44"/>
    <w:rsid w:val="00894D6D"/>
    <w:rsid w:val="00895458"/>
    <w:rsid w:val="00896239"/>
    <w:rsid w:val="0089693D"/>
    <w:rsid w:val="008A16BB"/>
    <w:rsid w:val="008A1AD7"/>
    <w:rsid w:val="008A1D56"/>
    <w:rsid w:val="008A33EE"/>
    <w:rsid w:val="008A3C08"/>
    <w:rsid w:val="008A5334"/>
    <w:rsid w:val="008A6B79"/>
    <w:rsid w:val="008A72BF"/>
    <w:rsid w:val="008B05CC"/>
    <w:rsid w:val="008B16F8"/>
    <w:rsid w:val="008B1816"/>
    <w:rsid w:val="008B2916"/>
    <w:rsid w:val="008B4A1B"/>
    <w:rsid w:val="008B5153"/>
    <w:rsid w:val="008B63E8"/>
    <w:rsid w:val="008B71EC"/>
    <w:rsid w:val="008B79BC"/>
    <w:rsid w:val="008B7DDD"/>
    <w:rsid w:val="008C0983"/>
    <w:rsid w:val="008C2444"/>
    <w:rsid w:val="008C2724"/>
    <w:rsid w:val="008C5992"/>
    <w:rsid w:val="008C59F2"/>
    <w:rsid w:val="008C6282"/>
    <w:rsid w:val="008C7FB3"/>
    <w:rsid w:val="008D28D6"/>
    <w:rsid w:val="008D63CB"/>
    <w:rsid w:val="008E0C5D"/>
    <w:rsid w:val="008E0C74"/>
    <w:rsid w:val="008E0DA2"/>
    <w:rsid w:val="008E1A25"/>
    <w:rsid w:val="008E2630"/>
    <w:rsid w:val="008E2A56"/>
    <w:rsid w:val="008E3459"/>
    <w:rsid w:val="008E3D6E"/>
    <w:rsid w:val="008E47DA"/>
    <w:rsid w:val="008E6BA4"/>
    <w:rsid w:val="008E6EE9"/>
    <w:rsid w:val="008E7F56"/>
    <w:rsid w:val="008F1707"/>
    <w:rsid w:val="008F1BDE"/>
    <w:rsid w:val="008F1CD4"/>
    <w:rsid w:val="008F4187"/>
    <w:rsid w:val="008F7B04"/>
    <w:rsid w:val="009016D2"/>
    <w:rsid w:val="0090184F"/>
    <w:rsid w:val="00902173"/>
    <w:rsid w:val="0090293C"/>
    <w:rsid w:val="00902CF2"/>
    <w:rsid w:val="009036D5"/>
    <w:rsid w:val="00903F6A"/>
    <w:rsid w:val="0090710E"/>
    <w:rsid w:val="0091137C"/>
    <w:rsid w:val="00912628"/>
    <w:rsid w:val="00913A96"/>
    <w:rsid w:val="00915760"/>
    <w:rsid w:val="0091608F"/>
    <w:rsid w:val="00920E21"/>
    <w:rsid w:val="00924E26"/>
    <w:rsid w:val="00930B02"/>
    <w:rsid w:val="00932F1E"/>
    <w:rsid w:val="00933EDE"/>
    <w:rsid w:val="009357A5"/>
    <w:rsid w:val="009363B4"/>
    <w:rsid w:val="00936401"/>
    <w:rsid w:val="00937AC8"/>
    <w:rsid w:val="00942B28"/>
    <w:rsid w:val="00942B44"/>
    <w:rsid w:val="00942C95"/>
    <w:rsid w:val="00943450"/>
    <w:rsid w:val="00945DCE"/>
    <w:rsid w:val="00945E37"/>
    <w:rsid w:val="0094659E"/>
    <w:rsid w:val="00961344"/>
    <w:rsid w:val="009613DC"/>
    <w:rsid w:val="00963087"/>
    <w:rsid w:val="00963563"/>
    <w:rsid w:val="00964A25"/>
    <w:rsid w:val="00965412"/>
    <w:rsid w:val="009654BD"/>
    <w:rsid w:val="00965D3C"/>
    <w:rsid w:val="00966FA4"/>
    <w:rsid w:val="009671D5"/>
    <w:rsid w:val="0097090C"/>
    <w:rsid w:val="0097258B"/>
    <w:rsid w:val="0097278B"/>
    <w:rsid w:val="00973585"/>
    <w:rsid w:val="009735C9"/>
    <w:rsid w:val="00973616"/>
    <w:rsid w:val="009756F2"/>
    <w:rsid w:val="00975E18"/>
    <w:rsid w:val="0097779D"/>
    <w:rsid w:val="009778EF"/>
    <w:rsid w:val="0097796B"/>
    <w:rsid w:val="00980DF7"/>
    <w:rsid w:val="00983DE2"/>
    <w:rsid w:val="009848D0"/>
    <w:rsid w:val="00986091"/>
    <w:rsid w:val="00987484"/>
    <w:rsid w:val="00990F69"/>
    <w:rsid w:val="0099301A"/>
    <w:rsid w:val="00994BEF"/>
    <w:rsid w:val="00995A7D"/>
    <w:rsid w:val="0099724F"/>
    <w:rsid w:val="009A06CC"/>
    <w:rsid w:val="009A0FF5"/>
    <w:rsid w:val="009A3553"/>
    <w:rsid w:val="009A3FAD"/>
    <w:rsid w:val="009A4F47"/>
    <w:rsid w:val="009A4F9C"/>
    <w:rsid w:val="009A5AF7"/>
    <w:rsid w:val="009A625B"/>
    <w:rsid w:val="009A7E1B"/>
    <w:rsid w:val="009B0CB0"/>
    <w:rsid w:val="009B0DB4"/>
    <w:rsid w:val="009B28F8"/>
    <w:rsid w:val="009B5360"/>
    <w:rsid w:val="009B60E8"/>
    <w:rsid w:val="009B695F"/>
    <w:rsid w:val="009B7617"/>
    <w:rsid w:val="009C0CF4"/>
    <w:rsid w:val="009C205F"/>
    <w:rsid w:val="009C3568"/>
    <w:rsid w:val="009C531A"/>
    <w:rsid w:val="009C6EBB"/>
    <w:rsid w:val="009D1F8E"/>
    <w:rsid w:val="009D20D1"/>
    <w:rsid w:val="009D7A92"/>
    <w:rsid w:val="009E3978"/>
    <w:rsid w:val="009E404D"/>
    <w:rsid w:val="009E6848"/>
    <w:rsid w:val="009E6BDD"/>
    <w:rsid w:val="009F0FE9"/>
    <w:rsid w:val="009F24F7"/>
    <w:rsid w:val="009F2A54"/>
    <w:rsid w:val="009F39FE"/>
    <w:rsid w:val="009F6F5A"/>
    <w:rsid w:val="00A023D5"/>
    <w:rsid w:val="00A04070"/>
    <w:rsid w:val="00A04671"/>
    <w:rsid w:val="00A06E3B"/>
    <w:rsid w:val="00A1080E"/>
    <w:rsid w:val="00A11084"/>
    <w:rsid w:val="00A124B3"/>
    <w:rsid w:val="00A154D6"/>
    <w:rsid w:val="00A157FD"/>
    <w:rsid w:val="00A17150"/>
    <w:rsid w:val="00A17250"/>
    <w:rsid w:val="00A17AEA"/>
    <w:rsid w:val="00A2130B"/>
    <w:rsid w:val="00A233A1"/>
    <w:rsid w:val="00A23577"/>
    <w:rsid w:val="00A24BAD"/>
    <w:rsid w:val="00A24BE3"/>
    <w:rsid w:val="00A302E5"/>
    <w:rsid w:val="00A30E1B"/>
    <w:rsid w:val="00A311EA"/>
    <w:rsid w:val="00A31968"/>
    <w:rsid w:val="00A32333"/>
    <w:rsid w:val="00A34ABF"/>
    <w:rsid w:val="00A34CD1"/>
    <w:rsid w:val="00A376EC"/>
    <w:rsid w:val="00A40E13"/>
    <w:rsid w:val="00A412FF"/>
    <w:rsid w:val="00A4411E"/>
    <w:rsid w:val="00A44399"/>
    <w:rsid w:val="00A4490A"/>
    <w:rsid w:val="00A45E42"/>
    <w:rsid w:val="00A46CCC"/>
    <w:rsid w:val="00A537D3"/>
    <w:rsid w:val="00A55B4A"/>
    <w:rsid w:val="00A55F55"/>
    <w:rsid w:val="00A5647E"/>
    <w:rsid w:val="00A607E5"/>
    <w:rsid w:val="00A62294"/>
    <w:rsid w:val="00A63496"/>
    <w:rsid w:val="00A63788"/>
    <w:rsid w:val="00A645D2"/>
    <w:rsid w:val="00A65773"/>
    <w:rsid w:val="00A65D8B"/>
    <w:rsid w:val="00A67591"/>
    <w:rsid w:val="00A714C5"/>
    <w:rsid w:val="00A71B5A"/>
    <w:rsid w:val="00A73C53"/>
    <w:rsid w:val="00A73FE1"/>
    <w:rsid w:val="00A80519"/>
    <w:rsid w:val="00A810EC"/>
    <w:rsid w:val="00A823D6"/>
    <w:rsid w:val="00A85918"/>
    <w:rsid w:val="00A91BC5"/>
    <w:rsid w:val="00A95A24"/>
    <w:rsid w:val="00A96D93"/>
    <w:rsid w:val="00AA118D"/>
    <w:rsid w:val="00AA2A4B"/>
    <w:rsid w:val="00AB0043"/>
    <w:rsid w:val="00AB005A"/>
    <w:rsid w:val="00AB05DD"/>
    <w:rsid w:val="00AB0E35"/>
    <w:rsid w:val="00AB1118"/>
    <w:rsid w:val="00AB1A05"/>
    <w:rsid w:val="00AB24F2"/>
    <w:rsid w:val="00AB4965"/>
    <w:rsid w:val="00AB5681"/>
    <w:rsid w:val="00AB6B4F"/>
    <w:rsid w:val="00AB74DB"/>
    <w:rsid w:val="00AC0A2B"/>
    <w:rsid w:val="00AC0D87"/>
    <w:rsid w:val="00AC170A"/>
    <w:rsid w:val="00AC2B1F"/>
    <w:rsid w:val="00AC2F91"/>
    <w:rsid w:val="00AC51A8"/>
    <w:rsid w:val="00AC577C"/>
    <w:rsid w:val="00AC798A"/>
    <w:rsid w:val="00AC7C19"/>
    <w:rsid w:val="00AC7EF0"/>
    <w:rsid w:val="00AD19C5"/>
    <w:rsid w:val="00AD29BF"/>
    <w:rsid w:val="00AD58D6"/>
    <w:rsid w:val="00AD5CAC"/>
    <w:rsid w:val="00AD69B3"/>
    <w:rsid w:val="00AD6E8D"/>
    <w:rsid w:val="00AD6F19"/>
    <w:rsid w:val="00AD7663"/>
    <w:rsid w:val="00AE09C9"/>
    <w:rsid w:val="00AE16AF"/>
    <w:rsid w:val="00AE2814"/>
    <w:rsid w:val="00AE37D7"/>
    <w:rsid w:val="00AE5416"/>
    <w:rsid w:val="00AE5935"/>
    <w:rsid w:val="00AE6C2C"/>
    <w:rsid w:val="00AE6F41"/>
    <w:rsid w:val="00AE744F"/>
    <w:rsid w:val="00AF0A0F"/>
    <w:rsid w:val="00AF272F"/>
    <w:rsid w:val="00AF39A9"/>
    <w:rsid w:val="00AF42E7"/>
    <w:rsid w:val="00AF5581"/>
    <w:rsid w:val="00AF74FD"/>
    <w:rsid w:val="00B024DA"/>
    <w:rsid w:val="00B02F62"/>
    <w:rsid w:val="00B05F1B"/>
    <w:rsid w:val="00B10BA0"/>
    <w:rsid w:val="00B11371"/>
    <w:rsid w:val="00B126DD"/>
    <w:rsid w:val="00B144AA"/>
    <w:rsid w:val="00B16A64"/>
    <w:rsid w:val="00B16B8F"/>
    <w:rsid w:val="00B2010D"/>
    <w:rsid w:val="00B21D0F"/>
    <w:rsid w:val="00B22378"/>
    <w:rsid w:val="00B23820"/>
    <w:rsid w:val="00B24542"/>
    <w:rsid w:val="00B24A7B"/>
    <w:rsid w:val="00B267E3"/>
    <w:rsid w:val="00B275A1"/>
    <w:rsid w:val="00B275C5"/>
    <w:rsid w:val="00B27813"/>
    <w:rsid w:val="00B27F45"/>
    <w:rsid w:val="00B302C1"/>
    <w:rsid w:val="00B32178"/>
    <w:rsid w:val="00B3255B"/>
    <w:rsid w:val="00B32AEE"/>
    <w:rsid w:val="00B354B9"/>
    <w:rsid w:val="00B35FCF"/>
    <w:rsid w:val="00B36A17"/>
    <w:rsid w:val="00B370E9"/>
    <w:rsid w:val="00B378E5"/>
    <w:rsid w:val="00B40969"/>
    <w:rsid w:val="00B41870"/>
    <w:rsid w:val="00B44D10"/>
    <w:rsid w:val="00B453CC"/>
    <w:rsid w:val="00B45A08"/>
    <w:rsid w:val="00B47B3A"/>
    <w:rsid w:val="00B47BF7"/>
    <w:rsid w:val="00B503B2"/>
    <w:rsid w:val="00B5356B"/>
    <w:rsid w:val="00B5391C"/>
    <w:rsid w:val="00B54C1F"/>
    <w:rsid w:val="00B55DA0"/>
    <w:rsid w:val="00B577EB"/>
    <w:rsid w:val="00B60E1A"/>
    <w:rsid w:val="00B6302F"/>
    <w:rsid w:val="00B63097"/>
    <w:rsid w:val="00B6377E"/>
    <w:rsid w:val="00B65496"/>
    <w:rsid w:val="00B70A3F"/>
    <w:rsid w:val="00B81703"/>
    <w:rsid w:val="00B853D7"/>
    <w:rsid w:val="00B85752"/>
    <w:rsid w:val="00B86AC4"/>
    <w:rsid w:val="00B90380"/>
    <w:rsid w:val="00B91F68"/>
    <w:rsid w:val="00B936A9"/>
    <w:rsid w:val="00B94D6F"/>
    <w:rsid w:val="00B95CDA"/>
    <w:rsid w:val="00B976DF"/>
    <w:rsid w:val="00BA1690"/>
    <w:rsid w:val="00BA16DE"/>
    <w:rsid w:val="00BA41DD"/>
    <w:rsid w:val="00BA5774"/>
    <w:rsid w:val="00BA5FAB"/>
    <w:rsid w:val="00BA763D"/>
    <w:rsid w:val="00BB2B18"/>
    <w:rsid w:val="00BB35FF"/>
    <w:rsid w:val="00BB3CE8"/>
    <w:rsid w:val="00BB4289"/>
    <w:rsid w:val="00BB4C43"/>
    <w:rsid w:val="00BB6B38"/>
    <w:rsid w:val="00BC0524"/>
    <w:rsid w:val="00BC082F"/>
    <w:rsid w:val="00BC1992"/>
    <w:rsid w:val="00BC4DFC"/>
    <w:rsid w:val="00BC5E91"/>
    <w:rsid w:val="00BD0255"/>
    <w:rsid w:val="00BD14D3"/>
    <w:rsid w:val="00BD2E9E"/>
    <w:rsid w:val="00BD5E66"/>
    <w:rsid w:val="00BD61AB"/>
    <w:rsid w:val="00BD66B0"/>
    <w:rsid w:val="00BD7DBB"/>
    <w:rsid w:val="00BE0AB1"/>
    <w:rsid w:val="00BE0DD6"/>
    <w:rsid w:val="00BE189B"/>
    <w:rsid w:val="00BE35D0"/>
    <w:rsid w:val="00BE39D3"/>
    <w:rsid w:val="00BE3A55"/>
    <w:rsid w:val="00BE6CF7"/>
    <w:rsid w:val="00BF1DBC"/>
    <w:rsid w:val="00BF1EB1"/>
    <w:rsid w:val="00BF2C0F"/>
    <w:rsid w:val="00BF319F"/>
    <w:rsid w:val="00BF45AE"/>
    <w:rsid w:val="00BF5546"/>
    <w:rsid w:val="00C007AC"/>
    <w:rsid w:val="00C02386"/>
    <w:rsid w:val="00C04833"/>
    <w:rsid w:val="00C0492C"/>
    <w:rsid w:val="00C04C3A"/>
    <w:rsid w:val="00C04F29"/>
    <w:rsid w:val="00C0503A"/>
    <w:rsid w:val="00C078CA"/>
    <w:rsid w:val="00C100AD"/>
    <w:rsid w:val="00C10744"/>
    <w:rsid w:val="00C10892"/>
    <w:rsid w:val="00C114C5"/>
    <w:rsid w:val="00C1254F"/>
    <w:rsid w:val="00C13ED6"/>
    <w:rsid w:val="00C14E76"/>
    <w:rsid w:val="00C16319"/>
    <w:rsid w:val="00C16B77"/>
    <w:rsid w:val="00C21BC1"/>
    <w:rsid w:val="00C2252B"/>
    <w:rsid w:val="00C23002"/>
    <w:rsid w:val="00C232A1"/>
    <w:rsid w:val="00C24869"/>
    <w:rsid w:val="00C24B4C"/>
    <w:rsid w:val="00C24D34"/>
    <w:rsid w:val="00C251F3"/>
    <w:rsid w:val="00C25D79"/>
    <w:rsid w:val="00C27071"/>
    <w:rsid w:val="00C312B8"/>
    <w:rsid w:val="00C31FD4"/>
    <w:rsid w:val="00C31FED"/>
    <w:rsid w:val="00C322C5"/>
    <w:rsid w:val="00C32562"/>
    <w:rsid w:val="00C32754"/>
    <w:rsid w:val="00C355D1"/>
    <w:rsid w:val="00C40B60"/>
    <w:rsid w:val="00C413ED"/>
    <w:rsid w:val="00C41E3F"/>
    <w:rsid w:val="00C43710"/>
    <w:rsid w:val="00C44174"/>
    <w:rsid w:val="00C4467C"/>
    <w:rsid w:val="00C5082F"/>
    <w:rsid w:val="00C52032"/>
    <w:rsid w:val="00C53635"/>
    <w:rsid w:val="00C553F6"/>
    <w:rsid w:val="00C55548"/>
    <w:rsid w:val="00C5557E"/>
    <w:rsid w:val="00C60DCE"/>
    <w:rsid w:val="00C610F2"/>
    <w:rsid w:val="00C61CCB"/>
    <w:rsid w:val="00C637FC"/>
    <w:rsid w:val="00C6506F"/>
    <w:rsid w:val="00C66798"/>
    <w:rsid w:val="00C67E08"/>
    <w:rsid w:val="00C76DF2"/>
    <w:rsid w:val="00C84C53"/>
    <w:rsid w:val="00C857D5"/>
    <w:rsid w:val="00C9054F"/>
    <w:rsid w:val="00C912AF"/>
    <w:rsid w:val="00C94A84"/>
    <w:rsid w:val="00C97707"/>
    <w:rsid w:val="00C9796B"/>
    <w:rsid w:val="00CA3732"/>
    <w:rsid w:val="00CA3CDA"/>
    <w:rsid w:val="00CA6D74"/>
    <w:rsid w:val="00CA7958"/>
    <w:rsid w:val="00CB256E"/>
    <w:rsid w:val="00CB3A73"/>
    <w:rsid w:val="00CB55D5"/>
    <w:rsid w:val="00CB575D"/>
    <w:rsid w:val="00CB61DB"/>
    <w:rsid w:val="00CB696F"/>
    <w:rsid w:val="00CB78C2"/>
    <w:rsid w:val="00CC0F08"/>
    <w:rsid w:val="00CC4FB4"/>
    <w:rsid w:val="00CD19BF"/>
    <w:rsid w:val="00CD4749"/>
    <w:rsid w:val="00CD537F"/>
    <w:rsid w:val="00CD5389"/>
    <w:rsid w:val="00CD5E11"/>
    <w:rsid w:val="00CD7979"/>
    <w:rsid w:val="00CE0179"/>
    <w:rsid w:val="00CE2104"/>
    <w:rsid w:val="00CE2E3D"/>
    <w:rsid w:val="00CE31C2"/>
    <w:rsid w:val="00CE49DE"/>
    <w:rsid w:val="00CE590A"/>
    <w:rsid w:val="00CF3E89"/>
    <w:rsid w:val="00CF3F15"/>
    <w:rsid w:val="00CF5184"/>
    <w:rsid w:val="00CF7EA2"/>
    <w:rsid w:val="00D00C99"/>
    <w:rsid w:val="00D01205"/>
    <w:rsid w:val="00D023D6"/>
    <w:rsid w:val="00D04DEA"/>
    <w:rsid w:val="00D06231"/>
    <w:rsid w:val="00D07472"/>
    <w:rsid w:val="00D109E5"/>
    <w:rsid w:val="00D133AE"/>
    <w:rsid w:val="00D13D1A"/>
    <w:rsid w:val="00D147DE"/>
    <w:rsid w:val="00D15D4C"/>
    <w:rsid w:val="00D165C1"/>
    <w:rsid w:val="00D20CEC"/>
    <w:rsid w:val="00D20FFC"/>
    <w:rsid w:val="00D21B84"/>
    <w:rsid w:val="00D2206D"/>
    <w:rsid w:val="00D2313B"/>
    <w:rsid w:val="00D232CD"/>
    <w:rsid w:val="00D2348B"/>
    <w:rsid w:val="00D236C2"/>
    <w:rsid w:val="00D23848"/>
    <w:rsid w:val="00D23CF4"/>
    <w:rsid w:val="00D25FF1"/>
    <w:rsid w:val="00D27D0C"/>
    <w:rsid w:val="00D3099E"/>
    <w:rsid w:val="00D3474D"/>
    <w:rsid w:val="00D36289"/>
    <w:rsid w:val="00D42D7D"/>
    <w:rsid w:val="00D43585"/>
    <w:rsid w:val="00D448D7"/>
    <w:rsid w:val="00D45DED"/>
    <w:rsid w:val="00D4638C"/>
    <w:rsid w:val="00D4656C"/>
    <w:rsid w:val="00D475E0"/>
    <w:rsid w:val="00D47CF0"/>
    <w:rsid w:val="00D5313F"/>
    <w:rsid w:val="00D5590B"/>
    <w:rsid w:val="00D55937"/>
    <w:rsid w:val="00D642B4"/>
    <w:rsid w:val="00D648AB"/>
    <w:rsid w:val="00D704E4"/>
    <w:rsid w:val="00D70DEF"/>
    <w:rsid w:val="00D722AB"/>
    <w:rsid w:val="00D75FD2"/>
    <w:rsid w:val="00D809CE"/>
    <w:rsid w:val="00D8333A"/>
    <w:rsid w:val="00D84439"/>
    <w:rsid w:val="00D91089"/>
    <w:rsid w:val="00D92191"/>
    <w:rsid w:val="00D9313E"/>
    <w:rsid w:val="00D93AEA"/>
    <w:rsid w:val="00D9475A"/>
    <w:rsid w:val="00D94BE4"/>
    <w:rsid w:val="00D94CAE"/>
    <w:rsid w:val="00D956C0"/>
    <w:rsid w:val="00D97248"/>
    <w:rsid w:val="00DA05BC"/>
    <w:rsid w:val="00DA1663"/>
    <w:rsid w:val="00DA25C8"/>
    <w:rsid w:val="00DA33A2"/>
    <w:rsid w:val="00DA34F9"/>
    <w:rsid w:val="00DB0BEC"/>
    <w:rsid w:val="00DB1371"/>
    <w:rsid w:val="00DB1EED"/>
    <w:rsid w:val="00DB2C28"/>
    <w:rsid w:val="00DB3B41"/>
    <w:rsid w:val="00DB4ECB"/>
    <w:rsid w:val="00DB7079"/>
    <w:rsid w:val="00DB72F9"/>
    <w:rsid w:val="00DB7DBD"/>
    <w:rsid w:val="00DC11F6"/>
    <w:rsid w:val="00DC2808"/>
    <w:rsid w:val="00DC2A69"/>
    <w:rsid w:val="00DD260F"/>
    <w:rsid w:val="00DD2920"/>
    <w:rsid w:val="00DD5CD8"/>
    <w:rsid w:val="00DD768D"/>
    <w:rsid w:val="00DE08F5"/>
    <w:rsid w:val="00DE0E9D"/>
    <w:rsid w:val="00DE1B10"/>
    <w:rsid w:val="00DE4A40"/>
    <w:rsid w:val="00DE525A"/>
    <w:rsid w:val="00DF1029"/>
    <w:rsid w:val="00DF10CB"/>
    <w:rsid w:val="00DF19BA"/>
    <w:rsid w:val="00DF252E"/>
    <w:rsid w:val="00DF4229"/>
    <w:rsid w:val="00DF47BA"/>
    <w:rsid w:val="00DF5577"/>
    <w:rsid w:val="00DF67C4"/>
    <w:rsid w:val="00DF7EC5"/>
    <w:rsid w:val="00E039AF"/>
    <w:rsid w:val="00E03C42"/>
    <w:rsid w:val="00E060C6"/>
    <w:rsid w:val="00E10F0A"/>
    <w:rsid w:val="00E117AC"/>
    <w:rsid w:val="00E11EBB"/>
    <w:rsid w:val="00E131C7"/>
    <w:rsid w:val="00E134A6"/>
    <w:rsid w:val="00E1487D"/>
    <w:rsid w:val="00E153EA"/>
    <w:rsid w:val="00E204DE"/>
    <w:rsid w:val="00E2472E"/>
    <w:rsid w:val="00E248DF"/>
    <w:rsid w:val="00E259D3"/>
    <w:rsid w:val="00E263F8"/>
    <w:rsid w:val="00E30FAE"/>
    <w:rsid w:val="00E31A08"/>
    <w:rsid w:val="00E31D86"/>
    <w:rsid w:val="00E34052"/>
    <w:rsid w:val="00E376A7"/>
    <w:rsid w:val="00E40E04"/>
    <w:rsid w:val="00E41E92"/>
    <w:rsid w:val="00E43180"/>
    <w:rsid w:val="00E44269"/>
    <w:rsid w:val="00E44D2D"/>
    <w:rsid w:val="00E470E4"/>
    <w:rsid w:val="00E51C99"/>
    <w:rsid w:val="00E53EBE"/>
    <w:rsid w:val="00E5413D"/>
    <w:rsid w:val="00E55D94"/>
    <w:rsid w:val="00E573D0"/>
    <w:rsid w:val="00E5796C"/>
    <w:rsid w:val="00E62643"/>
    <w:rsid w:val="00E6409B"/>
    <w:rsid w:val="00E6521D"/>
    <w:rsid w:val="00E65F99"/>
    <w:rsid w:val="00E73851"/>
    <w:rsid w:val="00E750C1"/>
    <w:rsid w:val="00E75455"/>
    <w:rsid w:val="00E7733D"/>
    <w:rsid w:val="00E80305"/>
    <w:rsid w:val="00E811AE"/>
    <w:rsid w:val="00E83A23"/>
    <w:rsid w:val="00E83B61"/>
    <w:rsid w:val="00E8470E"/>
    <w:rsid w:val="00E9038B"/>
    <w:rsid w:val="00E90ECF"/>
    <w:rsid w:val="00E9153B"/>
    <w:rsid w:val="00E917C2"/>
    <w:rsid w:val="00E91E01"/>
    <w:rsid w:val="00E9426D"/>
    <w:rsid w:val="00E94A5D"/>
    <w:rsid w:val="00E95F87"/>
    <w:rsid w:val="00E96864"/>
    <w:rsid w:val="00E975D1"/>
    <w:rsid w:val="00EA06A9"/>
    <w:rsid w:val="00EA1A32"/>
    <w:rsid w:val="00EA36C0"/>
    <w:rsid w:val="00EA68A9"/>
    <w:rsid w:val="00EA7762"/>
    <w:rsid w:val="00EB393D"/>
    <w:rsid w:val="00EB61D0"/>
    <w:rsid w:val="00EB61EA"/>
    <w:rsid w:val="00EB6AAB"/>
    <w:rsid w:val="00EB76B8"/>
    <w:rsid w:val="00EC06A5"/>
    <w:rsid w:val="00EC0AB3"/>
    <w:rsid w:val="00EC1114"/>
    <w:rsid w:val="00EC49BA"/>
    <w:rsid w:val="00EC5068"/>
    <w:rsid w:val="00EC5A00"/>
    <w:rsid w:val="00ED0108"/>
    <w:rsid w:val="00ED24BB"/>
    <w:rsid w:val="00ED2AFD"/>
    <w:rsid w:val="00ED4ED9"/>
    <w:rsid w:val="00ED5019"/>
    <w:rsid w:val="00ED62C0"/>
    <w:rsid w:val="00ED681F"/>
    <w:rsid w:val="00ED6A35"/>
    <w:rsid w:val="00ED6F87"/>
    <w:rsid w:val="00EE1C92"/>
    <w:rsid w:val="00EE25D9"/>
    <w:rsid w:val="00EE3DDD"/>
    <w:rsid w:val="00EE3F08"/>
    <w:rsid w:val="00EE3FB8"/>
    <w:rsid w:val="00EE4512"/>
    <w:rsid w:val="00EE4C82"/>
    <w:rsid w:val="00EE5955"/>
    <w:rsid w:val="00EE60F0"/>
    <w:rsid w:val="00EE69C4"/>
    <w:rsid w:val="00EF079A"/>
    <w:rsid w:val="00EF0D2B"/>
    <w:rsid w:val="00EF0F13"/>
    <w:rsid w:val="00EF13A7"/>
    <w:rsid w:val="00EF20C4"/>
    <w:rsid w:val="00EF3280"/>
    <w:rsid w:val="00EF38FB"/>
    <w:rsid w:val="00EF3AE7"/>
    <w:rsid w:val="00EF4208"/>
    <w:rsid w:val="00EF511C"/>
    <w:rsid w:val="00EF62AA"/>
    <w:rsid w:val="00EF7215"/>
    <w:rsid w:val="00EF7E88"/>
    <w:rsid w:val="00F0149D"/>
    <w:rsid w:val="00F02D05"/>
    <w:rsid w:val="00F03875"/>
    <w:rsid w:val="00F04342"/>
    <w:rsid w:val="00F04FEF"/>
    <w:rsid w:val="00F05CDB"/>
    <w:rsid w:val="00F116DE"/>
    <w:rsid w:val="00F13189"/>
    <w:rsid w:val="00F14FAD"/>
    <w:rsid w:val="00F15168"/>
    <w:rsid w:val="00F1546F"/>
    <w:rsid w:val="00F156ED"/>
    <w:rsid w:val="00F161C9"/>
    <w:rsid w:val="00F16527"/>
    <w:rsid w:val="00F17007"/>
    <w:rsid w:val="00F17190"/>
    <w:rsid w:val="00F17C8F"/>
    <w:rsid w:val="00F17F53"/>
    <w:rsid w:val="00F20055"/>
    <w:rsid w:val="00F204EB"/>
    <w:rsid w:val="00F24280"/>
    <w:rsid w:val="00F24692"/>
    <w:rsid w:val="00F248B4"/>
    <w:rsid w:val="00F25AFA"/>
    <w:rsid w:val="00F26485"/>
    <w:rsid w:val="00F27006"/>
    <w:rsid w:val="00F27193"/>
    <w:rsid w:val="00F31FFB"/>
    <w:rsid w:val="00F320B6"/>
    <w:rsid w:val="00F33EC2"/>
    <w:rsid w:val="00F33FB8"/>
    <w:rsid w:val="00F40007"/>
    <w:rsid w:val="00F40D66"/>
    <w:rsid w:val="00F503BA"/>
    <w:rsid w:val="00F51888"/>
    <w:rsid w:val="00F51BDB"/>
    <w:rsid w:val="00F51E77"/>
    <w:rsid w:val="00F5336A"/>
    <w:rsid w:val="00F543F6"/>
    <w:rsid w:val="00F6045D"/>
    <w:rsid w:val="00F624C1"/>
    <w:rsid w:val="00F66310"/>
    <w:rsid w:val="00F66AA7"/>
    <w:rsid w:val="00F7000E"/>
    <w:rsid w:val="00F720D2"/>
    <w:rsid w:val="00F73022"/>
    <w:rsid w:val="00F73C42"/>
    <w:rsid w:val="00F74379"/>
    <w:rsid w:val="00F7617A"/>
    <w:rsid w:val="00F80711"/>
    <w:rsid w:val="00F80A89"/>
    <w:rsid w:val="00F8408D"/>
    <w:rsid w:val="00F85790"/>
    <w:rsid w:val="00F858C7"/>
    <w:rsid w:val="00F87F60"/>
    <w:rsid w:val="00F90044"/>
    <w:rsid w:val="00F90593"/>
    <w:rsid w:val="00F93F41"/>
    <w:rsid w:val="00F94CE3"/>
    <w:rsid w:val="00F9513F"/>
    <w:rsid w:val="00F9782A"/>
    <w:rsid w:val="00F97BFF"/>
    <w:rsid w:val="00FA0CF9"/>
    <w:rsid w:val="00FA10BC"/>
    <w:rsid w:val="00FA18CE"/>
    <w:rsid w:val="00FA1C58"/>
    <w:rsid w:val="00FA3287"/>
    <w:rsid w:val="00FA33F1"/>
    <w:rsid w:val="00FA3FEA"/>
    <w:rsid w:val="00FA40AE"/>
    <w:rsid w:val="00FB23F2"/>
    <w:rsid w:val="00FB3C53"/>
    <w:rsid w:val="00FB4611"/>
    <w:rsid w:val="00FB5B74"/>
    <w:rsid w:val="00FB6BD9"/>
    <w:rsid w:val="00FB714D"/>
    <w:rsid w:val="00FC046A"/>
    <w:rsid w:val="00FC1A05"/>
    <w:rsid w:val="00FC1F45"/>
    <w:rsid w:val="00FC28C9"/>
    <w:rsid w:val="00FC2FCD"/>
    <w:rsid w:val="00FC3918"/>
    <w:rsid w:val="00FC4F0E"/>
    <w:rsid w:val="00FC6103"/>
    <w:rsid w:val="00FC6732"/>
    <w:rsid w:val="00FD14F3"/>
    <w:rsid w:val="00FD2B30"/>
    <w:rsid w:val="00FD3A24"/>
    <w:rsid w:val="00FD3B13"/>
    <w:rsid w:val="00FD3B79"/>
    <w:rsid w:val="00FD41F5"/>
    <w:rsid w:val="00FD4640"/>
    <w:rsid w:val="00FD4AF8"/>
    <w:rsid w:val="00FD6EE1"/>
    <w:rsid w:val="00FE058A"/>
    <w:rsid w:val="00FE086E"/>
    <w:rsid w:val="00FE1B05"/>
    <w:rsid w:val="00FE2196"/>
    <w:rsid w:val="00FE4685"/>
    <w:rsid w:val="00FE49F6"/>
    <w:rsid w:val="00FE5C97"/>
    <w:rsid w:val="00FE661B"/>
    <w:rsid w:val="00FE6816"/>
    <w:rsid w:val="00FE7632"/>
    <w:rsid w:val="00FF2126"/>
    <w:rsid w:val="00FF2557"/>
    <w:rsid w:val="00FF2D26"/>
    <w:rsid w:val="00FF46E7"/>
    <w:rsid w:val="00FF6238"/>
    <w:rsid w:val="00FF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025D4-37B7-4DB9-A084-29C40A98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customStyle="1" w:styleId="Body">
    <w:name w:val="Body"/>
    <w:rsid w:val="0097090C"/>
    <w:pPr>
      <w:pBdr>
        <w:top w:val="nil"/>
        <w:left w:val="nil"/>
        <w:bottom w:val="nil"/>
        <w:right w:val="nil"/>
        <w:between w:val="nil"/>
        <w:bar w:val="nil"/>
      </w:pBdr>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F543F6"/>
    <w:rPr>
      <w:sz w:val="16"/>
      <w:szCs w:val="16"/>
    </w:rPr>
  </w:style>
  <w:style w:type="paragraph" w:styleId="CommentText">
    <w:name w:val="annotation text"/>
    <w:basedOn w:val="Normal"/>
    <w:link w:val="CommentTextChar"/>
    <w:uiPriority w:val="99"/>
    <w:semiHidden/>
    <w:unhideWhenUsed/>
    <w:rsid w:val="00F543F6"/>
    <w:pPr>
      <w:spacing w:line="240" w:lineRule="auto"/>
    </w:pPr>
    <w:rPr>
      <w:sz w:val="20"/>
      <w:szCs w:val="20"/>
    </w:rPr>
  </w:style>
  <w:style w:type="character" w:customStyle="1" w:styleId="CommentTextChar">
    <w:name w:val="Comment Text Char"/>
    <w:basedOn w:val="DefaultParagraphFont"/>
    <w:link w:val="CommentText"/>
    <w:uiPriority w:val="99"/>
    <w:semiHidden/>
    <w:rsid w:val="00F543F6"/>
    <w:rPr>
      <w:sz w:val="20"/>
      <w:szCs w:val="20"/>
    </w:rPr>
  </w:style>
  <w:style w:type="paragraph" w:styleId="CommentSubject">
    <w:name w:val="annotation subject"/>
    <w:basedOn w:val="CommentText"/>
    <w:next w:val="CommentText"/>
    <w:link w:val="CommentSubjectChar"/>
    <w:uiPriority w:val="99"/>
    <w:semiHidden/>
    <w:unhideWhenUsed/>
    <w:rsid w:val="00F543F6"/>
    <w:rPr>
      <w:b/>
      <w:bCs/>
    </w:rPr>
  </w:style>
  <w:style w:type="character" w:customStyle="1" w:styleId="CommentSubjectChar">
    <w:name w:val="Comment Subject Char"/>
    <w:basedOn w:val="CommentTextChar"/>
    <w:link w:val="CommentSubject"/>
    <w:uiPriority w:val="99"/>
    <w:semiHidden/>
    <w:rsid w:val="00F543F6"/>
    <w:rPr>
      <w:b/>
      <w:bCs/>
      <w:sz w:val="20"/>
      <w:szCs w:val="20"/>
    </w:rPr>
  </w:style>
  <w:style w:type="paragraph" w:styleId="FootnoteText">
    <w:name w:val="footnote text"/>
    <w:basedOn w:val="Normal"/>
    <w:link w:val="FootnoteTextChar"/>
    <w:uiPriority w:val="99"/>
    <w:semiHidden/>
    <w:unhideWhenUsed/>
    <w:rsid w:val="00703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3975"/>
    <w:rPr>
      <w:sz w:val="20"/>
      <w:szCs w:val="20"/>
    </w:rPr>
  </w:style>
  <w:style w:type="character" w:styleId="FootnoteReference">
    <w:name w:val="footnote reference"/>
    <w:basedOn w:val="DefaultParagraphFont"/>
    <w:uiPriority w:val="99"/>
    <w:semiHidden/>
    <w:unhideWhenUsed/>
    <w:rsid w:val="007039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2017-05-10T18:30:00+00:00</Judgment_x0020_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18E65-AC7C-4254-837A-41336891C120}">
  <ds:schemaRefs>
    <ds:schemaRef ds:uri="http://schemas.microsoft.com/sharepoint/v3/contenttype/forms"/>
  </ds:schemaRefs>
</ds:datastoreItem>
</file>

<file path=customXml/itemProps2.xml><?xml version="1.0" encoding="utf-8"?>
<ds:datastoreItem xmlns:ds="http://schemas.openxmlformats.org/officeDocument/2006/customXml" ds:itemID="{447D2102-BA44-4678-8CC5-7F5EC27A5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83C29-ABD8-4898-8174-41A96AEB9A77}">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4.xml><?xml version="1.0" encoding="utf-8"?>
<ds:datastoreItem xmlns:ds="http://schemas.openxmlformats.org/officeDocument/2006/customXml" ds:itemID="{B6501FA6-4367-4C55-AE7D-6BB114FE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38</Pages>
  <Words>11541</Words>
  <Characters>65787</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Deline Auchomes</dc:creator>
  <cp:lastModifiedBy>W P. Oosthuizen</cp:lastModifiedBy>
  <cp:revision>2</cp:revision>
  <cp:lastPrinted>2017-05-10T11:12:00Z</cp:lastPrinted>
  <dcterms:created xsi:type="dcterms:W3CDTF">2017-06-12T08:04:00Z</dcterms:created>
  <dcterms:modified xsi:type="dcterms:W3CDTF">2017-06-12T08:04:00Z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