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700" w:rsidRPr="007265B3" w:rsidRDefault="0076077D" w:rsidP="00B86794">
      <w:pPr>
        <w:spacing w:after="0" w:line="360" w:lineRule="auto"/>
        <w:ind w:left="-90"/>
        <w:jc w:val="center"/>
        <w:rPr>
          <w:rFonts w:ascii="Arial" w:hAnsi="Arial" w:cs="Arial"/>
          <w:sz w:val="24"/>
          <w:szCs w:val="24"/>
        </w:rPr>
      </w:pPr>
      <w:r w:rsidRPr="007265B3">
        <w:rPr>
          <w:rFonts w:ascii="Arial" w:hAnsi="Arial" w:cs="Arial"/>
          <w:noProof/>
          <w:sz w:val="24"/>
          <w:szCs w:val="24"/>
          <w:lang w:val="en-US" w:eastAsia="en-US"/>
        </w:rPr>
        <mc:AlternateContent>
          <mc:Choice Requires="wps">
            <w:drawing>
              <wp:anchor distT="0" distB="0" distL="114300" distR="114300" simplePos="0" relativeHeight="251658240" behindDoc="0" locked="0" layoutInCell="0" hidden="0" allowOverlap="1" wp14:anchorId="70FD4E77" wp14:editId="40B8187A">
                <wp:simplePos x="0" y="0"/>
                <wp:positionH relativeFrom="margin">
                  <wp:posOffset>4543425</wp:posOffset>
                </wp:positionH>
                <wp:positionV relativeFrom="paragraph">
                  <wp:posOffset>-47625</wp:posOffset>
                </wp:positionV>
                <wp:extent cx="15621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62100" cy="276225"/>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AF5FF9" w:rsidRPr="00707E04" w:rsidRDefault="00AF5FF9">
                            <w:pPr>
                              <w:spacing w:line="275" w:lineRule="auto"/>
                              <w:jc w:val="right"/>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70FD4E77" id="Rectangle 2" o:spid="_x0000_s1026" style="position:absolute;left:0;text-align:left;margin-left:357.75pt;margin-top:-3.75pt;width:123pt;height:21.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" o:allowincell="f" strokecolor="white [3201]">
                <v:textbox inset="2.53958mm,1.2694mm,2.53958mm,1.2694mm">
                  <w:txbxContent>
                    <w:p w:rsidR="00AF5FF9" w:rsidRPr="00707E04" w:rsidRDefault="00AF5FF9">
                      <w:pPr>
                        <w:spacing w:line="275" w:lineRule="auto"/>
                        <w:jc w:val="right"/>
                        <w:textDirection w:val="btLr"/>
                        <w:rPr>
                          <w:rFonts w:ascii="Arial" w:hAnsi="Arial" w:cs="Arial"/>
                        </w:rPr>
                      </w:pPr>
                    </w:p>
                  </w:txbxContent>
                </v:textbox>
                <w10:wrap anchorx="margin"/>
              </v:rect>
            </w:pict>
          </mc:Fallback>
        </mc:AlternateContent>
      </w:r>
      <w:r w:rsidR="00B86794">
        <w:rPr>
          <w:rFonts w:ascii="Arial" w:eastAsia="Arial" w:hAnsi="Arial" w:cs="Arial"/>
          <w:b/>
          <w:sz w:val="24"/>
          <w:szCs w:val="24"/>
        </w:rPr>
        <w:t>R</w:t>
      </w:r>
      <w:r w:rsidR="00966688" w:rsidRPr="007265B3">
        <w:rPr>
          <w:rFonts w:ascii="Arial" w:eastAsia="Arial" w:hAnsi="Arial" w:cs="Arial"/>
          <w:b/>
          <w:sz w:val="24"/>
          <w:szCs w:val="24"/>
        </w:rPr>
        <w:t>EPUBLIC OF NAMIBIA</w:t>
      </w:r>
    </w:p>
    <w:p w:rsidR="00C26700" w:rsidRPr="007265B3" w:rsidRDefault="00966688" w:rsidP="008265BE">
      <w:pPr>
        <w:spacing w:after="0" w:line="360" w:lineRule="auto"/>
        <w:jc w:val="center"/>
        <w:rPr>
          <w:rFonts w:ascii="Arial" w:hAnsi="Arial" w:cs="Arial"/>
          <w:sz w:val="24"/>
          <w:szCs w:val="24"/>
        </w:rPr>
      </w:pPr>
      <w:r w:rsidRPr="007265B3">
        <w:rPr>
          <w:rFonts w:ascii="Arial" w:hAnsi="Arial" w:cs="Arial"/>
          <w:noProof/>
          <w:sz w:val="24"/>
          <w:szCs w:val="24"/>
          <w:lang w:val="en-US" w:eastAsia="en-US"/>
        </w:rPr>
        <w:drawing>
          <wp:inline distT="0" distB="0" distL="0" distR="0" wp14:anchorId="718FD3DD" wp14:editId="35BFB36E">
            <wp:extent cx="1038225" cy="1047750"/>
            <wp:effectExtent l="0" t="0" r="0" b="0"/>
            <wp:docPr id="1" name="image01.jpg" descr="Coat of Arms.bmp"/>
            <wp:cNvGraphicFramePr/>
            <a:graphic xmlns:a="http://schemas.openxmlformats.org/drawingml/2006/main">
              <a:graphicData uri="http://schemas.openxmlformats.org/drawingml/2006/picture">
                <pic:pic xmlns:pic="http://schemas.openxmlformats.org/drawingml/2006/picture">
                  <pic:nvPicPr>
                    <pic:cNvPr id="0" name="image01.jpg" descr="Coat of Arms.bmp"/>
                    <pic:cNvPicPr preferRelativeResize="0"/>
                  </pic:nvPicPr>
                  <pic:blipFill>
                    <a:blip r:embed="rId11"/>
                    <a:srcRect/>
                    <a:stretch>
                      <a:fillRect/>
                    </a:stretch>
                  </pic:blipFill>
                  <pic:spPr>
                    <a:xfrm>
                      <a:off x="0" y="0"/>
                      <a:ext cx="1038225" cy="1047750"/>
                    </a:xfrm>
                    <a:prstGeom prst="rect">
                      <a:avLst/>
                    </a:prstGeom>
                    <a:ln/>
                  </pic:spPr>
                </pic:pic>
              </a:graphicData>
            </a:graphic>
          </wp:inline>
        </w:drawing>
      </w:r>
    </w:p>
    <w:p w:rsidR="00C26700" w:rsidRPr="007265B3" w:rsidRDefault="00966688" w:rsidP="008265BE">
      <w:pPr>
        <w:spacing w:after="0" w:line="360" w:lineRule="auto"/>
        <w:jc w:val="center"/>
        <w:rPr>
          <w:rFonts w:ascii="Arial" w:hAnsi="Arial" w:cs="Arial"/>
          <w:sz w:val="24"/>
          <w:szCs w:val="24"/>
        </w:rPr>
      </w:pPr>
      <w:r w:rsidRPr="007265B3">
        <w:rPr>
          <w:rFonts w:ascii="Arial" w:eastAsia="Arial" w:hAnsi="Arial" w:cs="Arial"/>
          <w:b/>
          <w:sz w:val="24"/>
          <w:szCs w:val="24"/>
        </w:rPr>
        <w:t>HIGH COURT OF NAMIBIA MAIN DIVISION, WINDHOEK</w:t>
      </w:r>
    </w:p>
    <w:p w:rsidR="00C26700" w:rsidRPr="007265B3" w:rsidRDefault="00966688" w:rsidP="008265BE">
      <w:pPr>
        <w:spacing w:after="0" w:line="360" w:lineRule="auto"/>
        <w:jc w:val="center"/>
        <w:rPr>
          <w:rFonts w:ascii="Arial" w:hAnsi="Arial" w:cs="Arial"/>
          <w:sz w:val="24"/>
          <w:szCs w:val="24"/>
        </w:rPr>
      </w:pPr>
      <w:r w:rsidRPr="007265B3">
        <w:rPr>
          <w:rFonts w:ascii="Arial" w:eastAsia="Arial" w:hAnsi="Arial" w:cs="Arial"/>
          <w:b/>
          <w:sz w:val="24"/>
          <w:szCs w:val="24"/>
        </w:rPr>
        <w:t>JUDGMENT</w:t>
      </w:r>
    </w:p>
    <w:p w:rsidR="00C26700" w:rsidRPr="007265B3" w:rsidRDefault="00C26700" w:rsidP="00C93B01">
      <w:pPr>
        <w:spacing w:after="0" w:line="360" w:lineRule="auto"/>
        <w:jc w:val="both"/>
        <w:rPr>
          <w:rFonts w:ascii="Arial" w:hAnsi="Arial" w:cs="Arial"/>
          <w:sz w:val="24"/>
          <w:szCs w:val="24"/>
        </w:rPr>
      </w:pPr>
    </w:p>
    <w:p w:rsidR="005205C7" w:rsidRPr="00B65E6E" w:rsidRDefault="0087223F" w:rsidP="0076077D">
      <w:pPr>
        <w:pStyle w:val="JUDGMENTCONTINUED"/>
        <w:jc w:val="right"/>
        <w:rPr>
          <w:rFonts w:ascii="Arial" w:hAnsi="Arial" w:cs="Arial"/>
          <w:sz w:val="24"/>
          <w:szCs w:val="24"/>
        </w:rPr>
      </w:pPr>
      <w:r w:rsidRPr="00B65E6E">
        <w:rPr>
          <w:rFonts w:ascii="Arial" w:hAnsi="Arial" w:cs="Arial"/>
          <w:sz w:val="24"/>
          <w:szCs w:val="24"/>
        </w:rPr>
        <w:t xml:space="preserve">CASE NO: </w:t>
      </w:r>
      <w:r w:rsidRPr="00B65E6E">
        <w:rPr>
          <w:rFonts w:ascii="Arial" w:hAnsi="Arial" w:cs="Arial"/>
          <w:sz w:val="24"/>
          <w:szCs w:val="24"/>
          <w:shd w:val="clear" w:color="auto" w:fill="FFFFFF"/>
        </w:rPr>
        <w:t>HC-MD-CIV-MOT-GEN-2017/00336</w:t>
      </w:r>
    </w:p>
    <w:p w:rsidR="0076077D" w:rsidRDefault="0076077D" w:rsidP="00C93B01">
      <w:pPr>
        <w:spacing w:after="0" w:line="360" w:lineRule="auto"/>
        <w:jc w:val="both"/>
        <w:rPr>
          <w:rFonts w:ascii="Arial" w:eastAsia="Arial" w:hAnsi="Arial" w:cs="Arial"/>
          <w:sz w:val="24"/>
          <w:szCs w:val="24"/>
        </w:rPr>
      </w:pPr>
    </w:p>
    <w:p w:rsidR="00C26700" w:rsidRPr="007265B3" w:rsidRDefault="00966688" w:rsidP="00C93B01">
      <w:pPr>
        <w:spacing w:after="0" w:line="360" w:lineRule="auto"/>
        <w:jc w:val="both"/>
        <w:rPr>
          <w:rFonts w:ascii="Arial" w:hAnsi="Arial" w:cs="Arial"/>
          <w:sz w:val="24"/>
          <w:szCs w:val="24"/>
        </w:rPr>
      </w:pPr>
      <w:r w:rsidRPr="007265B3">
        <w:rPr>
          <w:rFonts w:ascii="Arial" w:eastAsia="Arial" w:hAnsi="Arial" w:cs="Arial"/>
          <w:sz w:val="24"/>
          <w:szCs w:val="24"/>
        </w:rPr>
        <w:t>In the matter between:</w:t>
      </w:r>
    </w:p>
    <w:p w:rsidR="007265B3" w:rsidRPr="001E6FEB" w:rsidRDefault="007265B3" w:rsidP="00C93B01">
      <w:pPr>
        <w:widowControl w:val="0"/>
        <w:autoSpaceDE w:val="0"/>
        <w:autoSpaceDN w:val="0"/>
        <w:adjustRightInd w:val="0"/>
        <w:spacing w:after="0" w:line="360" w:lineRule="auto"/>
        <w:ind w:right="-386"/>
        <w:jc w:val="both"/>
        <w:rPr>
          <w:rFonts w:ascii="Arial" w:hAnsi="Arial" w:cs="Arial"/>
          <w:b/>
          <w:bCs/>
          <w:sz w:val="16"/>
          <w:szCs w:val="16"/>
        </w:rPr>
      </w:pPr>
    </w:p>
    <w:p w:rsidR="007265B3" w:rsidRPr="00843569" w:rsidRDefault="00952A17" w:rsidP="00843569">
      <w:pPr>
        <w:tabs>
          <w:tab w:val="left" w:pos="8010"/>
        </w:tabs>
        <w:spacing w:after="160" w:line="260" w:lineRule="atLeast"/>
        <w:jc w:val="both"/>
        <w:rPr>
          <w:rFonts w:ascii="Arial" w:eastAsia="Times New Roman" w:hAnsi="Arial" w:cs="Arial"/>
          <w:b/>
          <w:color w:val="auto"/>
          <w:sz w:val="24"/>
          <w:szCs w:val="24"/>
        </w:rPr>
      </w:pPr>
      <w:r>
        <w:rPr>
          <w:rFonts w:ascii="Arial" w:eastAsia="Times New Roman" w:hAnsi="Arial" w:cs="Arial"/>
          <w:b/>
          <w:bCs/>
          <w:color w:val="auto"/>
          <w:sz w:val="24"/>
          <w:szCs w:val="24"/>
        </w:rPr>
        <w:t xml:space="preserve">JOHANNA NDEMUWEDA </w:t>
      </w:r>
      <w:r>
        <w:rPr>
          <w:rFonts w:ascii="Arial" w:eastAsia="Times New Roman" w:hAnsi="Arial" w:cs="Arial"/>
          <w:b/>
          <w:bCs/>
          <w:color w:val="auto"/>
          <w:sz w:val="24"/>
          <w:szCs w:val="24"/>
        </w:rPr>
        <w:tab/>
      </w:r>
      <w:r w:rsidR="00843569">
        <w:rPr>
          <w:rFonts w:ascii="Arial" w:eastAsia="Times New Roman" w:hAnsi="Arial" w:cs="Arial"/>
          <w:b/>
          <w:bCs/>
          <w:color w:val="auto"/>
          <w:sz w:val="24"/>
          <w:szCs w:val="24"/>
        </w:rPr>
        <w:t xml:space="preserve">   </w:t>
      </w:r>
      <w:r w:rsidR="00F74B72" w:rsidRPr="00F74B72">
        <w:rPr>
          <w:rFonts w:ascii="Arial" w:eastAsia="Times New Roman" w:hAnsi="Arial" w:cs="Arial"/>
          <w:b/>
          <w:color w:val="auto"/>
          <w:sz w:val="24"/>
          <w:szCs w:val="24"/>
        </w:rPr>
        <w:t>APPLICANT</w:t>
      </w:r>
    </w:p>
    <w:p w:rsidR="00B65E6E" w:rsidRDefault="00B65E6E" w:rsidP="00843569">
      <w:pPr>
        <w:spacing w:after="160" w:line="260" w:lineRule="atLeast"/>
        <w:jc w:val="both"/>
        <w:rPr>
          <w:rFonts w:ascii="Arial" w:eastAsia="Times New Roman" w:hAnsi="Arial" w:cs="Arial"/>
          <w:color w:val="auto"/>
          <w:sz w:val="24"/>
          <w:szCs w:val="24"/>
        </w:rPr>
      </w:pPr>
    </w:p>
    <w:p w:rsidR="007265B3" w:rsidRDefault="00B65E6E" w:rsidP="00843569">
      <w:pPr>
        <w:spacing w:after="160" w:line="260" w:lineRule="atLeast"/>
        <w:jc w:val="both"/>
        <w:rPr>
          <w:rFonts w:ascii="Arial" w:eastAsia="Times New Roman" w:hAnsi="Arial" w:cs="Arial"/>
          <w:color w:val="auto"/>
          <w:sz w:val="24"/>
          <w:szCs w:val="24"/>
        </w:rPr>
      </w:pPr>
      <w:r>
        <w:rPr>
          <w:rFonts w:ascii="Arial" w:eastAsia="Times New Roman" w:hAnsi="Arial" w:cs="Arial"/>
          <w:color w:val="auto"/>
          <w:sz w:val="24"/>
          <w:szCs w:val="24"/>
        </w:rPr>
        <w:t>a</w:t>
      </w:r>
      <w:r w:rsidR="007265B3" w:rsidRPr="00B65E6E">
        <w:rPr>
          <w:rFonts w:ascii="Arial" w:eastAsia="Times New Roman" w:hAnsi="Arial" w:cs="Arial"/>
          <w:color w:val="auto"/>
          <w:sz w:val="24"/>
          <w:szCs w:val="24"/>
        </w:rPr>
        <w:t>nd</w:t>
      </w:r>
    </w:p>
    <w:p w:rsidR="00B65E6E" w:rsidRPr="00B65E6E" w:rsidRDefault="00B65E6E" w:rsidP="00843569">
      <w:pPr>
        <w:spacing w:after="160" w:line="260" w:lineRule="atLeast"/>
        <w:jc w:val="both"/>
        <w:rPr>
          <w:rFonts w:ascii="Arial" w:eastAsia="Times New Roman" w:hAnsi="Arial" w:cs="Arial"/>
          <w:color w:val="auto"/>
          <w:sz w:val="24"/>
          <w:szCs w:val="24"/>
        </w:rPr>
      </w:pPr>
    </w:p>
    <w:p w:rsidR="007265B3" w:rsidRPr="007265B3" w:rsidRDefault="00952A17" w:rsidP="007265B3">
      <w:pPr>
        <w:spacing w:after="60" w:line="260" w:lineRule="atLeast"/>
        <w:jc w:val="both"/>
        <w:rPr>
          <w:rFonts w:ascii="Arial" w:eastAsia="Times New Roman" w:hAnsi="Arial" w:cs="Arial"/>
          <w:color w:val="auto"/>
          <w:sz w:val="24"/>
          <w:szCs w:val="24"/>
        </w:rPr>
      </w:pPr>
      <w:r>
        <w:rPr>
          <w:rFonts w:ascii="Arial" w:eastAsia="Times New Roman" w:hAnsi="Arial" w:cs="Arial"/>
          <w:b/>
          <w:bCs/>
          <w:color w:val="auto"/>
          <w:sz w:val="24"/>
          <w:szCs w:val="24"/>
        </w:rPr>
        <w:t>T</w:t>
      </w:r>
      <w:r w:rsidR="007265B3" w:rsidRPr="007265B3">
        <w:rPr>
          <w:rFonts w:ascii="Arial" w:eastAsia="Times New Roman" w:hAnsi="Arial" w:cs="Arial"/>
          <w:b/>
          <w:bCs/>
          <w:color w:val="auto"/>
          <w:sz w:val="24"/>
          <w:szCs w:val="24"/>
        </w:rPr>
        <w:t xml:space="preserve">HE GOVERNMENT OF THE REPUBLIC </w:t>
      </w:r>
    </w:p>
    <w:p w:rsidR="007265B3" w:rsidRPr="007265B3" w:rsidRDefault="007265B3" w:rsidP="00F74B72">
      <w:pPr>
        <w:tabs>
          <w:tab w:val="left" w:pos="6840"/>
        </w:tabs>
        <w:spacing w:after="160" w:line="260" w:lineRule="atLeast"/>
        <w:jc w:val="both"/>
        <w:rPr>
          <w:rFonts w:ascii="Arial" w:eastAsia="Times New Roman" w:hAnsi="Arial" w:cs="Arial"/>
          <w:b/>
          <w:color w:val="auto"/>
          <w:sz w:val="24"/>
          <w:szCs w:val="24"/>
        </w:rPr>
      </w:pPr>
      <w:r w:rsidRPr="007265B3">
        <w:rPr>
          <w:rFonts w:ascii="Arial" w:eastAsia="Times New Roman" w:hAnsi="Arial" w:cs="Arial"/>
          <w:b/>
          <w:bCs/>
          <w:color w:val="auto"/>
          <w:sz w:val="24"/>
          <w:szCs w:val="24"/>
        </w:rPr>
        <w:t>OF NAMIBIA</w:t>
      </w:r>
      <w:r w:rsidR="00952A17">
        <w:rPr>
          <w:rFonts w:ascii="Arial" w:eastAsia="Times New Roman" w:hAnsi="Arial" w:cs="Arial"/>
          <w:b/>
          <w:bCs/>
          <w:color w:val="auto"/>
          <w:sz w:val="24"/>
          <w:szCs w:val="24"/>
        </w:rPr>
        <w:t xml:space="preserve"> (MINISTER OF HEALTH&amp; SOCIAL SERVICES)</w:t>
      </w:r>
      <w:r w:rsidR="00952A17">
        <w:rPr>
          <w:rFonts w:ascii="Arial" w:eastAsia="Times New Roman" w:hAnsi="Arial" w:cs="Arial"/>
          <w:b/>
          <w:bCs/>
          <w:color w:val="auto"/>
          <w:sz w:val="24"/>
          <w:szCs w:val="24"/>
        </w:rPr>
        <w:tab/>
      </w:r>
      <w:r w:rsidR="00952A17">
        <w:rPr>
          <w:rFonts w:ascii="Arial" w:eastAsia="Times New Roman" w:hAnsi="Arial" w:cs="Arial"/>
          <w:b/>
          <w:bCs/>
          <w:color w:val="auto"/>
          <w:sz w:val="24"/>
          <w:szCs w:val="24"/>
        </w:rPr>
        <w:tab/>
      </w:r>
      <w:r w:rsidR="00952A17">
        <w:rPr>
          <w:rFonts w:ascii="Arial" w:eastAsia="Times New Roman" w:hAnsi="Arial" w:cs="Arial"/>
          <w:b/>
          <w:bCs/>
          <w:color w:val="auto"/>
          <w:sz w:val="24"/>
          <w:szCs w:val="24"/>
        </w:rPr>
        <w:tab/>
      </w:r>
      <w:r w:rsidR="00F74B72" w:rsidRPr="00F74B72">
        <w:rPr>
          <w:rFonts w:ascii="Arial" w:eastAsia="Times New Roman" w:hAnsi="Arial" w:cs="Arial"/>
          <w:b/>
          <w:color w:val="auto"/>
          <w:sz w:val="24"/>
          <w:szCs w:val="24"/>
        </w:rPr>
        <w:t>RESPONDENT</w:t>
      </w:r>
    </w:p>
    <w:p w:rsidR="00F74B72" w:rsidRPr="001E6FEB" w:rsidRDefault="00F74B72" w:rsidP="007E550D">
      <w:pPr>
        <w:spacing w:after="0" w:line="360" w:lineRule="auto"/>
        <w:ind w:left="2160" w:hanging="2160"/>
        <w:jc w:val="both"/>
        <w:rPr>
          <w:rFonts w:ascii="Arial" w:eastAsia="Arial" w:hAnsi="Arial" w:cs="Arial"/>
          <w:b/>
          <w:sz w:val="16"/>
          <w:szCs w:val="16"/>
        </w:rPr>
      </w:pPr>
    </w:p>
    <w:p w:rsidR="007E550D" w:rsidRPr="0087223F" w:rsidRDefault="00EC5962" w:rsidP="00B65E6E">
      <w:pPr>
        <w:spacing w:after="0" w:line="360" w:lineRule="auto"/>
        <w:ind w:left="1890" w:hanging="1890"/>
        <w:jc w:val="both"/>
        <w:rPr>
          <w:rFonts w:ascii="Arial" w:eastAsia="Times New Roman" w:hAnsi="Arial" w:cs="Arial"/>
          <w:color w:val="auto"/>
          <w:sz w:val="24"/>
          <w:szCs w:val="24"/>
        </w:rPr>
      </w:pPr>
      <w:r w:rsidRPr="00B65E6E">
        <w:rPr>
          <w:rFonts w:ascii="Arial" w:eastAsia="Arial" w:hAnsi="Arial" w:cs="Arial"/>
          <w:b/>
          <w:sz w:val="24"/>
          <w:szCs w:val="24"/>
        </w:rPr>
        <w:t>Neutral citation</w:t>
      </w:r>
      <w:r w:rsidRPr="00843569">
        <w:rPr>
          <w:rFonts w:ascii="Arial" w:eastAsia="Arial" w:hAnsi="Arial" w:cs="Arial"/>
          <w:sz w:val="24"/>
          <w:szCs w:val="24"/>
        </w:rPr>
        <w:t>:</w:t>
      </w:r>
      <w:r>
        <w:rPr>
          <w:rFonts w:ascii="Arial" w:eastAsia="Arial" w:hAnsi="Arial" w:cs="Arial"/>
          <w:b/>
          <w:sz w:val="24"/>
          <w:szCs w:val="24"/>
        </w:rPr>
        <w:t xml:space="preserve"> </w:t>
      </w:r>
      <w:r w:rsidR="005241C3">
        <w:rPr>
          <w:rFonts w:ascii="Arial" w:eastAsia="Times New Roman" w:hAnsi="Arial" w:cs="Arial"/>
          <w:bCs/>
          <w:i/>
          <w:color w:val="auto"/>
          <w:sz w:val="24"/>
          <w:szCs w:val="24"/>
        </w:rPr>
        <w:t>Ndemuweda v</w:t>
      </w:r>
      <w:bookmarkStart w:id="0" w:name="_GoBack"/>
      <w:bookmarkEnd w:id="0"/>
      <w:r w:rsidR="0087223F">
        <w:rPr>
          <w:rFonts w:ascii="Arial" w:eastAsia="Times New Roman" w:hAnsi="Arial" w:cs="Arial"/>
          <w:bCs/>
          <w:i/>
          <w:color w:val="auto"/>
          <w:sz w:val="24"/>
          <w:szCs w:val="24"/>
        </w:rPr>
        <w:t xml:space="preserve"> The Government of the Republic o</w:t>
      </w:r>
      <w:r w:rsidR="002F5376">
        <w:rPr>
          <w:rFonts w:ascii="Arial" w:eastAsia="Times New Roman" w:hAnsi="Arial" w:cs="Arial"/>
          <w:bCs/>
          <w:i/>
          <w:color w:val="auto"/>
          <w:sz w:val="24"/>
          <w:szCs w:val="24"/>
        </w:rPr>
        <w:t>f Namibia (Minister of Health and</w:t>
      </w:r>
      <w:r w:rsidR="0087223F" w:rsidRPr="0087223F">
        <w:rPr>
          <w:rFonts w:ascii="Arial" w:eastAsia="Times New Roman" w:hAnsi="Arial" w:cs="Arial"/>
          <w:bCs/>
          <w:i/>
          <w:color w:val="auto"/>
          <w:sz w:val="24"/>
          <w:szCs w:val="24"/>
        </w:rPr>
        <w:t xml:space="preserve"> Social Services)</w:t>
      </w:r>
      <w:r w:rsidR="0087223F">
        <w:rPr>
          <w:rFonts w:ascii="Arial" w:eastAsia="Times New Roman" w:hAnsi="Arial" w:cs="Arial"/>
          <w:b/>
          <w:bCs/>
          <w:color w:val="auto"/>
          <w:sz w:val="24"/>
          <w:szCs w:val="24"/>
        </w:rPr>
        <w:t xml:space="preserve"> </w:t>
      </w:r>
      <w:r w:rsidR="0087223F" w:rsidRPr="0087223F">
        <w:rPr>
          <w:rFonts w:ascii="Arial" w:eastAsia="Times New Roman" w:hAnsi="Arial" w:cs="Arial"/>
          <w:bCs/>
          <w:color w:val="auto"/>
          <w:sz w:val="24"/>
          <w:szCs w:val="24"/>
        </w:rPr>
        <w:t>(</w:t>
      </w:r>
      <w:r w:rsidR="0087223F" w:rsidRPr="0087223F">
        <w:rPr>
          <w:rFonts w:ascii="Arial" w:hAnsi="Arial" w:cs="Arial"/>
          <w:sz w:val="24"/>
          <w:szCs w:val="24"/>
          <w:shd w:val="clear" w:color="auto" w:fill="FFFFFF"/>
        </w:rPr>
        <w:t>HC-MD-CIV-MOT-GEN-2017/00336)</w:t>
      </w:r>
      <w:r w:rsidR="00EF6E95">
        <w:rPr>
          <w:rFonts w:ascii="Arial" w:hAnsi="Arial" w:cs="Arial"/>
          <w:sz w:val="24"/>
          <w:szCs w:val="24"/>
          <w:shd w:val="clear" w:color="auto" w:fill="FFFFFF"/>
        </w:rPr>
        <w:t xml:space="preserve"> [2018] NAHCMD 67</w:t>
      </w:r>
      <w:r w:rsidR="0087223F">
        <w:rPr>
          <w:rFonts w:ascii="Arial" w:hAnsi="Arial" w:cs="Arial"/>
          <w:sz w:val="24"/>
          <w:szCs w:val="24"/>
          <w:shd w:val="clear" w:color="auto" w:fill="FFFFFF"/>
        </w:rPr>
        <w:t xml:space="preserve"> (</w:t>
      </w:r>
      <w:r w:rsidR="00E65231">
        <w:rPr>
          <w:rFonts w:ascii="Arial" w:hAnsi="Arial" w:cs="Arial"/>
          <w:sz w:val="24"/>
          <w:szCs w:val="24"/>
          <w:shd w:val="clear" w:color="auto" w:fill="FFFFFF"/>
        </w:rPr>
        <w:t>23</w:t>
      </w:r>
      <w:r w:rsidR="0087223F">
        <w:rPr>
          <w:rFonts w:ascii="Arial" w:hAnsi="Arial" w:cs="Arial"/>
          <w:sz w:val="24"/>
          <w:szCs w:val="24"/>
          <w:shd w:val="clear" w:color="auto" w:fill="FFFFFF"/>
        </w:rPr>
        <w:t xml:space="preserve"> March 2018)</w:t>
      </w:r>
    </w:p>
    <w:p w:rsidR="00C26700" w:rsidRDefault="00C26700" w:rsidP="00C93B01">
      <w:pPr>
        <w:spacing w:after="0" w:line="360" w:lineRule="auto"/>
        <w:ind w:left="2160" w:hanging="2160"/>
        <w:jc w:val="both"/>
      </w:pPr>
    </w:p>
    <w:p w:rsidR="00C26700" w:rsidRDefault="00966688" w:rsidP="00A57535">
      <w:pPr>
        <w:spacing w:after="0" w:line="480" w:lineRule="auto"/>
        <w:ind w:left="1440" w:hanging="1440"/>
        <w:jc w:val="both"/>
      </w:pPr>
      <w:r>
        <w:rPr>
          <w:rFonts w:ascii="Arial" w:eastAsia="Arial" w:hAnsi="Arial" w:cs="Arial"/>
          <w:b/>
          <w:sz w:val="24"/>
          <w:szCs w:val="24"/>
        </w:rPr>
        <w:t>Coram:</w:t>
      </w:r>
      <w:r w:rsidR="00B65E6E">
        <w:rPr>
          <w:rFonts w:ascii="Arial" w:eastAsia="Arial" w:hAnsi="Arial" w:cs="Arial"/>
          <w:sz w:val="24"/>
          <w:szCs w:val="24"/>
        </w:rPr>
        <w:tab/>
      </w:r>
      <w:r w:rsidR="00E968C9">
        <w:rPr>
          <w:rFonts w:ascii="Arial" w:eastAsia="Arial" w:hAnsi="Arial" w:cs="Arial"/>
          <w:sz w:val="24"/>
          <w:szCs w:val="24"/>
        </w:rPr>
        <w:t xml:space="preserve">UEITELE J </w:t>
      </w:r>
    </w:p>
    <w:p w:rsidR="00C26700" w:rsidRPr="00B65E6E" w:rsidRDefault="00B65E6E" w:rsidP="00B65E6E">
      <w:pPr>
        <w:tabs>
          <w:tab w:val="left" w:pos="1440"/>
        </w:tabs>
        <w:spacing w:after="0" w:line="480" w:lineRule="auto"/>
        <w:ind w:left="2160" w:hanging="2160"/>
        <w:jc w:val="both"/>
        <w:rPr>
          <w:b/>
        </w:rPr>
      </w:pPr>
      <w:r>
        <w:rPr>
          <w:rFonts w:ascii="Arial" w:eastAsia="Arial" w:hAnsi="Arial" w:cs="Arial"/>
          <w:b/>
          <w:sz w:val="24"/>
          <w:szCs w:val="24"/>
        </w:rPr>
        <w:t xml:space="preserve">Heard:          </w:t>
      </w:r>
      <w:r w:rsidR="000D0BE4" w:rsidRPr="00B65E6E">
        <w:rPr>
          <w:rFonts w:ascii="Arial" w:eastAsia="Arial" w:hAnsi="Arial" w:cs="Arial"/>
          <w:b/>
          <w:sz w:val="24"/>
          <w:szCs w:val="24"/>
        </w:rPr>
        <w:t xml:space="preserve">17 November </w:t>
      </w:r>
      <w:r w:rsidR="00A57535" w:rsidRPr="00B65E6E">
        <w:rPr>
          <w:rFonts w:ascii="Arial" w:eastAsia="Arial" w:hAnsi="Arial" w:cs="Arial"/>
          <w:b/>
          <w:sz w:val="24"/>
          <w:szCs w:val="24"/>
        </w:rPr>
        <w:t>2017</w:t>
      </w:r>
    </w:p>
    <w:p w:rsidR="00C26700" w:rsidRPr="00B65E6E" w:rsidRDefault="00B65E6E" w:rsidP="00B65E6E">
      <w:pPr>
        <w:tabs>
          <w:tab w:val="left" w:pos="1440"/>
          <w:tab w:val="left" w:pos="1530"/>
          <w:tab w:val="left" w:pos="2127"/>
        </w:tabs>
        <w:spacing w:after="0" w:line="480" w:lineRule="auto"/>
        <w:jc w:val="both"/>
        <w:rPr>
          <w:rFonts w:ascii="Arial" w:eastAsia="Arial" w:hAnsi="Arial" w:cs="Arial"/>
          <w:b/>
          <w:sz w:val="24"/>
          <w:szCs w:val="24"/>
        </w:rPr>
      </w:pPr>
      <w:r>
        <w:rPr>
          <w:rFonts w:ascii="Arial" w:eastAsia="Arial" w:hAnsi="Arial" w:cs="Arial"/>
          <w:b/>
          <w:sz w:val="24"/>
          <w:szCs w:val="24"/>
        </w:rPr>
        <w:t xml:space="preserve">Delivered:    </w:t>
      </w:r>
      <w:r w:rsidR="00AF5FF9" w:rsidRPr="00B65E6E">
        <w:rPr>
          <w:rFonts w:ascii="Arial" w:eastAsia="Arial" w:hAnsi="Arial" w:cs="Arial"/>
          <w:b/>
          <w:sz w:val="24"/>
          <w:szCs w:val="24"/>
        </w:rPr>
        <w:t>23</w:t>
      </w:r>
      <w:r w:rsidR="00A57535" w:rsidRPr="00B65E6E">
        <w:rPr>
          <w:rFonts w:ascii="Arial" w:eastAsia="Arial" w:hAnsi="Arial" w:cs="Arial"/>
          <w:b/>
          <w:sz w:val="24"/>
          <w:szCs w:val="24"/>
        </w:rPr>
        <w:t xml:space="preserve"> March 2018</w:t>
      </w:r>
    </w:p>
    <w:p w:rsidR="001E6FEB" w:rsidRDefault="001E6FEB" w:rsidP="00F74B72">
      <w:pPr>
        <w:spacing w:after="0" w:line="360" w:lineRule="auto"/>
        <w:jc w:val="both"/>
        <w:rPr>
          <w:rFonts w:ascii="Arial" w:eastAsia="Arial" w:hAnsi="Arial" w:cs="Arial"/>
          <w:b/>
          <w:sz w:val="24"/>
          <w:szCs w:val="24"/>
        </w:rPr>
      </w:pPr>
    </w:p>
    <w:p w:rsidR="00D70865" w:rsidRDefault="00966688" w:rsidP="00F74B72">
      <w:pPr>
        <w:spacing w:after="0" w:line="360" w:lineRule="auto"/>
        <w:jc w:val="both"/>
        <w:rPr>
          <w:rFonts w:ascii="Arial" w:eastAsia="Arial" w:hAnsi="Arial" w:cs="Arial"/>
          <w:sz w:val="24"/>
          <w:szCs w:val="24"/>
        </w:rPr>
      </w:pPr>
      <w:r w:rsidRPr="00707E04">
        <w:rPr>
          <w:rFonts w:ascii="Arial" w:eastAsia="Arial" w:hAnsi="Arial" w:cs="Arial"/>
          <w:b/>
          <w:sz w:val="24"/>
          <w:szCs w:val="24"/>
        </w:rPr>
        <w:t>Flynote:</w:t>
      </w:r>
      <w:r w:rsidRPr="00A66AC1">
        <w:rPr>
          <w:rFonts w:ascii="Arial" w:eastAsia="Arial" w:hAnsi="Arial" w:cs="Arial"/>
          <w:b/>
          <w:sz w:val="24"/>
          <w:szCs w:val="24"/>
        </w:rPr>
        <w:tab/>
      </w:r>
      <w:r w:rsidR="003E373B">
        <w:rPr>
          <w:rFonts w:ascii="Arial" w:eastAsia="Arial" w:hAnsi="Arial" w:cs="Arial"/>
          <w:sz w:val="24"/>
          <w:szCs w:val="24"/>
        </w:rPr>
        <w:t xml:space="preserve">Constitution of the Republic of Namibia – Organs of State – Such not to interfere with the operational functions of the other – Expectations on other branches of State to comply with orders made by a court of law </w:t>
      </w:r>
      <w:r w:rsidR="0084355D">
        <w:rPr>
          <w:rFonts w:ascii="Arial" w:eastAsia="Arial" w:hAnsi="Arial" w:cs="Arial"/>
          <w:sz w:val="24"/>
          <w:szCs w:val="24"/>
        </w:rPr>
        <w:t>–</w:t>
      </w:r>
      <w:r w:rsidR="003E373B">
        <w:rPr>
          <w:rFonts w:ascii="Arial" w:eastAsia="Arial" w:hAnsi="Arial" w:cs="Arial"/>
          <w:sz w:val="24"/>
          <w:szCs w:val="24"/>
        </w:rPr>
        <w:t xml:space="preserve"> </w:t>
      </w:r>
      <w:r w:rsidR="0084355D">
        <w:rPr>
          <w:rFonts w:ascii="Arial" w:eastAsia="Arial" w:hAnsi="Arial" w:cs="Arial"/>
          <w:sz w:val="24"/>
          <w:szCs w:val="24"/>
        </w:rPr>
        <w:t>Non-compliances therewith to put the constitutional mandate of the courts into disrepute.</w:t>
      </w:r>
    </w:p>
    <w:p w:rsidR="00992972" w:rsidRDefault="00992972" w:rsidP="00F74B72">
      <w:pPr>
        <w:spacing w:after="0" w:line="360" w:lineRule="auto"/>
        <w:jc w:val="both"/>
        <w:rPr>
          <w:rFonts w:ascii="Arial" w:eastAsia="Arial" w:hAnsi="Arial" w:cs="Arial"/>
          <w:sz w:val="24"/>
          <w:szCs w:val="24"/>
        </w:rPr>
      </w:pPr>
    </w:p>
    <w:p w:rsidR="004776A2" w:rsidRDefault="002A1E3A" w:rsidP="004776A2">
      <w:pPr>
        <w:spacing w:after="0" w:line="360" w:lineRule="auto"/>
        <w:jc w:val="both"/>
        <w:rPr>
          <w:rFonts w:ascii="Arial" w:eastAsia="Times New Roman" w:hAnsi="Arial" w:cs="Arial"/>
          <w:color w:val="auto"/>
          <w:sz w:val="24"/>
          <w:szCs w:val="24"/>
          <w:lang w:val="en-US" w:eastAsia="en-US"/>
        </w:rPr>
      </w:pPr>
      <w:r w:rsidRPr="00707E04">
        <w:rPr>
          <w:rFonts w:ascii="Arial" w:hAnsi="Arial" w:cs="Arial"/>
          <w:b/>
          <w:sz w:val="24"/>
          <w:szCs w:val="24"/>
        </w:rPr>
        <w:lastRenderedPageBreak/>
        <w:t>Summary:</w:t>
      </w:r>
      <w:r w:rsidRPr="00707E04">
        <w:rPr>
          <w:rFonts w:ascii="Arial" w:hAnsi="Arial" w:cs="Arial"/>
          <w:b/>
          <w:sz w:val="24"/>
          <w:szCs w:val="24"/>
        </w:rPr>
        <w:tab/>
      </w:r>
      <w:r w:rsidR="004776A2">
        <w:rPr>
          <w:rFonts w:ascii="Arial" w:hAnsi="Arial" w:cs="Arial"/>
          <w:sz w:val="24"/>
          <w:szCs w:val="24"/>
        </w:rPr>
        <w:t xml:space="preserve">The </w:t>
      </w:r>
      <w:r w:rsidR="004776A2">
        <w:rPr>
          <w:rFonts w:ascii="Arial" w:eastAsia="Times New Roman" w:hAnsi="Arial" w:cs="Arial"/>
          <w:color w:val="auto"/>
          <w:sz w:val="24"/>
          <w:szCs w:val="24"/>
          <w:lang w:val="en-US" w:eastAsia="en-US"/>
        </w:rPr>
        <w:t>plaintiff instituted action against the Government of the Republic of Namibia represented by the Ministry of Health and Social Service as defendant. The ministry as the defendant, opposed the action instituted by the plaintiff. The matter was referred to Court connected mediation in which a settlement agreement was reached. Pursuant to the settlement agreement, this court on 3 October 2016 issued an order making the settlement agreement between the plaintiff and the Ministry as defendant an order of Court.</w:t>
      </w:r>
    </w:p>
    <w:p w:rsidR="004776A2" w:rsidRDefault="004776A2" w:rsidP="004776A2">
      <w:pPr>
        <w:spacing w:after="0" w:line="360" w:lineRule="auto"/>
        <w:jc w:val="both"/>
        <w:rPr>
          <w:rFonts w:ascii="Arial" w:eastAsia="Times New Roman" w:hAnsi="Arial" w:cs="Arial"/>
          <w:color w:val="auto"/>
          <w:sz w:val="24"/>
          <w:szCs w:val="24"/>
          <w:lang w:val="en-US" w:eastAsia="en-US"/>
        </w:rPr>
      </w:pPr>
    </w:p>
    <w:p w:rsidR="004776A2" w:rsidRDefault="004776A2" w:rsidP="004776A2">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 xml:space="preserve">In terms of that order the Ministry was ordered to pay to the plaintiff an amount of </w:t>
      </w:r>
      <w:r w:rsidR="00B65E6E">
        <w:rPr>
          <w:rFonts w:ascii="Arial" w:eastAsia="Times New Roman" w:hAnsi="Arial" w:cs="Arial"/>
          <w:color w:val="auto"/>
          <w:sz w:val="24"/>
          <w:szCs w:val="24"/>
          <w:lang w:val="en-US" w:eastAsia="en-US"/>
        </w:rPr>
        <w:t xml:space="preserve">                   N$</w:t>
      </w:r>
      <w:r>
        <w:rPr>
          <w:rFonts w:ascii="Arial" w:eastAsia="Times New Roman" w:hAnsi="Arial" w:cs="Arial"/>
          <w:color w:val="auto"/>
          <w:sz w:val="24"/>
          <w:szCs w:val="24"/>
          <w:lang w:val="en-US" w:eastAsia="en-US"/>
        </w:rPr>
        <w:t>400 000 plus interest calculated at the rate of 20% per annum. The money had to be paid within a period of one hundred and twenty days from the date that the settlement agreement was signed. The settlement agreement between the parties was signed on 28 September 2016, meaning that payment to the plaintiff had to be effected by the latest on 31 January 2017.</w:t>
      </w:r>
    </w:p>
    <w:p w:rsidR="002806F9" w:rsidRDefault="002806F9" w:rsidP="004776A2">
      <w:pPr>
        <w:spacing w:after="0" w:line="360" w:lineRule="auto"/>
        <w:jc w:val="both"/>
        <w:rPr>
          <w:rFonts w:ascii="Arial" w:eastAsia="Times New Roman" w:hAnsi="Arial" w:cs="Arial"/>
          <w:color w:val="auto"/>
          <w:sz w:val="24"/>
          <w:szCs w:val="24"/>
          <w:lang w:val="en-US" w:eastAsia="en-US"/>
        </w:rPr>
      </w:pPr>
    </w:p>
    <w:p w:rsidR="002806F9" w:rsidRDefault="002806F9" w:rsidP="004776A2">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At the end of March 2017, the plaintiff enquired with the Government Attorney’s office as to payment that had to be made to it by the defendant, to which the Government Attorney’s office responded that a letter was sent to the defendant awaiting instructions. The plaintiff then again enquired with the Government Attorney’s office</w:t>
      </w:r>
      <w:r w:rsidR="004C1F75">
        <w:rPr>
          <w:rFonts w:ascii="Arial" w:eastAsia="Times New Roman" w:hAnsi="Arial" w:cs="Arial"/>
          <w:color w:val="auto"/>
          <w:sz w:val="24"/>
          <w:szCs w:val="24"/>
          <w:lang w:val="en-US" w:eastAsia="en-US"/>
        </w:rPr>
        <w:t xml:space="preserve"> via letter</w:t>
      </w:r>
      <w:r>
        <w:rPr>
          <w:rFonts w:ascii="Arial" w:eastAsia="Times New Roman" w:hAnsi="Arial" w:cs="Arial"/>
          <w:color w:val="auto"/>
          <w:sz w:val="24"/>
          <w:szCs w:val="24"/>
          <w:lang w:val="en-US" w:eastAsia="en-US"/>
        </w:rPr>
        <w:t xml:space="preserve"> regarding payment that was due as per the court order</w:t>
      </w:r>
      <w:r w:rsidR="004C1F75">
        <w:rPr>
          <w:rFonts w:ascii="Arial" w:eastAsia="Times New Roman" w:hAnsi="Arial" w:cs="Arial"/>
          <w:color w:val="auto"/>
          <w:sz w:val="24"/>
          <w:szCs w:val="24"/>
          <w:lang w:val="en-US" w:eastAsia="en-US"/>
        </w:rPr>
        <w:t xml:space="preserve"> on 15 May 2017, to which, up until 18 September 2017 when this application was launched, no response was made by</w:t>
      </w:r>
      <w:r w:rsidR="00B65E6E">
        <w:rPr>
          <w:rFonts w:ascii="Arial" w:eastAsia="Times New Roman" w:hAnsi="Arial" w:cs="Arial"/>
          <w:color w:val="auto"/>
          <w:sz w:val="24"/>
          <w:szCs w:val="24"/>
          <w:lang w:val="en-US" w:eastAsia="en-US"/>
        </w:rPr>
        <w:t>.</w:t>
      </w:r>
    </w:p>
    <w:p w:rsidR="002806F9" w:rsidRDefault="002806F9" w:rsidP="002806F9">
      <w:pPr>
        <w:spacing w:after="0" w:line="360" w:lineRule="auto"/>
        <w:jc w:val="both"/>
        <w:rPr>
          <w:rFonts w:ascii="Arial" w:eastAsia="Times New Roman" w:hAnsi="Arial" w:cs="Arial"/>
          <w:color w:val="auto"/>
          <w:sz w:val="24"/>
          <w:szCs w:val="24"/>
          <w:lang w:val="en-US" w:eastAsia="en-US"/>
        </w:rPr>
      </w:pPr>
    </w:p>
    <w:p w:rsidR="002806F9" w:rsidRDefault="009109A6" w:rsidP="002806F9">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On</w:t>
      </w:r>
      <w:r w:rsidR="002806F9">
        <w:rPr>
          <w:rFonts w:ascii="Arial" w:eastAsia="Times New Roman" w:hAnsi="Arial" w:cs="Arial"/>
          <w:color w:val="auto"/>
          <w:sz w:val="24"/>
          <w:szCs w:val="24"/>
          <w:lang w:val="en-US" w:eastAsia="en-US"/>
        </w:rPr>
        <w:t xml:space="preserve"> 15 May 2017,</w:t>
      </w:r>
      <w:r w:rsidR="00AF5FF9">
        <w:rPr>
          <w:rFonts w:ascii="Arial" w:eastAsia="Times New Roman" w:hAnsi="Arial" w:cs="Arial"/>
          <w:color w:val="auto"/>
          <w:sz w:val="24"/>
          <w:szCs w:val="24"/>
          <w:lang w:val="en-US" w:eastAsia="en-US"/>
        </w:rPr>
        <w:t xml:space="preserve"> the plaintiff</w:t>
      </w:r>
      <w:r w:rsidR="009D2EDE">
        <w:rPr>
          <w:rFonts w:ascii="Arial" w:eastAsia="Times New Roman" w:hAnsi="Arial" w:cs="Arial"/>
          <w:color w:val="auto"/>
          <w:sz w:val="24"/>
          <w:szCs w:val="24"/>
          <w:lang w:val="en-US" w:eastAsia="en-US"/>
        </w:rPr>
        <w:t>’s legal practitioners</w:t>
      </w:r>
      <w:r w:rsidR="002806F9">
        <w:rPr>
          <w:rFonts w:ascii="Arial" w:eastAsia="Times New Roman" w:hAnsi="Arial" w:cs="Arial"/>
          <w:color w:val="auto"/>
          <w:sz w:val="24"/>
          <w:szCs w:val="24"/>
          <w:lang w:val="en-US" w:eastAsia="en-US"/>
        </w:rPr>
        <w:t xml:space="preserve"> addressed a follow up letter to the Government Attorney enquiring about the payment that was due in terms of the court order. The letter written on behalf of the plaintiff on 15 May 2017 has, up until 18 September 2017 when the plaintiff brought this application, not been responded to.</w:t>
      </w:r>
    </w:p>
    <w:p w:rsidR="009109A6" w:rsidRDefault="009109A6" w:rsidP="002806F9">
      <w:pPr>
        <w:spacing w:after="0" w:line="360" w:lineRule="auto"/>
        <w:jc w:val="both"/>
        <w:rPr>
          <w:rFonts w:ascii="Arial" w:eastAsia="Times New Roman" w:hAnsi="Arial" w:cs="Arial"/>
          <w:color w:val="auto"/>
          <w:sz w:val="24"/>
          <w:szCs w:val="24"/>
          <w:lang w:val="en-US" w:eastAsia="en-US"/>
        </w:rPr>
      </w:pPr>
    </w:p>
    <w:p w:rsidR="00821CA3" w:rsidRDefault="009109A6" w:rsidP="00821CA3">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 xml:space="preserve">During court proceedings, the Permanent Secretary as the accounting officer in the Ministry, came to Court to explain why the payment due as per court order </w:t>
      </w:r>
      <w:r w:rsidR="0082571A">
        <w:rPr>
          <w:rFonts w:ascii="Arial" w:eastAsia="Times New Roman" w:hAnsi="Arial" w:cs="Arial"/>
          <w:sz w:val="24"/>
          <w:szCs w:val="24"/>
        </w:rPr>
        <w:t>was delayed</w:t>
      </w:r>
      <w:r w:rsidR="00620618">
        <w:rPr>
          <w:rFonts w:ascii="Arial" w:eastAsia="Times New Roman" w:hAnsi="Arial" w:cs="Arial"/>
          <w:sz w:val="24"/>
          <w:szCs w:val="24"/>
        </w:rPr>
        <w:t xml:space="preserve"> for more than eleven months after the due date.</w:t>
      </w:r>
      <w:r w:rsidR="00821CA3">
        <w:rPr>
          <w:rFonts w:ascii="Arial" w:eastAsia="Times New Roman" w:hAnsi="Arial" w:cs="Arial"/>
          <w:sz w:val="24"/>
          <w:szCs w:val="24"/>
        </w:rPr>
        <w:t xml:space="preserve"> The Permanent Secretary testified that the Ministry of Finance informed him that it did not have the funds to make that payment and instructed the Ministry to identify a budget vote from its Ministry’s budget from which the payment would be effected. The </w:t>
      </w:r>
      <w:r w:rsidR="00E65231">
        <w:rPr>
          <w:rFonts w:ascii="Arial" w:eastAsia="Times New Roman" w:hAnsi="Arial" w:cs="Arial"/>
          <w:sz w:val="24"/>
          <w:szCs w:val="24"/>
        </w:rPr>
        <w:t xml:space="preserve">Permanent Secretary </w:t>
      </w:r>
      <w:r w:rsidR="00821CA3">
        <w:rPr>
          <w:rFonts w:ascii="Arial" w:eastAsia="Times New Roman" w:hAnsi="Arial" w:cs="Arial"/>
          <w:sz w:val="24"/>
          <w:szCs w:val="24"/>
        </w:rPr>
        <w:t xml:space="preserve">further testified that because of the precarious </w:t>
      </w:r>
      <w:r w:rsidR="00821CA3">
        <w:rPr>
          <w:rFonts w:ascii="Arial" w:eastAsia="Times New Roman" w:hAnsi="Arial" w:cs="Arial"/>
          <w:sz w:val="24"/>
          <w:szCs w:val="24"/>
        </w:rPr>
        <w:lastRenderedPageBreak/>
        <w:t>financial position of Government, the Ministry of Finance jettisoned the traditional approach of transferring the entire amount of money budgeted in respect of a financial</w:t>
      </w:r>
      <w:r w:rsidR="00E65231">
        <w:rPr>
          <w:rFonts w:ascii="Arial" w:eastAsia="Times New Roman" w:hAnsi="Arial" w:cs="Arial"/>
          <w:sz w:val="24"/>
          <w:szCs w:val="24"/>
        </w:rPr>
        <w:t xml:space="preserve"> year</w:t>
      </w:r>
      <w:r w:rsidR="00821CA3">
        <w:rPr>
          <w:rFonts w:ascii="Arial" w:eastAsia="Times New Roman" w:hAnsi="Arial" w:cs="Arial"/>
          <w:sz w:val="24"/>
          <w:szCs w:val="24"/>
        </w:rPr>
        <w:t xml:space="preserve"> to a Government Ministry and was now only releasing money on a monthly basis and the moneys so being released was also not the entire funds requested by a Ministry but it depended on the cash flow situation of the Ministry of Finance. The money that would be released by the Ministry of Finance to the Ministry would barely be adequate to fund the operational activities of the Ministry and the Ministry would, despite the will to pay the plaintiff always be left short of funds to meet its financial commitments.</w:t>
      </w:r>
    </w:p>
    <w:p w:rsidR="00E65231" w:rsidRDefault="00E65231" w:rsidP="00821CA3">
      <w:pPr>
        <w:pStyle w:val="PlainText"/>
        <w:spacing w:line="360" w:lineRule="auto"/>
        <w:jc w:val="both"/>
        <w:rPr>
          <w:rFonts w:ascii="Arial" w:eastAsia="Times New Roman" w:hAnsi="Arial" w:cs="Arial"/>
          <w:sz w:val="24"/>
          <w:szCs w:val="24"/>
        </w:rPr>
      </w:pPr>
    </w:p>
    <w:p w:rsidR="009109A6" w:rsidRDefault="00821CA3" w:rsidP="00821CA3">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As a result, t</w:t>
      </w:r>
      <w:r>
        <w:rPr>
          <w:rFonts w:ascii="Arial" w:hAnsi="Arial" w:cs="Arial"/>
          <w:sz w:val="24"/>
          <w:szCs w:val="24"/>
        </w:rPr>
        <w:t xml:space="preserve">he Permanent Secretary </w:t>
      </w:r>
      <w:r w:rsidRPr="000F6444">
        <w:rPr>
          <w:rFonts w:ascii="Arial" w:hAnsi="Arial" w:cs="Arial"/>
          <w:sz w:val="24"/>
          <w:szCs w:val="24"/>
        </w:rPr>
        <w:t>undertook to divert funds from the funds that he will receive in respect of the month of November 2017 so that he can comply with the Court order of 3 October 2016. He made an undertaking that the Ministry will pay the amount of N$ 400 000 by the end of November 2017.</w:t>
      </w:r>
    </w:p>
    <w:p w:rsidR="009109A6" w:rsidRDefault="009109A6" w:rsidP="002806F9">
      <w:pPr>
        <w:spacing w:after="0" w:line="360" w:lineRule="auto"/>
        <w:jc w:val="both"/>
        <w:rPr>
          <w:rFonts w:ascii="Arial" w:eastAsia="Times New Roman" w:hAnsi="Arial" w:cs="Arial"/>
          <w:color w:val="auto"/>
          <w:sz w:val="24"/>
          <w:szCs w:val="24"/>
          <w:lang w:val="en-US" w:eastAsia="en-US"/>
        </w:rPr>
      </w:pPr>
    </w:p>
    <w:p w:rsidR="00C93DDF" w:rsidRDefault="00C93DDF" w:rsidP="004776A2">
      <w:pPr>
        <w:spacing w:after="0" w:line="360" w:lineRule="auto"/>
        <w:jc w:val="both"/>
        <w:rPr>
          <w:rFonts w:ascii="Arial" w:hAnsi="Arial" w:cs="Arial"/>
          <w:sz w:val="24"/>
          <w:szCs w:val="24"/>
        </w:rPr>
      </w:pPr>
      <w:r w:rsidRPr="00C93DDF">
        <w:rPr>
          <w:rFonts w:ascii="Arial" w:eastAsia="Times New Roman" w:hAnsi="Arial" w:cs="Arial"/>
          <w:i/>
          <w:color w:val="auto"/>
          <w:sz w:val="24"/>
          <w:szCs w:val="24"/>
          <w:lang w:val="en-US" w:eastAsia="en-US"/>
        </w:rPr>
        <w:t xml:space="preserve">Held </w:t>
      </w:r>
      <w:r>
        <w:rPr>
          <w:rFonts w:ascii="Arial" w:eastAsia="Times New Roman" w:hAnsi="Arial" w:cs="Arial"/>
          <w:color w:val="auto"/>
          <w:sz w:val="24"/>
          <w:szCs w:val="24"/>
          <w:lang w:val="en-US" w:eastAsia="en-US"/>
        </w:rPr>
        <w:t xml:space="preserve">that </w:t>
      </w:r>
      <w:r w:rsidRPr="00224D2D">
        <w:rPr>
          <w:rFonts w:ascii="Arial" w:hAnsi="Arial" w:cs="Arial"/>
          <w:sz w:val="24"/>
          <w:szCs w:val="24"/>
        </w:rPr>
        <w:t>The Constitutio</w:t>
      </w:r>
      <w:r>
        <w:rPr>
          <w:rFonts w:ascii="Arial" w:hAnsi="Arial" w:cs="Arial"/>
          <w:sz w:val="24"/>
          <w:szCs w:val="24"/>
        </w:rPr>
        <w:t>n explicitly enjoins organs of S</w:t>
      </w:r>
      <w:r w:rsidRPr="00224D2D">
        <w:rPr>
          <w:rFonts w:ascii="Arial" w:hAnsi="Arial" w:cs="Arial"/>
          <w:sz w:val="24"/>
          <w:szCs w:val="24"/>
        </w:rPr>
        <w:t>tate to assist and protect the courts to ensure their independence, impartiality, dignity, accessibility and effectiveness.</w:t>
      </w:r>
      <w:r>
        <w:rPr>
          <w:rFonts w:ascii="Arial" w:hAnsi="Arial" w:cs="Arial"/>
          <w:sz w:val="24"/>
          <w:szCs w:val="24"/>
        </w:rPr>
        <w:t xml:space="preserve"> </w:t>
      </w:r>
    </w:p>
    <w:p w:rsidR="00C93DDF" w:rsidRDefault="00C93DDF" w:rsidP="004776A2">
      <w:pPr>
        <w:spacing w:after="0" w:line="360" w:lineRule="auto"/>
        <w:jc w:val="both"/>
        <w:rPr>
          <w:rFonts w:ascii="Arial" w:hAnsi="Arial" w:cs="Arial"/>
          <w:sz w:val="24"/>
          <w:szCs w:val="24"/>
        </w:rPr>
      </w:pPr>
    </w:p>
    <w:p w:rsidR="002806F9" w:rsidRDefault="00C93DDF" w:rsidP="004776A2">
      <w:pPr>
        <w:spacing w:after="0"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that i</w:t>
      </w:r>
      <w:r w:rsidRPr="00224D2D">
        <w:rPr>
          <w:rFonts w:ascii="Arial" w:hAnsi="Arial" w:cs="Arial"/>
          <w:sz w:val="24"/>
          <w:szCs w:val="24"/>
        </w:rPr>
        <w:t xml:space="preserve">n order to ensure that the courts’ authority is effective, an order of court binding on </w:t>
      </w:r>
      <w:r w:rsidR="00E65231">
        <w:rPr>
          <w:rFonts w:ascii="Arial" w:hAnsi="Arial" w:cs="Arial"/>
          <w:sz w:val="24"/>
          <w:szCs w:val="24"/>
        </w:rPr>
        <w:t>‘</w:t>
      </w:r>
      <w:r w:rsidRPr="00224D2D">
        <w:rPr>
          <w:rFonts w:ascii="Arial" w:hAnsi="Arial" w:cs="Arial"/>
          <w:sz w:val="24"/>
          <w:szCs w:val="24"/>
        </w:rPr>
        <w:t>all</w:t>
      </w:r>
      <w:r>
        <w:rPr>
          <w:rFonts w:ascii="Arial" w:hAnsi="Arial" w:cs="Arial"/>
          <w:sz w:val="24"/>
          <w:szCs w:val="24"/>
        </w:rPr>
        <w:t xml:space="preserve"> persons to whom and organs of S</w:t>
      </w:r>
      <w:r w:rsidRPr="00224D2D">
        <w:rPr>
          <w:rFonts w:ascii="Arial" w:hAnsi="Arial" w:cs="Arial"/>
          <w:sz w:val="24"/>
          <w:szCs w:val="24"/>
        </w:rPr>
        <w:t>tate</w:t>
      </w:r>
      <w:r w:rsidR="00E65231">
        <w:rPr>
          <w:rFonts w:ascii="Arial" w:hAnsi="Arial" w:cs="Arial"/>
          <w:sz w:val="24"/>
          <w:szCs w:val="24"/>
        </w:rPr>
        <w:t>’</w:t>
      </w:r>
      <w:r w:rsidRPr="00224D2D">
        <w:rPr>
          <w:rFonts w:ascii="Arial" w:hAnsi="Arial" w:cs="Arial"/>
          <w:sz w:val="24"/>
          <w:szCs w:val="24"/>
        </w:rPr>
        <w:t xml:space="preserve"> to which it applies</w:t>
      </w:r>
      <w:r w:rsidR="00E65231">
        <w:rPr>
          <w:rFonts w:ascii="Arial" w:hAnsi="Arial" w:cs="Arial"/>
          <w:sz w:val="24"/>
          <w:szCs w:val="24"/>
        </w:rPr>
        <w:t xml:space="preserve"> </w:t>
      </w:r>
      <w:r w:rsidRPr="00224D2D">
        <w:rPr>
          <w:rFonts w:ascii="Arial" w:hAnsi="Arial" w:cs="Arial"/>
          <w:sz w:val="24"/>
          <w:szCs w:val="24"/>
        </w:rPr>
        <w:t>must be fulfilled</w:t>
      </w:r>
      <w:r>
        <w:rPr>
          <w:rFonts w:ascii="Arial" w:hAnsi="Arial" w:cs="Arial"/>
          <w:sz w:val="24"/>
          <w:szCs w:val="24"/>
        </w:rPr>
        <w:t>.</w:t>
      </w:r>
    </w:p>
    <w:p w:rsidR="00C93DDF" w:rsidRDefault="00C93DDF" w:rsidP="004776A2">
      <w:pPr>
        <w:spacing w:after="0" w:line="360" w:lineRule="auto"/>
        <w:jc w:val="both"/>
        <w:rPr>
          <w:rFonts w:ascii="Arial" w:hAnsi="Arial" w:cs="Arial"/>
          <w:sz w:val="24"/>
          <w:szCs w:val="24"/>
        </w:rPr>
      </w:pPr>
    </w:p>
    <w:p w:rsidR="00C93DDF" w:rsidRDefault="00C93DDF" w:rsidP="004776A2">
      <w:pPr>
        <w:spacing w:after="0" w:line="360" w:lineRule="auto"/>
        <w:jc w:val="both"/>
        <w:rPr>
          <w:rFonts w:ascii="Arial" w:hAnsi="Arial" w:cs="Arial"/>
          <w:sz w:val="24"/>
          <w:szCs w:val="24"/>
        </w:rPr>
      </w:pPr>
      <w:r w:rsidRPr="00C93DDF">
        <w:rPr>
          <w:rFonts w:ascii="Arial" w:hAnsi="Arial" w:cs="Arial"/>
          <w:i/>
          <w:sz w:val="24"/>
          <w:szCs w:val="24"/>
        </w:rPr>
        <w:t xml:space="preserve">Held further that </w:t>
      </w:r>
      <w:r>
        <w:rPr>
          <w:rFonts w:ascii="Arial" w:hAnsi="Arial" w:cs="Arial"/>
          <w:sz w:val="24"/>
          <w:szCs w:val="24"/>
        </w:rPr>
        <w:t xml:space="preserve">a person who </w:t>
      </w:r>
      <w:r w:rsidRPr="00DF4F8B">
        <w:rPr>
          <w:rFonts w:ascii="Arial" w:hAnsi="Arial" w:cs="Arial"/>
          <w:sz w:val="24"/>
          <w:szCs w:val="24"/>
        </w:rPr>
        <w:t>unlawfully and intentionally disobey</w:t>
      </w:r>
      <w:r>
        <w:rPr>
          <w:rFonts w:ascii="Arial" w:hAnsi="Arial" w:cs="Arial"/>
          <w:sz w:val="24"/>
          <w:szCs w:val="24"/>
        </w:rPr>
        <w:t>s</w:t>
      </w:r>
      <w:r w:rsidRPr="00DF4F8B">
        <w:rPr>
          <w:rFonts w:ascii="Arial" w:hAnsi="Arial" w:cs="Arial"/>
          <w:sz w:val="24"/>
          <w:szCs w:val="24"/>
        </w:rPr>
        <w:t xml:space="preserve"> a court order</w:t>
      </w:r>
      <w:r>
        <w:rPr>
          <w:rFonts w:ascii="Arial" w:hAnsi="Arial" w:cs="Arial"/>
          <w:sz w:val="24"/>
          <w:szCs w:val="24"/>
        </w:rPr>
        <w:t xml:space="preserve"> that person commits the offence of contempt of court and that the essence of the offence of</w:t>
      </w:r>
      <w:r w:rsidRPr="00DF4F8B">
        <w:rPr>
          <w:rFonts w:ascii="Arial" w:hAnsi="Arial" w:cs="Arial"/>
          <w:sz w:val="24"/>
          <w:szCs w:val="24"/>
        </w:rPr>
        <w:t xml:space="preserve"> contempt of court lies in </w:t>
      </w:r>
      <w:r>
        <w:rPr>
          <w:rFonts w:ascii="Arial" w:hAnsi="Arial" w:cs="Arial"/>
          <w:sz w:val="24"/>
          <w:szCs w:val="24"/>
        </w:rPr>
        <w:t xml:space="preserve">the violation of the </w:t>
      </w:r>
      <w:r w:rsidRPr="00DF4F8B">
        <w:rPr>
          <w:rFonts w:ascii="Arial" w:hAnsi="Arial" w:cs="Arial"/>
          <w:sz w:val="24"/>
          <w:szCs w:val="24"/>
        </w:rPr>
        <w:t>dignity, rep</w:t>
      </w:r>
      <w:r>
        <w:rPr>
          <w:rFonts w:ascii="Arial" w:hAnsi="Arial" w:cs="Arial"/>
          <w:sz w:val="24"/>
          <w:szCs w:val="24"/>
        </w:rPr>
        <w:t>ute or authority of the court.</w:t>
      </w:r>
    </w:p>
    <w:p w:rsidR="007C72E6" w:rsidRDefault="007C72E6" w:rsidP="004776A2">
      <w:pPr>
        <w:spacing w:after="0" w:line="360" w:lineRule="auto"/>
        <w:jc w:val="both"/>
        <w:rPr>
          <w:rFonts w:ascii="Arial" w:hAnsi="Arial" w:cs="Arial"/>
          <w:sz w:val="24"/>
          <w:szCs w:val="24"/>
        </w:rPr>
      </w:pPr>
    </w:p>
    <w:p w:rsidR="007C72E6" w:rsidRDefault="007C72E6" w:rsidP="004776A2">
      <w:pPr>
        <w:spacing w:after="0" w:line="360" w:lineRule="auto"/>
        <w:jc w:val="both"/>
        <w:rPr>
          <w:rFonts w:ascii="Arial" w:hAnsi="Arial" w:cs="Arial"/>
          <w:sz w:val="24"/>
          <w:szCs w:val="24"/>
        </w:rPr>
      </w:pPr>
      <w:r w:rsidRPr="007C72E6">
        <w:rPr>
          <w:rFonts w:ascii="Arial" w:hAnsi="Arial" w:cs="Arial"/>
          <w:i/>
          <w:sz w:val="24"/>
          <w:szCs w:val="24"/>
        </w:rPr>
        <w:t>Held further that</w:t>
      </w:r>
      <w:r>
        <w:rPr>
          <w:rFonts w:ascii="Arial" w:hAnsi="Arial" w:cs="Arial"/>
          <w:sz w:val="24"/>
          <w:szCs w:val="24"/>
        </w:rPr>
        <w:t xml:space="preserve"> the explanation of the Permanent Secretary clearly indicates that </w:t>
      </w:r>
      <w:r w:rsidRPr="00DF4F8B">
        <w:rPr>
          <w:rFonts w:ascii="Arial" w:hAnsi="Arial" w:cs="Arial"/>
          <w:sz w:val="24"/>
          <w:szCs w:val="24"/>
        </w:rPr>
        <w:t>'deliberate</w:t>
      </w:r>
      <w:r>
        <w:rPr>
          <w:rFonts w:ascii="Arial" w:hAnsi="Arial" w:cs="Arial"/>
          <w:sz w:val="24"/>
          <w:szCs w:val="24"/>
        </w:rPr>
        <w:t xml:space="preserve"> </w:t>
      </w:r>
      <w:r w:rsidRPr="00DF4F8B">
        <w:rPr>
          <w:rFonts w:ascii="Arial" w:hAnsi="Arial" w:cs="Arial"/>
          <w:sz w:val="24"/>
          <w:szCs w:val="24"/>
        </w:rPr>
        <w:t xml:space="preserve">and </w:t>
      </w:r>
      <w:r w:rsidRPr="007E1A24">
        <w:rPr>
          <w:rFonts w:ascii="Arial" w:hAnsi="Arial" w:cs="Arial"/>
          <w:i/>
          <w:sz w:val="24"/>
          <w:szCs w:val="24"/>
        </w:rPr>
        <w:t>mala fide</w:t>
      </w:r>
      <w:r w:rsidRPr="00DF4F8B">
        <w:rPr>
          <w:rFonts w:ascii="Arial" w:hAnsi="Arial" w:cs="Arial"/>
          <w:sz w:val="24"/>
          <w:szCs w:val="24"/>
        </w:rPr>
        <w:t>'</w:t>
      </w:r>
      <w:r>
        <w:rPr>
          <w:rFonts w:ascii="Arial" w:hAnsi="Arial" w:cs="Arial"/>
          <w:sz w:val="24"/>
          <w:szCs w:val="24"/>
        </w:rPr>
        <w:t xml:space="preserve"> are absent in the disobedience of the Court order of 3 October 2016 and that he </w:t>
      </w:r>
      <w:r w:rsidR="000E281A">
        <w:rPr>
          <w:rFonts w:ascii="Arial" w:hAnsi="Arial" w:cs="Arial"/>
          <w:sz w:val="24"/>
          <w:szCs w:val="24"/>
        </w:rPr>
        <w:t>has shown good cause, however, due to the constitutional functions carried by State organs, a constitutional crises will develop if court orders are not heeded and honoured.</w:t>
      </w:r>
    </w:p>
    <w:p w:rsidR="005769FD" w:rsidRDefault="005769FD" w:rsidP="004776A2">
      <w:pPr>
        <w:spacing w:after="0" w:line="360" w:lineRule="auto"/>
        <w:jc w:val="both"/>
        <w:rPr>
          <w:rFonts w:ascii="Arial" w:hAnsi="Arial" w:cs="Arial"/>
          <w:sz w:val="24"/>
          <w:szCs w:val="24"/>
        </w:rPr>
      </w:pPr>
    </w:p>
    <w:p w:rsidR="005769FD" w:rsidRPr="002A1E3A" w:rsidRDefault="005769FD" w:rsidP="00C93B01">
      <w:pPr>
        <w:spacing w:after="0" w:line="360" w:lineRule="auto"/>
        <w:jc w:val="both"/>
        <w:rPr>
          <w:rFonts w:ascii="Arial" w:hAnsi="Arial" w:cs="Arial"/>
          <w:sz w:val="24"/>
          <w:szCs w:val="24"/>
        </w:rPr>
      </w:pPr>
      <w:r w:rsidRPr="005769FD">
        <w:rPr>
          <w:rFonts w:ascii="Arial" w:hAnsi="Arial" w:cs="Arial"/>
          <w:i/>
          <w:sz w:val="24"/>
          <w:szCs w:val="24"/>
        </w:rPr>
        <w:lastRenderedPageBreak/>
        <w:t>Held further held</w:t>
      </w:r>
      <w:r>
        <w:rPr>
          <w:rFonts w:ascii="Arial" w:hAnsi="Arial" w:cs="Arial"/>
          <w:i/>
          <w:sz w:val="24"/>
          <w:szCs w:val="24"/>
        </w:rPr>
        <w:t xml:space="preserve"> </w:t>
      </w:r>
      <w:r w:rsidRPr="005769FD">
        <w:rPr>
          <w:rFonts w:ascii="Arial" w:hAnsi="Arial" w:cs="Arial"/>
          <w:sz w:val="24"/>
          <w:szCs w:val="24"/>
        </w:rPr>
        <w:t>it is</w:t>
      </w:r>
      <w:r>
        <w:rPr>
          <w:rFonts w:ascii="Arial" w:hAnsi="Arial" w:cs="Arial"/>
          <w:sz w:val="24"/>
          <w:szCs w:val="24"/>
        </w:rPr>
        <w:t xml:space="preserve"> recommend to the Minister of Finance that he investigate means on how the State’s obligation to pay monetary awards emanating from Court orders can be funded from sources other than </w:t>
      </w:r>
      <w:r w:rsidR="00E65231">
        <w:rPr>
          <w:rFonts w:ascii="Arial" w:hAnsi="Arial" w:cs="Arial"/>
          <w:sz w:val="24"/>
          <w:szCs w:val="24"/>
        </w:rPr>
        <w:t xml:space="preserve">the </w:t>
      </w:r>
      <w:r>
        <w:rPr>
          <w:rFonts w:ascii="Arial" w:hAnsi="Arial" w:cs="Arial"/>
          <w:sz w:val="24"/>
          <w:szCs w:val="24"/>
        </w:rPr>
        <w:t>operational budgets of the Ministries.</w:t>
      </w:r>
    </w:p>
    <w:p w:rsidR="00C26700" w:rsidRPr="005769FD" w:rsidRDefault="00EF22FC" w:rsidP="00C93B01">
      <w:pPr>
        <w:spacing w:after="0" w:line="360" w:lineRule="auto"/>
        <w:jc w:val="both"/>
        <w:rPr>
          <w:rFonts w:ascii="Arial" w:hAnsi="Arial" w:cs="Arial"/>
          <w:b/>
          <w:sz w:val="24"/>
          <w:szCs w:val="24"/>
        </w:rPr>
      </w:pPr>
      <w:r w:rsidRPr="005769FD">
        <w:rPr>
          <w:rFonts w:ascii="Arial" w:hAnsi="Arial" w:cs="Arial"/>
          <w:b/>
          <w:sz w:val="24"/>
          <w:szCs w:val="24"/>
        </w:rPr>
        <w:t>_____________________________________________________</w:t>
      </w:r>
      <w:r w:rsidR="00A66AC1" w:rsidRPr="005769FD">
        <w:rPr>
          <w:rFonts w:ascii="Arial" w:hAnsi="Arial" w:cs="Arial"/>
          <w:b/>
          <w:sz w:val="24"/>
          <w:szCs w:val="24"/>
        </w:rPr>
        <w:t>___________________</w:t>
      </w:r>
    </w:p>
    <w:p w:rsidR="00D70865" w:rsidRDefault="00D70865" w:rsidP="00B32A19">
      <w:pPr>
        <w:pBdr>
          <w:bottom w:val="single" w:sz="12" w:space="0" w:color="auto"/>
        </w:pBdr>
        <w:spacing w:after="0" w:line="360" w:lineRule="auto"/>
        <w:jc w:val="both"/>
        <w:rPr>
          <w:rFonts w:ascii="Arial" w:eastAsia="Arial" w:hAnsi="Arial" w:cs="Arial"/>
          <w:b/>
          <w:sz w:val="16"/>
          <w:szCs w:val="16"/>
        </w:rPr>
      </w:pPr>
    </w:p>
    <w:p w:rsidR="00224D2D" w:rsidRPr="008B7961" w:rsidRDefault="00224D2D" w:rsidP="00B32A19">
      <w:pPr>
        <w:pBdr>
          <w:bottom w:val="single" w:sz="12" w:space="0" w:color="auto"/>
        </w:pBdr>
        <w:spacing w:after="0" w:line="360" w:lineRule="auto"/>
        <w:jc w:val="both"/>
        <w:rPr>
          <w:rFonts w:ascii="Arial" w:eastAsia="Arial" w:hAnsi="Arial" w:cs="Arial"/>
          <w:b/>
          <w:sz w:val="16"/>
          <w:szCs w:val="16"/>
        </w:rPr>
      </w:pPr>
    </w:p>
    <w:p w:rsidR="00EF22FC" w:rsidRDefault="00966688" w:rsidP="00B32A19">
      <w:pPr>
        <w:pBdr>
          <w:bottom w:val="single" w:sz="12" w:space="0" w:color="auto"/>
        </w:pBdr>
        <w:spacing w:after="0" w:line="360" w:lineRule="auto"/>
        <w:jc w:val="center"/>
        <w:rPr>
          <w:rFonts w:ascii="Arial" w:eastAsia="Arial" w:hAnsi="Arial" w:cs="Arial"/>
          <w:b/>
          <w:sz w:val="24"/>
          <w:szCs w:val="24"/>
        </w:rPr>
      </w:pPr>
      <w:r w:rsidRPr="00A66AC1">
        <w:rPr>
          <w:rFonts w:ascii="Arial" w:eastAsia="Arial" w:hAnsi="Arial" w:cs="Arial"/>
          <w:b/>
          <w:sz w:val="24"/>
          <w:szCs w:val="24"/>
        </w:rPr>
        <w:t>ORDER</w:t>
      </w:r>
    </w:p>
    <w:p w:rsidR="00D70865" w:rsidRPr="005769FD" w:rsidRDefault="00D70865" w:rsidP="00B32A19">
      <w:pPr>
        <w:pBdr>
          <w:bottom w:val="single" w:sz="12" w:space="0" w:color="auto"/>
        </w:pBdr>
        <w:spacing w:after="0" w:line="360" w:lineRule="auto"/>
        <w:jc w:val="both"/>
        <w:rPr>
          <w:rFonts w:ascii="Arial" w:eastAsia="Arial" w:hAnsi="Arial" w:cs="Arial"/>
          <w:sz w:val="16"/>
          <w:szCs w:val="16"/>
        </w:rPr>
      </w:pPr>
    </w:p>
    <w:p w:rsidR="00A57535" w:rsidRPr="005769FD" w:rsidRDefault="00A57535" w:rsidP="00A57535">
      <w:pPr>
        <w:pStyle w:val="ListParagraph"/>
        <w:spacing w:line="360" w:lineRule="auto"/>
        <w:ind w:left="-90"/>
        <w:jc w:val="both"/>
        <w:rPr>
          <w:rFonts w:ascii="Arial" w:hAnsi="Arial" w:cs="Arial"/>
          <w:sz w:val="24"/>
          <w:szCs w:val="24"/>
        </w:rPr>
      </w:pPr>
    </w:p>
    <w:p w:rsidR="00A57535" w:rsidRPr="00983807" w:rsidRDefault="00A57535" w:rsidP="00D07D7E">
      <w:pPr>
        <w:pStyle w:val="ListParagraph"/>
        <w:numPr>
          <w:ilvl w:val="0"/>
          <w:numId w:val="24"/>
        </w:numPr>
        <w:spacing w:after="0" w:line="360" w:lineRule="auto"/>
        <w:ind w:left="0" w:firstLine="0"/>
        <w:jc w:val="both"/>
        <w:rPr>
          <w:rFonts w:ascii="Arial" w:hAnsi="Arial" w:cs="Arial"/>
          <w:sz w:val="24"/>
          <w:szCs w:val="24"/>
        </w:rPr>
      </w:pPr>
      <w:r w:rsidRPr="00983807">
        <w:rPr>
          <w:rFonts w:ascii="Arial" w:hAnsi="Arial" w:cs="Arial"/>
          <w:sz w:val="24"/>
          <w:szCs w:val="24"/>
        </w:rPr>
        <w:t xml:space="preserve">The </w:t>
      </w:r>
      <w:r>
        <w:rPr>
          <w:rFonts w:ascii="Arial" w:hAnsi="Arial" w:cs="Arial"/>
          <w:sz w:val="24"/>
          <w:szCs w:val="24"/>
        </w:rPr>
        <w:t xml:space="preserve">Permanent Secretary’s undertaking to pay the amount of N$ 400 000 to MS Johanna Ndemuweda by not later than 30 November 2017 is noted and he must so pay the amount. </w:t>
      </w:r>
    </w:p>
    <w:p w:rsidR="00A57535" w:rsidRDefault="00A57535" w:rsidP="00A57535">
      <w:pPr>
        <w:pStyle w:val="ListParagraph"/>
        <w:spacing w:line="360" w:lineRule="auto"/>
        <w:jc w:val="both"/>
        <w:rPr>
          <w:rFonts w:ascii="Arial" w:hAnsi="Arial" w:cs="Arial"/>
          <w:sz w:val="24"/>
          <w:szCs w:val="24"/>
        </w:rPr>
      </w:pPr>
    </w:p>
    <w:p w:rsidR="00A57535" w:rsidRDefault="00A57535" w:rsidP="00D07D7E">
      <w:pPr>
        <w:pStyle w:val="ListParagraph"/>
        <w:numPr>
          <w:ilvl w:val="0"/>
          <w:numId w:val="24"/>
        </w:numPr>
        <w:spacing w:line="360" w:lineRule="auto"/>
        <w:ind w:left="0" w:firstLine="0"/>
        <w:jc w:val="both"/>
        <w:rPr>
          <w:rFonts w:ascii="Arial" w:hAnsi="Arial" w:cs="Arial"/>
          <w:sz w:val="24"/>
          <w:szCs w:val="24"/>
        </w:rPr>
      </w:pPr>
      <w:r w:rsidRPr="00983807">
        <w:rPr>
          <w:rFonts w:ascii="Arial" w:hAnsi="Arial" w:cs="Arial"/>
          <w:sz w:val="24"/>
          <w:szCs w:val="24"/>
        </w:rPr>
        <w:t xml:space="preserve">The </w:t>
      </w:r>
      <w:r>
        <w:rPr>
          <w:rFonts w:ascii="Arial" w:hAnsi="Arial" w:cs="Arial"/>
          <w:sz w:val="24"/>
          <w:szCs w:val="24"/>
        </w:rPr>
        <w:t>Permanent Secretary’s undertaking to pay the interest at the rate of 20% per annum on the amount of N$ 400 000 which interest must be calculated from 28 January 2017 to the date of final (both days included) to MS Johanna Ndemuweda by not later than 31 December 2017 is noted and he must so pay the interest.</w:t>
      </w:r>
    </w:p>
    <w:p w:rsidR="00A57535" w:rsidRPr="00A57535" w:rsidRDefault="00A57535" w:rsidP="00A57535">
      <w:pPr>
        <w:pStyle w:val="ListParagraph"/>
        <w:rPr>
          <w:rFonts w:ascii="Arial" w:hAnsi="Arial" w:cs="Arial"/>
          <w:sz w:val="24"/>
          <w:szCs w:val="24"/>
        </w:rPr>
      </w:pPr>
    </w:p>
    <w:p w:rsidR="00A57535" w:rsidRDefault="00A57535" w:rsidP="00D07D7E">
      <w:pPr>
        <w:pStyle w:val="ListParagraph"/>
        <w:numPr>
          <w:ilvl w:val="0"/>
          <w:numId w:val="24"/>
        </w:numPr>
        <w:spacing w:line="360" w:lineRule="auto"/>
        <w:ind w:left="0" w:firstLine="0"/>
        <w:jc w:val="both"/>
        <w:rPr>
          <w:rFonts w:ascii="Arial" w:hAnsi="Arial" w:cs="Arial"/>
          <w:sz w:val="24"/>
          <w:szCs w:val="24"/>
        </w:rPr>
      </w:pPr>
      <w:r>
        <w:rPr>
          <w:rFonts w:ascii="Arial" w:hAnsi="Arial" w:cs="Arial"/>
          <w:sz w:val="24"/>
          <w:szCs w:val="24"/>
        </w:rPr>
        <w:t>The registrar must bring this judgment to the attention of the attention of the Minister of Finance and the Attorney General.</w:t>
      </w:r>
    </w:p>
    <w:p w:rsidR="00A57535" w:rsidRPr="00A57535" w:rsidRDefault="00A57535" w:rsidP="00A57535">
      <w:pPr>
        <w:pStyle w:val="ListParagraph"/>
        <w:rPr>
          <w:rFonts w:ascii="Arial" w:hAnsi="Arial" w:cs="Arial"/>
          <w:sz w:val="24"/>
          <w:szCs w:val="24"/>
        </w:rPr>
      </w:pPr>
    </w:p>
    <w:p w:rsidR="00A57535" w:rsidRDefault="00A57535" w:rsidP="00A57535">
      <w:pPr>
        <w:pStyle w:val="ListParagraph"/>
        <w:numPr>
          <w:ilvl w:val="0"/>
          <w:numId w:val="24"/>
        </w:numPr>
        <w:spacing w:line="360" w:lineRule="auto"/>
        <w:ind w:hanging="720"/>
        <w:jc w:val="both"/>
        <w:rPr>
          <w:rFonts w:ascii="Arial" w:hAnsi="Arial" w:cs="Arial"/>
          <w:sz w:val="24"/>
          <w:szCs w:val="24"/>
        </w:rPr>
      </w:pPr>
      <w:r>
        <w:rPr>
          <w:rFonts w:ascii="Arial" w:hAnsi="Arial" w:cs="Arial"/>
          <w:sz w:val="24"/>
          <w:szCs w:val="24"/>
        </w:rPr>
        <w:t>No order as to costs.</w:t>
      </w:r>
    </w:p>
    <w:p w:rsidR="00E65231" w:rsidRPr="00E65231" w:rsidRDefault="00E65231" w:rsidP="00E65231">
      <w:pPr>
        <w:pStyle w:val="ListParagraph"/>
        <w:rPr>
          <w:rFonts w:ascii="Arial" w:hAnsi="Arial" w:cs="Arial"/>
          <w:sz w:val="24"/>
          <w:szCs w:val="24"/>
        </w:rPr>
      </w:pPr>
    </w:p>
    <w:p w:rsidR="00E65231" w:rsidRDefault="00E65231" w:rsidP="00A57535">
      <w:pPr>
        <w:pStyle w:val="ListParagraph"/>
        <w:numPr>
          <w:ilvl w:val="0"/>
          <w:numId w:val="24"/>
        </w:numPr>
        <w:spacing w:line="360" w:lineRule="auto"/>
        <w:ind w:hanging="720"/>
        <w:jc w:val="both"/>
        <w:rPr>
          <w:rFonts w:ascii="Arial" w:hAnsi="Arial" w:cs="Arial"/>
          <w:sz w:val="24"/>
          <w:szCs w:val="24"/>
        </w:rPr>
      </w:pPr>
      <w:r>
        <w:rPr>
          <w:rFonts w:ascii="Arial" w:hAnsi="Arial" w:cs="Arial"/>
          <w:sz w:val="24"/>
          <w:szCs w:val="24"/>
        </w:rPr>
        <w:t>The matter is finalized and is removed from the roll.</w:t>
      </w:r>
    </w:p>
    <w:p w:rsidR="00C26700" w:rsidRPr="005769FD" w:rsidRDefault="00A66AC1" w:rsidP="00C93B01">
      <w:pPr>
        <w:widowControl w:val="0"/>
        <w:autoSpaceDE w:val="0"/>
        <w:autoSpaceDN w:val="0"/>
        <w:adjustRightInd w:val="0"/>
        <w:spacing w:after="0" w:line="360" w:lineRule="auto"/>
        <w:jc w:val="both"/>
        <w:rPr>
          <w:rFonts w:ascii="Arial" w:hAnsi="Arial" w:cs="Arial"/>
          <w:b/>
          <w:sz w:val="24"/>
          <w:szCs w:val="24"/>
        </w:rPr>
      </w:pPr>
      <w:r w:rsidRPr="005769FD">
        <w:rPr>
          <w:rFonts w:ascii="Arial" w:hAnsi="Arial" w:cs="Arial"/>
          <w:b/>
          <w:sz w:val="24"/>
          <w:szCs w:val="24"/>
        </w:rPr>
        <w:t>_</w:t>
      </w:r>
      <w:r w:rsidR="00EF22FC" w:rsidRPr="005769FD">
        <w:rPr>
          <w:rFonts w:ascii="Arial" w:hAnsi="Arial" w:cs="Arial"/>
          <w:b/>
          <w:sz w:val="24"/>
          <w:szCs w:val="24"/>
        </w:rPr>
        <w:t>________________________________________________</w:t>
      </w:r>
      <w:r w:rsidRPr="005769FD">
        <w:rPr>
          <w:rFonts w:ascii="Arial" w:hAnsi="Arial" w:cs="Arial"/>
          <w:b/>
          <w:sz w:val="24"/>
          <w:szCs w:val="24"/>
        </w:rPr>
        <w:t>_______________________</w:t>
      </w:r>
    </w:p>
    <w:p w:rsidR="00B65E6E" w:rsidRDefault="00B65E6E" w:rsidP="008261C7">
      <w:pPr>
        <w:pBdr>
          <w:bottom w:val="single" w:sz="12" w:space="1" w:color="auto"/>
        </w:pBdr>
        <w:spacing w:after="0" w:line="360" w:lineRule="auto"/>
        <w:jc w:val="center"/>
        <w:rPr>
          <w:rFonts w:ascii="Arial" w:eastAsia="Arial" w:hAnsi="Arial" w:cs="Arial"/>
          <w:b/>
          <w:sz w:val="24"/>
          <w:szCs w:val="24"/>
        </w:rPr>
      </w:pPr>
    </w:p>
    <w:p w:rsidR="00C26700" w:rsidRDefault="00A66AC1" w:rsidP="008261C7">
      <w:pPr>
        <w:pBdr>
          <w:bottom w:val="single" w:sz="12" w:space="1" w:color="auto"/>
        </w:pBdr>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B65E6E" w:rsidRDefault="00B65E6E" w:rsidP="008261C7">
      <w:pPr>
        <w:pBdr>
          <w:bottom w:val="single" w:sz="12" w:space="1" w:color="auto"/>
        </w:pBdr>
        <w:spacing w:after="0" w:line="360" w:lineRule="auto"/>
        <w:jc w:val="center"/>
        <w:rPr>
          <w:rFonts w:ascii="Arial" w:eastAsia="Arial" w:hAnsi="Arial" w:cs="Arial"/>
          <w:b/>
          <w:sz w:val="24"/>
          <w:szCs w:val="24"/>
        </w:rPr>
      </w:pPr>
    </w:p>
    <w:p w:rsidR="00A66AC1" w:rsidRPr="00BC366B" w:rsidRDefault="00A66AC1" w:rsidP="00C93B01">
      <w:pPr>
        <w:spacing w:after="0" w:line="360" w:lineRule="auto"/>
        <w:jc w:val="both"/>
        <w:rPr>
          <w:rFonts w:ascii="Arial" w:hAnsi="Arial" w:cs="Arial"/>
          <w:b/>
          <w:sz w:val="24"/>
          <w:szCs w:val="24"/>
        </w:rPr>
      </w:pPr>
    </w:p>
    <w:p w:rsidR="00E968C9" w:rsidRPr="00B65E6E" w:rsidRDefault="00E968C9" w:rsidP="00C93B01">
      <w:pPr>
        <w:spacing w:after="0" w:line="360" w:lineRule="auto"/>
        <w:jc w:val="both"/>
        <w:rPr>
          <w:rFonts w:ascii="Arial" w:eastAsia="Arial" w:hAnsi="Arial" w:cs="Arial"/>
          <w:sz w:val="24"/>
          <w:szCs w:val="24"/>
        </w:rPr>
      </w:pPr>
      <w:r w:rsidRPr="00B65E6E">
        <w:rPr>
          <w:rFonts w:ascii="Arial" w:eastAsia="Arial" w:hAnsi="Arial" w:cs="Arial"/>
          <w:sz w:val="24"/>
          <w:szCs w:val="24"/>
        </w:rPr>
        <w:t>Ueitele</w:t>
      </w:r>
      <w:r w:rsidR="005769FD" w:rsidRPr="00B65E6E">
        <w:rPr>
          <w:rFonts w:ascii="Arial" w:eastAsia="Arial" w:hAnsi="Arial" w:cs="Arial"/>
          <w:sz w:val="24"/>
          <w:szCs w:val="24"/>
        </w:rPr>
        <w:t xml:space="preserve"> </w:t>
      </w:r>
      <w:r w:rsidR="00966688" w:rsidRPr="00B65E6E">
        <w:rPr>
          <w:rFonts w:ascii="Arial" w:eastAsia="Arial" w:hAnsi="Arial" w:cs="Arial"/>
          <w:sz w:val="24"/>
          <w:szCs w:val="24"/>
        </w:rPr>
        <w:t>J</w:t>
      </w:r>
      <w:r w:rsidR="00E65231" w:rsidRPr="00B65E6E">
        <w:rPr>
          <w:rFonts w:ascii="Arial" w:eastAsia="Arial" w:hAnsi="Arial" w:cs="Arial"/>
          <w:sz w:val="24"/>
          <w:szCs w:val="24"/>
        </w:rPr>
        <w:t>:</w:t>
      </w:r>
    </w:p>
    <w:p w:rsidR="00E65231" w:rsidRPr="00952A17" w:rsidRDefault="00E65231" w:rsidP="00C93B01">
      <w:pPr>
        <w:spacing w:after="0" w:line="360" w:lineRule="auto"/>
        <w:jc w:val="both"/>
        <w:rPr>
          <w:rFonts w:ascii="Arial" w:eastAsia="Arial" w:hAnsi="Arial" w:cs="Arial"/>
          <w:b/>
          <w:sz w:val="24"/>
          <w:szCs w:val="24"/>
        </w:rPr>
      </w:pPr>
    </w:p>
    <w:p w:rsidR="00B65E6E" w:rsidRDefault="00B65E6E" w:rsidP="00C93B01">
      <w:pPr>
        <w:spacing w:after="0" w:line="360" w:lineRule="auto"/>
        <w:jc w:val="both"/>
        <w:rPr>
          <w:rFonts w:ascii="Arial" w:eastAsia="Arial" w:hAnsi="Arial" w:cs="Arial"/>
          <w:sz w:val="24"/>
          <w:szCs w:val="24"/>
          <w:u w:val="single"/>
        </w:rPr>
      </w:pPr>
    </w:p>
    <w:p w:rsidR="00B65E6E" w:rsidRDefault="00B65E6E" w:rsidP="00C93B01">
      <w:pPr>
        <w:spacing w:after="0" w:line="360" w:lineRule="auto"/>
        <w:jc w:val="both"/>
        <w:rPr>
          <w:rFonts w:ascii="Arial" w:eastAsia="Arial" w:hAnsi="Arial" w:cs="Arial"/>
          <w:sz w:val="24"/>
          <w:szCs w:val="24"/>
          <w:u w:val="single"/>
        </w:rPr>
      </w:pPr>
    </w:p>
    <w:p w:rsidR="00105831" w:rsidRDefault="005769FD" w:rsidP="00C93B01">
      <w:pPr>
        <w:spacing w:after="0" w:line="360" w:lineRule="auto"/>
        <w:jc w:val="both"/>
        <w:rPr>
          <w:rFonts w:ascii="Arial" w:eastAsia="Arial" w:hAnsi="Arial" w:cs="Arial"/>
          <w:sz w:val="24"/>
          <w:szCs w:val="24"/>
          <w:u w:val="single"/>
        </w:rPr>
      </w:pPr>
      <w:r>
        <w:rPr>
          <w:rFonts w:ascii="Arial" w:eastAsia="Arial" w:hAnsi="Arial" w:cs="Arial"/>
          <w:sz w:val="24"/>
          <w:szCs w:val="24"/>
          <w:u w:val="single"/>
        </w:rPr>
        <w:lastRenderedPageBreak/>
        <w:t>Introduction and Background</w:t>
      </w:r>
    </w:p>
    <w:p w:rsidR="00105831" w:rsidRPr="00952A17" w:rsidRDefault="00105831" w:rsidP="00C93B01">
      <w:pPr>
        <w:spacing w:after="0" w:line="360" w:lineRule="auto"/>
        <w:jc w:val="both"/>
        <w:rPr>
          <w:rFonts w:ascii="Arial" w:eastAsia="Arial" w:hAnsi="Arial" w:cs="Arial"/>
          <w:sz w:val="24"/>
          <w:szCs w:val="24"/>
          <w:u w:val="single"/>
        </w:rPr>
      </w:pPr>
    </w:p>
    <w:p w:rsidR="00952A17" w:rsidRPr="00952A17" w:rsidRDefault="00926BEA" w:rsidP="00952A17">
      <w:pPr>
        <w:pStyle w:val="JUDGMENTNUMBERED"/>
        <w:numPr>
          <w:ilvl w:val="0"/>
          <w:numId w:val="0"/>
        </w:numPr>
        <w:rPr>
          <w:rFonts w:ascii="Arial" w:hAnsi="Arial" w:cs="Arial"/>
          <w:sz w:val="24"/>
          <w:szCs w:val="24"/>
        </w:rPr>
      </w:pPr>
      <w:r w:rsidRPr="00952A17">
        <w:rPr>
          <w:rFonts w:ascii="Arial" w:eastAsia="Arial" w:hAnsi="Arial" w:cs="Arial"/>
          <w:sz w:val="24"/>
          <w:szCs w:val="24"/>
        </w:rPr>
        <w:t>[1</w:t>
      </w:r>
      <w:r w:rsidR="00C81F49" w:rsidRPr="00952A17">
        <w:rPr>
          <w:rFonts w:ascii="Arial" w:eastAsia="Arial" w:hAnsi="Arial" w:cs="Arial"/>
          <w:sz w:val="24"/>
          <w:szCs w:val="24"/>
        </w:rPr>
        <w:t>]</w:t>
      </w:r>
      <w:r w:rsidR="00E968C9" w:rsidRPr="00952A17">
        <w:rPr>
          <w:rFonts w:ascii="Arial" w:eastAsia="Arial" w:hAnsi="Arial" w:cs="Arial"/>
          <w:sz w:val="24"/>
          <w:szCs w:val="24"/>
        </w:rPr>
        <w:tab/>
      </w:r>
      <w:r w:rsidR="00952A17" w:rsidRPr="00952A17">
        <w:rPr>
          <w:rFonts w:ascii="Arial" w:hAnsi="Arial" w:cs="Arial"/>
          <w:sz w:val="24"/>
          <w:szCs w:val="24"/>
        </w:rPr>
        <w:t xml:space="preserve">The rule of law, a foundational value of the Constitution, requires that the dignity and authority of the courts be upheld.  This is crucial, as the capacity of the courts to carry out their functions depends upon </w:t>
      </w:r>
      <w:r w:rsidR="00C729D6">
        <w:rPr>
          <w:rFonts w:ascii="Arial" w:hAnsi="Arial" w:cs="Arial"/>
          <w:sz w:val="24"/>
          <w:szCs w:val="24"/>
        </w:rPr>
        <w:t>the respect for the dignity and authority of the courts</w:t>
      </w:r>
      <w:r w:rsidR="00952A17" w:rsidRPr="00952A17">
        <w:rPr>
          <w:rFonts w:ascii="Arial" w:hAnsi="Arial" w:cs="Arial"/>
          <w:sz w:val="24"/>
          <w:szCs w:val="24"/>
        </w:rPr>
        <w:t xml:space="preserve">.  As the Constitution commands, orders and decisions issued by a court bind all persons to whom and organs of </w:t>
      </w:r>
      <w:r w:rsidR="00E65231">
        <w:rPr>
          <w:rFonts w:ascii="Arial" w:hAnsi="Arial" w:cs="Arial"/>
          <w:sz w:val="24"/>
          <w:szCs w:val="24"/>
        </w:rPr>
        <w:t>S</w:t>
      </w:r>
      <w:r w:rsidR="00952A17" w:rsidRPr="00952A17">
        <w:rPr>
          <w:rFonts w:ascii="Arial" w:hAnsi="Arial" w:cs="Arial"/>
          <w:sz w:val="24"/>
          <w:szCs w:val="24"/>
        </w:rPr>
        <w:t>tate to which they ap</w:t>
      </w:r>
      <w:r w:rsidR="003206F0">
        <w:rPr>
          <w:rFonts w:ascii="Arial" w:hAnsi="Arial" w:cs="Arial"/>
          <w:sz w:val="24"/>
          <w:szCs w:val="24"/>
        </w:rPr>
        <w:t>ply, and no person or organ of S</w:t>
      </w:r>
      <w:r w:rsidR="00952A17" w:rsidRPr="00952A17">
        <w:rPr>
          <w:rFonts w:ascii="Arial" w:hAnsi="Arial" w:cs="Arial"/>
          <w:sz w:val="24"/>
          <w:szCs w:val="24"/>
        </w:rPr>
        <w:t>tate may interfere, in any manner, with the functioning of the courts.  It follows from this that disobedience towards court orders or decisions risks rendering our courts impotent and judicial authority a mere mockery.  The effectiveness of court orders or decisions is substantially determined by the assurance that they will be enforced.</w:t>
      </w:r>
    </w:p>
    <w:p w:rsidR="00952A17" w:rsidRPr="00952A17" w:rsidRDefault="00952A17" w:rsidP="00952A17">
      <w:pPr>
        <w:pStyle w:val="JUDGMENTCONTINUED"/>
        <w:rPr>
          <w:rFonts w:ascii="Arial" w:hAnsi="Arial" w:cs="Arial"/>
          <w:sz w:val="24"/>
          <w:szCs w:val="24"/>
        </w:rPr>
      </w:pPr>
    </w:p>
    <w:p w:rsidR="00952A17" w:rsidRPr="00952A17" w:rsidRDefault="00C729D6" w:rsidP="00C729D6">
      <w:pPr>
        <w:pStyle w:val="JUDGMENTNUMBERED"/>
        <w:numPr>
          <w:ilvl w:val="0"/>
          <w:numId w:val="0"/>
        </w:numPr>
        <w:rPr>
          <w:rFonts w:ascii="Arial" w:hAnsi="Arial" w:cs="Arial"/>
        </w:rPr>
      </w:pPr>
      <w:r>
        <w:rPr>
          <w:rFonts w:ascii="Arial" w:hAnsi="Arial" w:cs="Arial"/>
          <w:sz w:val="24"/>
          <w:szCs w:val="24"/>
        </w:rPr>
        <w:t>[2]</w:t>
      </w:r>
      <w:r>
        <w:rPr>
          <w:rFonts w:ascii="Arial" w:hAnsi="Arial" w:cs="Arial"/>
          <w:sz w:val="24"/>
          <w:szCs w:val="24"/>
        </w:rPr>
        <w:tab/>
      </w:r>
      <w:r w:rsidR="00952A17" w:rsidRPr="00952A17">
        <w:rPr>
          <w:rFonts w:ascii="Arial" w:hAnsi="Arial" w:cs="Arial"/>
          <w:sz w:val="24"/>
          <w:szCs w:val="24"/>
        </w:rPr>
        <w:t>Courts have the power to ensure that their decisions or orders are complied with by all a</w:t>
      </w:r>
      <w:r w:rsidR="003206F0">
        <w:rPr>
          <w:rFonts w:ascii="Arial" w:hAnsi="Arial" w:cs="Arial"/>
          <w:sz w:val="24"/>
          <w:szCs w:val="24"/>
        </w:rPr>
        <w:t>nd sundry, including organs of S</w:t>
      </w:r>
      <w:r w:rsidR="00952A17" w:rsidRPr="00952A17">
        <w:rPr>
          <w:rFonts w:ascii="Arial" w:hAnsi="Arial" w:cs="Arial"/>
          <w:sz w:val="24"/>
          <w:szCs w:val="24"/>
        </w:rPr>
        <w:t xml:space="preserve">tate.  In doing so, courts are not only giving effect to the rights of the successful litigant but also and more importantly, </w:t>
      </w:r>
      <w:r w:rsidR="00D60110">
        <w:rPr>
          <w:rFonts w:ascii="Arial" w:hAnsi="Arial" w:cs="Arial"/>
          <w:sz w:val="24"/>
          <w:szCs w:val="24"/>
        </w:rPr>
        <w:t>act</w:t>
      </w:r>
      <w:r w:rsidR="00952A17" w:rsidRPr="00952A17">
        <w:rPr>
          <w:rFonts w:ascii="Arial" w:hAnsi="Arial" w:cs="Arial"/>
          <w:sz w:val="24"/>
          <w:szCs w:val="24"/>
        </w:rPr>
        <w:t xml:space="preserve"> as guardians of the Constitution, asserting their authority in the public interest. </w:t>
      </w:r>
      <w:r>
        <w:rPr>
          <w:rFonts w:ascii="Arial" w:hAnsi="Arial" w:cs="Arial"/>
          <w:sz w:val="24"/>
          <w:szCs w:val="24"/>
        </w:rPr>
        <w:t xml:space="preserve">This case deals with </w:t>
      </w:r>
      <w:r w:rsidR="00224D2D">
        <w:rPr>
          <w:rFonts w:ascii="Arial" w:hAnsi="Arial" w:cs="Arial"/>
          <w:sz w:val="24"/>
          <w:szCs w:val="24"/>
        </w:rPr>
        <w:t xml:space="preserve">one of the foundational principles of </w:t>
      </w:r>
      <w:r w:rsidR="00E65231">
        <w:rPr>
          <w:rFonts w:ascii="Arial" w:hAnsi="Arial" w:cs="Arial"/>
          <w:sz w:val="24"/>
          <w:szCs w:val="24"/>
        </w:rPr>
        <w:t xml:space="preserve">this </w:t>
      </w:r>
      <w:r w:rsidR="00224D2D">
        <w:rPr>
          <w:rFonts w:ascii="Arial" w:hAnsi="Arial" w:cs="Arial"/>
          <w:sz w:val="24"/>
          <w:szCs w:val="24"/>
        </w:rPr>
        <w:t>Nation</w:t>
      </w:r>
      <w:r w:rsidR="00952A17" w:rsidRPr="00952A17">
        <w:rPr>
          <w:rFonts w:ascii="Arial" w:hAnsi="Arial" w:cs="Arial"/>
        </w:rPr>
        <w:t>.</w:t>
      </w:r>
    </w:p>
    <w:p w:rsidR="004533AC" w:rsidRDefault="004533AC" w:rsidP="00952A17">
      <w:pPr>
        <w:pStyle w:val="NoSpacing"/>
        <w:spacing w:line="360" w:lineRule="auto"/>
        <w:jc w:val="both"/>
        <w:rPr>
          <w:rFonts w:ascii="Arial" w:eastAsia="Times New Roman" w:hAnsi="Arial" w:cs="Arial"/>
          <w:color w:val="auto"/>
          <w:sz w:val="24"/>
          <w:szCs w:val="24"/>
          <w:lang w:val="en-US" w:eastAsia="en-US"/>
        </w:rPr>
      </w:pPr>
    </w:p>
    <w:p w:rsidR="004533AC" w:rsidRDefault="00C729D6" w:rsidP="004533AC">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[3]</w:t>
      </w:r>
      <w:r>
        <w:rPr>
          <w:rFonts w:ascii="Arial" w:eastAsia="Times New Roman" w:hAnsi="Arial" w:cs="Arial"/>
          <w:color w:val="auto"/>
          <w:sz w:val="24"/>
          <w:szCs w:val="24"/>
          <w:lang w:val="en-US" w:eastAsia="en-US"/>
        </w:rPr>
        <w:tab/>
        <w:t xml:space="preserve">The applicant in this matter is a certain Ms Johanna </w:t>
      </w:r>
      <w:r w:rsidR="00D60110">
        <w:rPr>
          <w:rFonts w:ascii="Arial" w:eastAsia="Times New Roman" w:hAnsi="Arial" w:cs="Arial"/>
          <w:color w:val="auto"/>
          <w:sz w:val="24"/>
          <w:szCs w:val="24"/>
          <w:lang w:val="en-US" w:eastAsia="en-US"/>
        </w:rPr>
        <w:t>Ndemuweda who</w:t>
      </w:r>
      <w:r>
        <w:rPr>
          <w:rFonts w:ascii="Arial" w:eastAsia="Times New Roman" w:hAnsi="Arial" w:cs="Arial"/>
          <w:color w:val="auto"/>
          <w:sz w:val="24"/>
          <w:szCs w:val="24"/>
          <w:lang w:val="en-US" w:eastAsia="en-US"/>
        </w:rPr>
        <w:t xml:space="preserve">, on 3 February 2016, as plaintiff </w:t>
      </w:r>
      <w:r w:rsidR="00B17035">
        <w:rPr>
          <w:rFonts w:ascii="Arial" w:eastAsia="Times New Roman" w:hAnsi="Arial" w:cs="Arial"/>
          <w:color w:val="auto"/>
          <w:sz w:val="24"/>
          <w:szCs w:val="24"/>
          <w:lang w:val="en-US" w:eastAsia="en-US"/>
        </w:rPr>
        <w:t xml:space="preserve">(I will, in this judgment, refer to her as the plaintiff), </w:t>
      </w:r>
      <w:r>
        <w:rPr>
          <w:rFonts w:ascii="Arial" w:eastAsia="Times New Roman" w:hAnsi="Arial" w:cs="Arial"/>
          <w:color w:val="auto"/>
          <w:sz w:val="24"/>
          <w:szCs w:val="24"/>
          <w:lang w:val="en-US" w:eastAsia="en-US"/>
        </w:rPr>
        <w:t>instituted action against the Government of the Republic of Namibia represented by the Ministry of Health and Social Service</w:t>
      </w:r>
      <w:r w:rsidR="00D60110">
        <w:rPr>
          <w:rFonts w:ascii="Arial" w:eastAsia="Times New Roman" w:hAnsi="Arial" w:cs="Arial"/>
          <w:color w:val="auto"/>
          <w:sz w:val="24"/>
          <w:szCs w:val="24"/>
          <w:lang w:val="en-US" w:eastAsia="en-US"/>
        </w:rPr>
        <w:t xml:space="preserve"> as defendant (I will, in this judgment, refer to the defendant as the Ministry)</w:t>
      </w:r>
      <w:r>
        <w:rPr>
          <w:rFonts w:ascii="Arial" w:eastAsia="Times New Roman" w:hAnsi="Arial" w:cs="Arial"/>
          <w:color w:val="auto"/>
          <w:sz w:val="24"/>
          <w:szCs w:val="24"/>
          <w:lang w:val="en-US" w:eastAsia="en-US"/>
        </w:rPr>
        <w:t xml:space="preserve">. The Ministry defended the action </w:t>
      </w:r>
      <w:r w:rsidR="00CB59C9">
        <w:rPr>
          <w:rFonts w:ascii="Arial" w:eastAsia="Times New Roman" w:hAnsi="Arial" w:cs="Arial"/>
          <w:color w:val="auto"/>
          <w:sz w:val="24"/>
          <w:szCs w:val="24"/>
          <w:lang w:val="en-US" w:eastAsia="en-US"/>
        </w:rPr>
        <w:t xml:space="preserve">instituted by </w:t>
      </w:r>
      <w:r w:rsidR="00D60110">
        <w:rPr>
          <w:rFonts w:ascii="Arial" w:eastAsia="Times New Roman" w:hAnsi="Arial" w:cs="Arial"/>
          <w:color w:val="auto"/>
          <w:sz w:val="24"/>
          <w:szCs w:val="24"/>
          <w:lang w:val="en-US" w:eastAsia="en-US"/>
        </w:rPr>
        <w:t xml:space="preserve">the </w:t>
      </w:r>
      <w:r w:rsidR="00B17035">
        <w:rPr>
          <w:rFonts w:ascii="Arial" w:eastAsia="Times New Roman" w:hAnsi="Arial" w:cs="Arial"/>
          <w:color w:val="auto"/>
          <w:sz w:val="24"/>
          <w:szCs w:val="24"/>
          <w:lang w:val="en-US" w:eastAsia="en-US"/>
        </w:rPr>
        <w:t>plaintiff</w:t>
      </w:r>
      <w:r w:rsidR="00CB59C9">
        <w:rPr>
          <w:rFonts w:ascii="Arial" w:eastAsia="Times New Roman" w:hAnsi="Arial" w:cs="Arial"/>
          <w:color w:val="auto"/>
          <w:sz w:val="24"/>
          <w:szCs w:val="24"/>
          <w:lang w:val="en-US" w:eastAsia="en-US"/>
        </w:rPr>
        <w:t>. The matter was referred to Court connected mediation</w:t>
      </w:r>
      <w:r w:rsidR="00D60110">
        <w:rPr>
          <w:rFonts w:ascii="Arial" w:eastAsia="Times New Roman" w:hAnsi="Arial" w:cs="Arial"/>
          <w:color w:val="auto"/>
          <w:sz w:val="24"/>
          <w:szCs w:val="24"/>
          <w:lang w:val="en-US" w:eastAsia="en-US"/>
        </w:rPr>
        <w:t xml:space="preserve"> and </w:t>
      </w:r>
      <w:r w:rsidR="00CB59C9">
        <w:rPr>
          <w:rFonts w:ascii="Arial" w:eastAsia="Times New Roman" w:hAnsi="Arial" w:cs="Arial"/>
          <w:color w:val="auto"/>
          <w:sz w:val="24"/>
          <w:szCs w:val="24"/>
          <w:lang w:val="en-US" w:eastAsia="en-US"/>
        </w:rPr>
        <w:t xml:space="preserve">was settled at the mediation proceedings. Pursuant to the </w:t>
      </w:r>
      <w:r w:rsidR="00512DB0">
        <w:rPr>
          <w:rFonts w:ascii="Arial" w:eastAsia="Times New Roman" w:hAnsi="Arial" w:cs="Arial"/>
          <w:color w:val="auto"/>
          <w:sz w:val="24"/>
          <w:szCs w:val="24"/>
          <w:lang w:val="en-US" w:eastAsia="en-US"/>
        </w:rPr>
        <w:t xml:space="preserve">settlement agreement this Court, on 3 October 2016, </w:t>
      </w:r>
      <w:r w:rsidR="00CB59C9">
        <w:rPr>
          <w:rFonts w:ascii="Arial" w:eastAsia="Times New Roman" w:hAnsi="Arial" w:cs="Arial"/>
          <w:color w:val="auto"/>
          <w:sz w:val="24"/>
          <w:szCs w:val="24"/>
          <w:lang w:val="en-US" w:eastAsia="en-US"/>
        </w:rPr>
        <w:t xml:space="preserve">issued an order making the settlement agreement between </w:t>
      </w:r>
      <w:r w:rsidR="00B17035">
        <w:rPr>
          <w:rFonts w:ascii="Arial" w:eastAsia="Times New Roman" w:hAnsi="Arial" w:cs="Arial"/>
          <w:color w:val="auto"/>
          <w:sz w:val="24"/>
          <w:szCs w:val="24"/>
          <w:lang w:val="en-US" w:eastAsia="en-US"/>
        </w:rPr>
        <w:t>the plaintiff</w:t>
      </w:r>
      <w:r w:rsidR="00CB59C9">
        <w:rPr>
          <w:rFonts w:ascii="Arial" w:eastAsia="Times New Roman" w:hAnsi="Arial" w:cs="Arial"/>
          <w:color w:val="auto"/>
          <w:sz w:val="24"/>
          <w:szCs w:val="24"/>
          <w:lang w:val="en-US" w:eastAsia="en-US"/>
        </w:rPr>
        <w:t xml:space="preserve"> and the Ministry an order of Court.</w:t>
      </w:r>
    </w:p>
    <w:p w:rsidR="00512DB0" w:rsidRDefault="00512DB0" w:rsidP="004533AC">
      <w:pPr>
        <w:spacing w:after="0" w:line="360" w:lineRule="auto"/>
        <w:jc w:val="both"/>
        <w:rPr>
          <w:rFonts w:ascii="Arial" w:eastAsia="Times New Roman" w:hAnsi="Arial" w:cs="Arial"/>
          <w:color w:val="auto"/>
          <w:sz w:val="24"/>
          <w:szCs w:val="24"/>
          <w:lang w:val="en-US" w:eastAsia="en-US"/>
        </w:rPr>
      </w:pPr>
    </w:p>
    <w:p w:rsidR="00D944D5" w:rsidRDefault="00CB59C9" w:rsidP="004533AC">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[4]</w:t>
      </w:r>
      <w:r>
        <w:rPr>
          <w:rFonts w:ascii="Arial" w:eastAsia="Times New Roman" w:hAnsi="Arial" w:cs="Arial"/>
          <w:color w:val="auto"/>
          <w:sz w:val="24"/>
          <w:szCs w:val="24"/>
          <w:lang w:val="en-US" w:eastAsia="en-US"/>
        </w:rPr>
        <w:tab/>
        <w:t xml:space="preserve">In terms of that order the Ministry was ordered to pay to </w:t>
      </w:r>
      <w:r w:rsidR="00512DB0">
        <w:rPr>
          <w:rFonts w:ascii="Arial" w:eastAsia="Times New Roman" w:hAnsi="Arial" w:cs="Arial"/>
          <w:color w:val="auto"/>
          <w:sz w:val="24"/>
          <w:szCs w:val="24"/>
          <w:lang w:val="en-US" w:eastAsia="en-US"/>
        </w:rPr>
        <w:t>the plaintiff</w:t>
      </w:r>
      <w:r>
        <w:rPr>
          <w:rFonts w:ascii="Arial" w:eastAsia="Times New Roman" w:hAnsi="Arial" w:cs="Arial"/>
          <w:color w:val="auto"/>
          <w:sz w:val="24"/>
          <w:szCs w:val="24"/>
          <w:lang w:val="en-US" w:eastAsia="en-US"/>
        </w:rPr>
        <w:t xml:space="preserve"> an amount of </w:t>
      </w:r>
      <w:r w:rsidR="00B65E6E">
        <w:rPr>
          <w:rFonts w:ascii="Arial" w:eastAsia="Times New Roman" w:hAnsi="Arial" w:cs="Arial"/>
          <w:color w:val="auto"/>
          <w:sz w:val="24"/>
          <w:szCs w:val="24"/>
          <w:lang w:val="en-US" w:eastAsia="en-US"/>
        </w:rPr>
        <w:t xml:space="preserve">   N$</w:t>
      </w:r>
      <w:r>
        <w:rPr>
          <w:rFonts w:ascii="Arial" w:eastAsia="Times New Roman" w:hAnsi="Arial" w:cs="Arial"/>
          <w:color w:val="auto"/>
          <w:sz w:val="24"/>
          <w:szCs w:val="24"/>
          <w:lang w:val="en-US" w:eastAsia="en-US"/>
        </w:rPr>
        <w:t>400 000 plus interest calculated at the rate of 20% per annum. The money had to be paid within a period of one hundred and twenty days from the date that the settlement agreement was signed.</w:t>
      </w:r>
      <w:r w:rsidR="00D944D5">
        <w:rPr>
          <w:rFonts w:ascii="Arial" w:eastAsia="Times New Roman" w:hAnsi="Arial" w:cs="Arial"/>
          <w:color w:val="auto"/>
          <w:sz w:val="24"/>
          <w:szCs w:val="24"/>
          <w:lang w:val="en-US" w:eastAsia="en-US"/>
        </w:rPr>
        <w:t xml:space="preserve"> The settlement agreement between the parties was signed on 28 September </w:t>
      </w:r>
      <w:r w:rsidR="00D944D5">
        <w:rPr>
          <w:rFonts w:ascii="Arial" w:eastAsia="Times New Roman" w:hAnsi="Arial" w:cs="Arial"/>
          <w:color w:val="auto"/>
          <w:sz w:val="24"/>
          <w:szCs w:val="24"/>
          <w:lang w:val="en-US" w:eastAsia="en-US"/>
        </w:rPr>
        <w:lastRenderedPageBreak/>
        <w:t xml:space="preserve">2016, this means that the payment to </w:t>
      </w:r>
      <w:r w:rsidR="00B17035">
        <w:rPr>
          <w:rFonts w:ascii="Arial" w:eastAsia="Times New Roman" w:hAnsi="Arial" w:cs="Arial"/>
          <w:color w:val="auto"/>
          <w:sz w:val="24"/>
          <w:szCs w:val="24"/>
          <w:lang w:val="en-US" w:eastAsia="en-US"/>
        </w:rPr>
        <w:t>the plaintiff</w:t>
      </w:r>
      <w:r w:rsidR="00D944D5">
        <w:rPr>
          <w:rFonts w:ascii="Arial" w:eastAsia="Times New Roman" w:hAnsi="Arial" w:cs="Arial"/>
          <w:color w:val="auto"/>
          <w:sz w:val="24"/>
          <w:szCs w:val="24"/>
          <w:lang w:val="en-US" w:eastAsia="en-US"/>
        </w:rPr>
        <w:t xml:space="preserve"> had to be effected by the latest on 31 January 2017.</w:t>
      </w:r>
    </w:p>
    <w:p w:rsidR="00D944D5" w:rsidRDefault="00D944D5" w:rsidP="004533AC">
      <w:pPr>
        <w:spacing w:after="0" w:line="360" w:lineRule="auto"/>
        <w:jc w:val="both"/>
        <w:rPr>
          <w:rFonts w:ascii="Arial" w:eastAsia="Times New Roman" w:hAnsi="Arial" w:cs="Arial"/>
          <w:color w:val="auto"/>
          <w:sz w:val="24"/>
          <w:szCs w:val="24"/>
          <w:lang w:val="en-US" w:eastAsia="en-US"/>
        </w:rPr>
      </w:pPr>
    </w:p>
    <w:p w:rsidR="00D944D5" w:rsidRDefault="00D944D5" w:rsidP="004533AC">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[5]</w:t>
      </w:r>
      <w:r>
        <w:rPr>
          <w:rFonts w:ascii="Arial" w:eastAsia="Times New Roman" w:hAnsi="Arial" w:cs="Arial"/>
          <w:color w:val="auto"/>
          <w:sz w:val="24"/>
          <w:szCs w:val="24"/>
          <w:lang w:val="en-US" w:eastAsia="en-US"/>
        </w:rPr>
        <w:tab/>
        <w:t>When</w:t>
      </w:r>
      <w:r w:rsidR="00512DB0">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 xml:space="preserve"> by the end of March 2017</w:t>
      </w:r>
      <w:r w:rsidR="00512DB0">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 xml:space="preserve"> the plaintiff had not yet received the payment due to her, her legal practitioner addressed</w:t>
      </w:r>
      <w:r w:rsidR="00B17035">
        <w:rPr>
          <w:rFonts w:ascii="Arial" w:eastAsia="Times New Roman" w:hAnsi="Arial" w:cs="Arial"/>
          <w:color w:val="auto"/>
          <w:sz w:val="24"/>
          <w:szCs w:val="24"/>
          <w:lang w:val="en-US" w:eastAsia="en-US"/>
        </w:rPr>
        <w:t xml:space="preserve">, </w:t>
      </w:r>
      <w:r w:rsidR="00C146E7">
        <w:rPr>
          <w:rFonts w:ascii="Arial" w:eastAsia="Times New Roman" w:hAnsi="Arial" w:cs="Arial"/>
          <w:color w:val="auto"/>
          <w:sz w:val="24"/>
          <w:szCs w:val="24"/>
          <w:lang w:val="en-US" w:eastAsia="en-US"/>
        </w:rPr>
        <w:t xml:space="preserve">on </w:t>
      </w:r>
      <w:r w:rsidR="00B17035">
        <w:rPr>
          <w:rFonts w:ascii="Arial" w:eastAsia="Times New Roman" w:hAnsi="Arial" w:cs="Arial"/>
          <w:color w:val="auto"/>
          <w:sz w:val="24"/>
          <w:szCs w:val="24"/>
          <w:lang w:val="en-US" w:eastAsia="en-US"/>
        </w:rPr>
        <w:t>10 April 201</w:t>
      </w:r>
      <w:r w:rsidR="00C146E7">
        <w:rPr>
          <w:rFonts w:ascii="Arial" w:eastAsia="Times New Roman" w:hAnsi="Arial" w:cs="Arial"/>
          <w:color w:val="auto"/>
          <w:sz w:val="24"/>
          <w:szCs w:val="24"/>
          <w:lang w:val="en-US" w:eastAsia="en-US"/>
        </w:rPr>
        <w:t>7</w:t>
      </w:r>
      <w:r w:rsidR="00B17035">
        <w:rPr>
          <w:rFonts w:ascii="Arial" w:eastAsia="Times New Roman" w:hAnsi="Arial" w:cs="Arial"/>
          <w:color w:val="auto"/>
          <w:sz w:val="24"/>
          <w:szCs w:val="24"/>
          <w:lang w:val="en-US" w:eastAsia="en-US"/>
        </w:rPr>
        <w:t xml:space="preserve">, </w:t>
      </w:r>
      <w:r>
        <w:rPr>
          <w:rFonts w:ascii="Arial" w:eastAsia="Times New Roman" w:hAnsi="Arial" w:cs="Arial"/>
          <w:color w:val="auto"/>
          <w:sz w:val="24"/>
          <w:szCs w:val="24"/>
          <w:lang w:val="en-US" w:eastAsia="en-US"/>
        </w:rPr>
        <w:t xml:space="preserve">a letter to the Ministry’s legal practitioners (the Government Attorney’s office) enquiring as to when the </w:t>
      </w:r>
      <w:r w:rsidR="00B17035">
        <w:rPr>
          <w:rFonts w:ascii="Arial" w:eastAsia="Times New Roman" w:hAnsi="Arial" w:cs="Arial"/>
          <w:color w:val="auto"/>
          <w:sz w:val="24"/>
          <w:szCs w:val="24"/>
          <w:lang w:val="en-US" w:eastAsia="en-US"/>
        </w:rPr>
        <w:t>plaintiff can expect payment</w:t>
      </w:r>
      <w:r>
        <w:rPr>
          <w:rFonts w:ascii="Arial" w:eastAsia="Times New Roman" w:hAnsi="Arial" w:cs="Arial"/>
          <w:color w:val="auto"/>
          <w:sz w:val="24"/>
          <w:szCs w:val="24"/>
          <w:lang w:val="en-US" w:eastAsia="en-US"/>
        </w:rPr>
        <w:t xml:space="preserve">. The Government </w:t>
      </w:r>
      <w:r w:rsidR="00B17035">
        <w:rPr>
          <w:rFonts w:ascii="Arial" w:eastAsia="Times New Roman" w:hAnsi="Arial" w:cs="Arial"/>
          <w:color w:val="auto"/>
          <w:sz w:val="24"/>
          <w:szCs w:val="24"/>
          <w:lang w:val="en-US" w:eastAsia="en-US"/>
        </w:rPr>
        <w:t>A</w:t>
      </w:r>
      <w:r>
        <w:rPr>
          <w:rFonts w:ascii="Arial" w:eastAsia="Times New Roman" w:hAnsi="Arial" w:cs="Arial"/>
          <w:color w:val="auto"/>
          <w:sz w:val="24"/>
          <w:szCs w:val="24"/>
          <w:lang w:val="en-US" w:eastAsia="en-US"/>
        </w:rPr>
        <w:t>ttorney responde</w:t>
      </w:r>
      <w:r w:rsidR="00B17035">
        <w:rPr>
          <w:rFonts w:ascii="Arial" w:eastAsia="Times New Roman" w:hAnsi="Arial" w:cs="Arial"/>
          <w:color w:val="auto"/>
          <w:sz w:val="24"/>
          <w:szCs w:val="24"/>
          <w:lang w:val="en-US" w:eastAsia="en-US"/>
        </w:rPr>
        <w:t xml:space="preserve">d </w:t>
      </w:r>
      <w:r>
        <w:rPr>
          <w:rFonts w:ascii="Arial" w:eastAsia="Times New Roman" w:hAnsi="Arial" w:cs="Arial"/>
          <w:color w:val="auto"/>
          <w:sz w:val="24"/>
          <w:szCs w:val="24"/>
          <w:lang w:val="en-US" w:eastAsia="en-US"/>
        </w:rPr>
        <w:t xml:space="preserve">by an electronic mail stating that they have forwarded the letter </w:t>
      </w:r>
      <w:r w:rsidR="00B17035">
        <w:rPr>
          <w:rFonts w:ascii="Arial" w:eastAsia="Times New Roman" w:hAnsi="Arial" w:cs="Arial"/>
          <w:color w:val="auto"/>
          <w:sz w:val="24"/>
          <w:szCs w:val="24"/>
          <w:lang w:val="en-US" w:eastAsia="en-US"/>
        </w:rPr>
        <w:t>written on behalf of the plaintiff to the Ministry and that they are awaiting instructions from the Ministry. By the end of April 2017 the Government Attorney had still not responded to the plaintiff’s legal practitioners. The plaintiff’s legal practitioner, on 15 May 201</w:t>
      </w:r>
      <w:r w:rsidR="00724A1A">
        <w:rPr>
          <w:rFonts w:ascii="Arial" w:eastAsia="Times New Roman" w:hAnsi="Arial" w:cs="Arial"/>
          <w:color w:val="auto"/>
          <w:sz w:val="24"/>
          <w:szCs w:val="24"/>
          <w:lang w:val="en-US" w:eastAsia="en-US"/>
        </w:rPr>
        <w:t>7</w:t>
      </w:r>
      <w:r w:rsidR="00E65231">
        <w:rPr>
          <w:rFonts w:ascii="Arial" w:eastAsia="Times New Roman" w:hAnsi="Arial" w:cs="Arial"/>
          <w:color w:val="auto"/>
          <w:sz w:val="24"/>
          <w:szCs w:val="24"/>
          <w:lang w:val="en-US" w:eastAsia="en-US"/>
        </w:rPr>
        <w:t>, addressed a follow-</w:t>
      </w:r>
      <w:r w:rsidR="00B17035">
        <w:rPr>
          <w:rFonts w:ascii="Arial" w:eastAsia="Times New Roman" w:hAnsi="Arial" w:cs="Arial"/>
          <w:color w:val="auto"/>
          <w:sz w:val="24"/>
          <w:szCs w:val="24"/>
          <w:lang w:val="en-US" w:eastAsia="en-US"/>
        </w:rPr>
        <w:t>up letter to the Government Attorney enquiring about the payment that was due in terms of the court order. The letter written on behalf of the plaintiff on 15 May 2017 has</w:t>
      </w:r>
      <w:r w:rsidR="003835CA">
        <w:rPr>
          <w:rFonts w:ascii="Arial" w:eastAsia="Times New Roman" w:hAnsi="Arial" w:cs="Arial"/>
          <w:color w:val="auto"/>
          <w:sz w:val="24"/>
          <w:szCs w:val="24"/>
          <w:lang w:val="en-US" w:eastAsia="en-US"/>
        </w:rPr>
        <w:t>,</w:t>
      </w:r>
      <w:r w:rsidR="00B17035">
        <w:rPr>
          <w:rFonts w:ascii="Arial" w:eastAsia="Times New Roman" w:hAnsi="Arial" w:cs="Arial"/>
          <w:color w:val="auto"/>
          <w:sz w:val="24"/>
          <w:szCs w:val="24"/>
          <w:lang w:val="en-US" w:eastAsia="en-US"/>
        </w:rPr>
        <w:t xml:space="preserve"> up until </w:t>
      </w:r>
      <w:r w:rsidR="00B97801">
        <w:rPr>
          <w:rFonts w:ascii="Arial" w:eastAsia="Times New Roman" w:hAnsi="Arial" w:cs="Arial"/>
          <w:color w:val="auto"/>
          <w:sz w:val="24"/>
          <w:szCs w:val="24"/>
          <w:lang w:val="en-US" w:eastAsia="en-US"/>
        </w:rPr>
        <w:t xml:space="preserve">18 </w:t>
      </w:r>
      <w:r w:rsidR="00B17035">
        <w:rPr>
          <w:rFonts w:ascii="Arial" w:eastAsia="Times New Roman" w:hAnsi="Arial" w:cs="Arial"/>
          <w:color w:val="auto"/>
          <w:sz w:val="24"/>
          <w:szCs w:val="24"/>
          <w:lang w:val="en-US" w:eastAsia="en-US"/>
        </w:rPr>
        <w:t>September 2017</w:t>
      </w:r>
      <w:r w:rsidR="00B97801">
        <w:rPr>
          <w:rFonts w:ascii="Arial" w:eastAsia="Times New Roman" w:hAnsi="Arial" w:cs="Arial"/>
          <w:color w:val="auto"/>
          <w:sz w:val="24"/>
          <w:szCs w:val="24"/>
          <w:lang w:val="en-US" w:eastAsia="en-US"/>
        </w:rPr>
        <w:t xml:space="preserve"> when the plaintiff brought this application</w:t>
      </w:r>
      <w:r w:rsidR="003835CA">
        <w:rPr>
          <w:rFonts w:ascii="Arial" w:eastAsia="Times New Roman" w:hAnsi="Arial" w:cs="Arial"/>
          <w:color w:val="auto"/>
          <w:sz w:val="24"/>
          <w:szCs w:val="24"/>
          <w:lang w:val="en-US" w:eastAsia="en-US"/>
        </w:rPr>
        <w:t>,</w:t>
      </w:r>
      <w:r w:rsidR="00B97801">
        <w:rPr>
          <w:rFonts w:ascii="Arial" w:eastAsia="Times New Roman" w:hAnsi="Arial" w:cs="Arial"/>
          <w:color w:val="auto"/>
          <w:sz w:val="24"/>
          <w:szCs w:val="24"/>
          <w:lang w:val="en-US" w:eastAsia="en-US"/>
        </w:rPr>
        <w:t xml:space="preserve"> not been responded to.</w:t>
      </w:r>
    </w:p>
    <w:p w:rsidR="00B97801" w:rsidRDefault="00B97801" w:rsidP="004533AC">
      <w:pPr>
        <w:spacing w:after="0" w:line="360" w:lineRule="auto"/>
        <w:jc w:val="both"/>
        <w:rPr>
          <w:rFonts w:ascii="Arial" w:eastAsia="Times New Roman" w:hAnsi="Arial" w:cs="Arial"/>
          <w:color w:val="auto"/>
          <w:sz w:val="24"/>
          <w:szCs w:val="24"/>
          <w:lang w:val="en-US" w:eastAsia="en-US"/>
        </w:rPr>
      </w:pPr>
    </w:p>
    <w:p w:rsidR="00B97801" w:rsidRDefault="00B97801" w:rsidP="004533AC">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[6]</w:t>
      </w:r>
      <w:r>
        <w:rPr>
          <w:rFonts w:ascii="Arial" w:eastAsia="Times New Roman" w:hAnsi="Arial" w:cs="Arial"/>
          <w:color w:val="auto"/>
          <w:sz w:val="24"/>
          <w:szCs w:val="24"/>
          <w:lang w:val="en-US" w:eastAsia="en-US"/>
        </w:rPr>
        <w:tab/>
        <w:t>Frustrated by the silence and inaction of the Ministry the plaintiff on 18 September 2017 launched this application in terms of which she sought an order in the following terms:</w:t>
      </w:r>
    </w:p>
    <w:p w:rsidR="00B97801" w:rsidRDefault="00B97801" w:rsidP="004533AC">
      <w:pPr>
        <w:spacing w:after="0" w:line="360" w:lineRule="auto"/>
        <w:jc w:val="both"/>
        <w:rPr>
          <w:rFonts w:ascii="Arial" w:eastAsia="Times New Roman" w:hAnsi="Arial" w:cs="Arial"/>
          <w:color w:val="auto"/>
          <w:sz w:val="24"/>
          <w:szCs w:val="24"/>
          <w:lang w:val="en-US" w:eastAsia="en-US"/>
        </w:rPr>
      </w:pPr>
    </w:p>
    <w:p w:rsidR="00B97801" w:rsidRDefault="00B97801" w:rsidP="00B65E6E">
      <w:pPr>
        <w:pStyle w:val="JUDGMENTCONTINUED"/>
        <w:rPr>
          <w:rFonts w:ascii="Arial" w:hAnsi="Arial" w:cs="Arial"/>
          <w:sz w:val="22"/>
          <w:lang w:val="en-US"/>
        </w:rPr>
      </w:pPr>
      <w:r>
        <w:rPr>
          <w:rFonts w:ascii="Arial" w:hAnsi="Arial" w:cs="Arial"/>
          <w:sz w:val="22"/>
          <w:lang w:val="en-US"/>
        </w:rPr>
        <w:t>‘1.</w:t>
      </w:r>
      <w:r>
        <w:rPr>
          <w:rFonts w:ascii="Arial" w:hAnsi="Arial" w:cs="Arial"/>
          <w:sz w:val="22"/>
          <w:lang w:val="en-US"/>
        </w:rPr>
        <w:tab/>
      </w:r>
      <w:r w:rsidRPr="00B97801">
        <w:rPr>
          <w:rFonts w:ascii="Arial" w:hAnsi="Arial" w:cs="Arial"/>
          <w:sz w:val="22"/>
          <w:lang w:val="en-US"/>
        </w:rPr>
        <w:t>The defendants pay the plaintiff the sum of N$400 000-00 plus interest at the rate of 20% per annum from 28 September 2016 to date of final payment within seven (7) days of this order of court;</w:t>
      </w:r>
    </w:p>
    <w:p w:rsidR="00B97801" w:rsidRPr="00B97801" w:rsidRDefault="00B97801" w:rsidP="00B97801">
      <w:pPr>
        <w:pStyle w:val="JUDGMENTNUMBERED"/>
        <w:numPr>
          <w:ilvl w:val="0"/>
          <w:numId w:val="0"/>
        </w:numPr>
        <w:ind w:left="1040"/>
        <w:rPr>
          <w:lang w:val="en-US"/>
        </w:rPr>
      </w:pPr>
    </w:p>
    <w:p w:rsidR="00B97801" w:rsidRPr="00B97801" w:rsidRDefault="00B97801" w:rsidP="00B65E6E">
      <w:pPr>
        <w:pStyle w:val="JUDGMENTCONTINUED"/>
        <w:rPr>
          <w:rFonts w:ascii="Arial" w:hAnsi="Arial" w:cs="Arial"/>
          <w:sz w:val="22"/>
          <w:lang w:val="en-US"/>
        </w:rPr>
      </w:pPr>
      <w:r>
        <w:rPr>
          <w:rFonts w:ascii="Arial" w:hAnsi="Arial" w:cs="Arial"/>
          <w:sz w:val="22"/>
          <w:lang w:val="en-US"/>
        </w:rPr>
        <w:t>2.</w:t>
      </w:r>
      <w:r>
        <w:rPr>
          <w:rFonts w:ascii="Arial" w:hAnsi="Arial" w:cs="Arial"/>
          <w:sz w:val="22"/>
          <w:lang w:val="en-US"/>
        </w:rPr>
        <w:tab/>
      </w:r>
      <w:r w:rsidRPr="00B97801">
        <w:rPr>
          <w:rFonts w:ascii="Arial" w:hAnsi="Arial" w:cs="Arial"/>
          <w:sz w:val="22"/>
          <w:lang w:val="en-US"/>
        </w:rPr>
        <w:t>Should the defendants fail to pay as contemplated in subparagraph (1) that this court orders the deputy-sheriff of the district of Windhoek to execute this court order and raise enough funds to satisfy the plaintiff's debt and all other costs incurred as a result of the execution;</w:t>
      </w:r>
    </w:p>
    <w:p w:rsidR="00B97801" w:rsidRDefault="00B97801" w:rsidP="00B97801">
      <w:pPr>
        <w:pStyle w:val="JUDGMENTCONTINUED"/>
        <w:ind w:firstLine="720"/>
        <w:rPr>
          <w:rFonts w:ascii="Arial" w:hAnsi="Arial" w:cs="Arial"/>
          <w:sz w:val="22"/>
          <w:lang w:val="en-US"/>
        </w:rPr>
      </w:pPr>
    </w:p>
    <w:p w:rsidR="00B97801" w:rsidRPr="00B97801" w:rsidRDefault="00B97801" w:rsidP="00B65E6E">
      <w:pPr>
        <w:pStyle w:val="JUDGMENTCONTINUED"/>
        <w:rPr>
          <w:rFonts w:ascii="Arial" w:hAnsi="Arial" w:cs="Arial"/>
          <w:sz w:val="22"/>
          <w:lang w:val="en-US"/>
        </w:rPr>
      </w:pPr>
      <w:r>
        <w:rPr>
          <w:rFonts w:ascii="Arial" w:hAnsi="Arial" w:cs="Arial"/>
          <w:sz w:val="22"/>
          <w:lang w:val="en-US"/>
        </w:rPr>
        <w:t>3.</w:t>
      </w:r>
      <w:r>
        <w:rPr>
          <w:rFonts w:ascii="Arial" w:hAnsi="Arial" w:cs="Arial"/>
          <w:sz w:val="22"/>
          <w:lang w:val="en-US"/>
        </w:rPr>
        <w:tab/>
      </w:r>
      <w:r w:rsidRPr="00B97801">
        <w:rPr>
          <w:rFonts w:ascii="Arial" w:hAnsi="Arial" w:cs="Arial"/>
          <w:sz w:val="22"/>
          <w:lang w:val="en-US"/>
        </w:rPr>
        <w:t>Further and or alternative relief as deemed fit by the court</w:t>
      </w:r>
      <w:r>
        <w:rPr>
          <w:rFonts w:ascii="Arial" w:hAnsi="Arial" w:cs="Arial"/>
          <w:sz w:val="22"/>
          <w:lang w:val="en-US"/>
        </w:rPr>
        <w:t>.’</w:t>
      </w:r>
    </w:p>
    <w:p w:rsidR="00B97801" w:rsidRDefault="00B97801" w:rsidP="008173A8">
      <w:pPr>
        <w:pStyle w:val="PlainText"/>
        <w:spacing w:line="360" w:lineRule="auto"/>
        <w:jc w:val="both"/>
        <w:rPr>
          <w:rFonts w:ascii="Arial" w:eastAsia="Times New Roman" w:hAnsi="Arial" w:cs="Arial"/>
          <w:sz w:val="24"/>
          <w:szCs w:val="24"/>
        </w:rPr>
      </w:pPr>
    </w:p>
    <w:p w:rsidR="00105831" w:rsidRDefault="00B97801" w:rsidP="008173A8">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The Ministry did not oppose the application and the matter was place</w:t>
      </w:r>
      <w:r w:rsidR="003835CA">
        <w:rPr>
          <w:rFonts w:ascii="Arial" w:eastAsia="Times New Roman" w:hAnsi="Arial" w:cs="Arial"/>
          <w:sz w:val="24"/>
          <w:szCs w:val="24"/>
        </w:rPr>
        <w:t>d</w:t>
      </w:r>
      <w:r>
        <w:rPr>
          <w:rFonts w:ascii="Arial" w:eastAsia="Times New Roman" w:hAnsi="Arial" w:cs="Arial"/>
          <w:sz w:val="24"/>
          <w:szCs w:val="24"/>
        </w:rPr>
        <w:t xml:space="preserve"> before me on the First Residual Court Rol</w:t>
      </w:r>
      <w:r w:rsidR="003835CA">
        <w:rPr>
          <w:rFonts w:ascii="Arial" w:eastAsia="Times New Roman" w:hAnsi="Arial" w:cs="Arial"/>
          <w:sz w:val="24"/>
          <w:szCs w:val="24"/>
        </w:rPr>
        <w:t>l (</w:t>
      </w:r>
      <w:r>
        <w:rPr>
          <w:rFonts w:ascii="Arial" w:eastAsia="Times New Roman" w:hAnsi="Arial" w:cs="Arial"/>
          <w:sz w:val="24"/>
          <w:szCs w:val="24"/>
        </w:rPr>
        <w:t>that is</w:t>
      </w:r>
      <w:r w:rsidR="003835CA">
        <w:rPr>
          <w:rFonts w:ascii="Arial" w:eastAsia="Times New Roman" w:hAnsi="Arial" w:cs="Arial"/>
          <w:sz w:val="24"/>
          <w:szCs w:val="24"/>
        </w:rPr>
        <w:t>,</w:t>
      </w:r>
      <w:r>
        <w:rPr>
          <w:rFonts w:ascii="Arial" w:eastAsia="Times New Roman" w:hAnsi="Arial" w:cs="Arial"/>
          <w:sz w:val="24"/>
          <w:szCs w:val="24"/>
        </w:rPr>
        <w:t xml:space="preserve"> the first unopposed motion court roll)</w:t>
      </w:r>
      <w:r w:rsidR="003835CA">
        <w:rPr>
          <w:rFonts w:ascii="Arial" w:eastAsia="Times New Roman" w:hAnsi="Arial" w:cs="Arial"/>
          <w:sz w:val="24"/>
          <w:szCs w:val="24"/>
        </w:rPr>
        <w:t xml:space="preserve"> of </w:t>
      </w:r>
      <w:r w:rsidR="000219C3">
        <w:rPr>
          <w:rFonts w:ascii="Arial" w:eastAsia="Times New Roman" w:hAnsi="Arial" w:cs="Arial"/>
          <w:sz w:val="24"/>
          <w:szCs w:val="24"/>
        </w:rPr>
        <w:t>2</w:t>
      </w:r>
      <w:r w:rsidR="003835CA">
        <w:rPr>
          <w:rFonts w:ascii="Arial" w:eastAsia="Times New Roman" w:hAnsi="Arial" w:cs="Arial"/>
          <w:sz w:val="24"/>
          <w:szCs w:val="24"/>
        </w:rPr>
        <w:t xml:space="preserve">7 </w:t>
      </w:r>
      <w:r w:rsidR="000219C3">
        <w:rPr>
          <w:rFonts w:ascii="Arial" w:eastAsia="Times New Roman" w:hAnsi="Arial" w:cs="Arial"/>
          <w:sz w:val="24"/>
          <w:szCs w:val="24"/>
        </w:rPr>
        <w:t xml:space="preserve">October </w:t>
      </w:r>
      <w:r w:rsidR="003835CA">
        <w:rPr>
          <w:rFonts w:ascii="Arial" w:eastAsia="Times New Roman" w:hAnsi="Arial" w:cs="Arial"/>
          <w:sz w:val="24"/>
          <w:szCs w:val="24"/>
        </w:rPr>
        <w:t>2017</w:t>
      </w:r>
      <w:r>
        <w:rPr>
          <w:rFonts w:ascii="Arial" w:eastAsia="Times New Roman" w:hAnsi="Arial" w:cs="Arial"/>
          <w:sz w:val="24"/>
          <w:szCs w:val="24"/>
        </w:rPr>
        <w:t xml:space="preserve">. When the matter was called I raised the question whether it was competent for the Court to grant the orders sought, because there is already a court order </w:t>
      </w:r>
      <w:r w:rsidR="00105831">
        <w:rPr>
          <w:rFonts w:ascii="Arial" w:eastAsia="Times New Roman" w:hAnsi="Arial" w:cs="Arial"/>
          <w:sz w:val="24"/>
          <w:szCs w:val="24"/>
        </w:rPr>
        <w:t>(the</w:t>
      </w:r>
      <w:r>
        <w:rPr>
          <w:rFonts w:ascii="Arial" w:eastAsia="Times New Roman" w:hAnsi="Arial" w:cs="Arial"/>
          <w:sz w:val="24"/>
          <w:szCs w:val="24"/>
        </w:rPr>
        <w:t xml:space="preserve"> order of 3 October 201</w:t>
      </w:r>
      <w:r w:rsidR="003835CA">
        <w:rPr>
          <w:rFonts w:ascii="Arial" w:eastAsia="Times New Roman" w:hAnsi="Arial" w:cs="Arial"/>
          <w:sz w:val="24"/>
          <w:szCs w:val="24"/>
        </w:rPr>
        <w:t>6</w:t>
      </w:r>
      <w:r>
        <w:rPr>
          <w:rFonts w:ascii="Arial" w:eastAsia="Times New Roman" w:hAnsi="Arial" w:cs="Arial"/>
          <w:sz w:val="24"/>
          <w:szCs w:val="24"/>
        </w:rPr>
        <w:t>) directing the Ministry to pay to</w:t>
      </w:r>
      <w:r w:rsidR="00B65E6E">
        <w:rPr>
          <w:rFonts w:ascii="Arial" w:eastAsia="Times New Roman" w:hAnsi="Arial" w:cs="Arial"/>
          <w:sz w:val="24"/>
          <w:szCs w:val="24"/>
        </w:rPr>
        <w:t xml:space="preserve"> the plaintiff the amount of N$</w:t>
      </w:r>
      <w:r>
        <w:rPr>
          <w:rFonts w:ascii="Arial" w:eastAsia="Times New Roman" w:hAnsi="Arial" w:cs="Arial"/>
          <w:sz w:val="24"/>
          <w:szCs w:val="24"/>
        </w:rPr>
        <w:t xml:space="preserve">400 000 plus </w:t>
      </w:r>
      <w:r>
        <w:rPr>
          <w:rFonts w:ascii="Arial" w:eastAsia="Times New Roman" w:hAnsi="Arial" w:cs="Arial"/>
          <w:sz w:val="24"/>
          <w:szCs w:val="24"/>
        </w:rPr>
        <w:lastRenderedPageBreak/>
        <w:t>interest. Secondly the Crow</w:t>
      </w:r>
      <w:r w:rsidR="00105831">
        <w:rPr>
          <w:rFonts w:ascii="Arial" w:eastAsia="Times New Roman" w:hAnsi="Arial" w:cs="Arial"/>
          <w:sz w:val="24"/>
          <w:szCs w:val="24"/>
        </w:rPr>
        <w:t>n Liability Ordinance</w:t>
      </w:r>
      <w:r w:rsidR="003835CA">
        <w:rPr>
          <w:rFonts w:ascii="Arial" w:eastAsia="Times New Roman" w:hAnsi="Arial" w:cs="Arial"/>
          <w:sz w:val="24"/>
          <w:szCs w:val="24"/>
        </w:rPr>
        <w:t xml:space="preserve">, </w:t>
      </w:r>
      <w:r w:rsidR="00105831">
        <w:rPr>
          <w:rFonts w:ascii="Arial" w:eastAsia="Times New Roman" w:hAnsi="Arial" w:cs="Arial"/>
          <w:sz w:val="24"/>
          <w:szCs w:val="24"/>
        </w:rPr>
        <w:t xml:space="preserve">1910 in clear terms provides that assets of the State may not be attached for purposes of execution. Ms Zenda who appeared on behalf of the plaintiff in the unopposed motion </w:t>
      </w:r>
      <w:r w:rsidR="003835CA">
        <w:rPr>
          <w:rFonts w:ascii="Arial" w:eastAsia="Times New Roman" w:hAnsi="Arial" w:cs="Arial"/>
          <w:sz w:val="24"/>
          <w:szCs w:val="24"/>
        </w:rPr>
        <w:t>c</w:t>
      </w:r>
      <w:r w:rsidR="00105831">
        <w:rPr>
          <w:rFonts w:ascii="Arial" w:eastAsia="Times New Roman" w:hAnsi="Arial" w:cs="Arial"/>
          <w:sz w:val="24"/>
          <w:szCs w:val="24"/>
        </w:rPr>
        <w:t>ourt conceded that the court could not make the orders sought in the notice of motion.</w:t>
      </w:r>
    </w:p>
    <w:p w:rsidR="00105831" w:rsidRDefault="00105831" w:rsidP="008173A8">
      <w:pPr>
        <w:pStyle w:val="PlainText"/>
        <w:spacing w:line="360" w:lineRule="auto"/>
        <w:jc w:val="both"/>
        <w:rPr>
          <w:rFonts w:ascii="Arial" w:eastAsia="Times New Roman" w:hAnsi="Arial" w:cs="Arial"/>
          <w:sz w:val="24"/>
          <w:szCs w:val="24"/>
        </w:rPr>
      </w:pPr>
    </w:p>
    <w:p w:rsidR="00116629" w:rsidRDefault="001A6D01" w:rsidP="008173A8">
      <w:pPr>
        <w:pStyle w:val="PlainText"/>
        <w:spacing w:line="360" w:lineRule="auto"/>
        <w:jc w:val="both"/>
        <w:rPr>
          <w:rFonts w:ascii="Arial" w:hAnsi="Arial" w:cs="Arial"/>
          <w:sz w:val="24"/>
          <w:szCs w:val="24"/>
        </w:rPr>
      </w:pPr>
      <w:r w:rsidRPr="00116629">
        <w:rPr>
          <w:rFonts w:ascii="Arial" w:eastAsia="Times New Roman" w:hAnsi="Arial" w:cs="Arial"/>
          <w:sz w:val="24"/>
          <w:szCs w:val="24"/>
        </w:rPr>
        <w:t>[</w:t>
      </w:r>
      <w:r w:rsidR="00105831" w:rsidRPr="00116629">
        <w:rPr>
          <w:rFonts w:ascii="Arial" w:eastAsia="Times New Roman" w:hAnsi="Arial" w:cs="Arial"/>
          <w:sz w:val="24"/>
          <w:szCs w:val="24"/>
        </w:rPr>
        <w:t>8</w:t>
      </w:r>
      <w:r w:rsidRPr="00116629">
        <w:rPr>
          <w:rFonts w:ascii="Arial" w:eastAsia="Times New Roman" w:hAnsi="Arial" w:cs="Arial"/>
          <w:sz w:val="24"/>
          <w:szCs w:val="24"/>
        </w:rPr>
        <w:t>]</w:t>
      </w:r>
      <w:r w:rsidRPr="00116629">
        <w:rPr>
          <w:rFonts w:ascii="Arial" w:eastAsia="Times New Roman" w:hAnsi="Arial" w:cs="Arial"/>
          <w:sz w:val="24"/>
          <w:szCs w:val="24"/>
        </w:rPr>
        <w:tab/>
      </w:r>
      <w:r w:rsidR="00105831" w:rsidRPr="00116629">
        <w:rPr>
          <w:rFonts w:ascii="Arial" w:eastAsia="Times New Roman" w:hAnsi="Arial" w:cs="Arial"/>
          <w:sz w:val="24"/>
          <w:szCs w:val="24"/>
        </w:rPr>
        <w:t xml:space="preserve">I have indicated above that </w:t>
      </w:r>
      <w:r w:rsidR="00105831" w:rsidRPr="00116629">
        <w:rPr>
          <w:rFonts w:ascii="Arial" w:hAnsi="Arial" w:cs="Arial"/>
          <w:sz w:val="24"/>
          <w:szCs w:val="24"/>
        </w:rPr>
        <w:t xml:space="preserve">courts have the power to ensure that their decisions or orders are complied with by all and sundry, including organs of </w:t>
      </w:r>
      <w:r w:rsidR="00E65231" w:rsidRPr="00116629">
        <w:rPr>
          <w:rFonts w:ascii="Arial" w:hAnsi="Arial" w:cs="Arial"/>
          <w:sz w:val="24"/>
          <w:szCs w:val="24"/>
        </w:rPr>
        <w:t>S</w:t>
      </w:r>
      <w:r w:rsidR="00105831" w:rsidRPr="00116629">
        <w:rPr>
          <w:rFonts w:ascii="Arial" w:hAnsi="Arial" w:cs="Arial"/>
          <w:sz w:val="24"/>
          <w:szCs w:val="24"/>
        </w:rPr>
        <w:t>tate. I furthermore indicated that by doing so, courts are not only giving effect to the rights of the successful litigant but are more importantly, acting as guardians of the Constitution, asserting their authority in the public interest.</w:t>
      </w:r>
      <w:r w:rsidR="00116629" w:rsidRPr="00116629">
        <w:rPr>
          <w:rFonts w:ascii="Arial" w:hAnsi="Arial" w:cs="Arial"/>
          <w:sz w:val="24"/>
          <w:szCs w:val="24"/>
        </w:rPr>
        <w:t xml:space="preserve"> For this reason I</w:t>
      </w:r>
      <w:r w:rsidR="003835CA">
        <w:rPr>
          <w:rFonts w:ascii="Arial" w:hAnsi="Arial" w:cs="Arial"/>
          <w:sz w:val="24"/>
          <w:szCs w:val="24"/>
        </w:rPr>
        <w:t xml:space="preserve">, of my own accord, </w:t>
      </w:r>
      <w:r w:rsidR="003835CA" w:rsidRPr="00116629">
        <w:rPr>
          <w:rFonts w:ascii="Arial" w:hAnsi="Arial" w:cs="Arial"/>
          <w:sz w:val="24"/>
          <w:szCs w:val="24"/>
        </w:rPr>
        <w:t>issued</w:t>
      </w:r>
      <w:r w:rsidR="00105831" w:rsidRPr="00116629">
        <w:rPr>
          <w:rFonts w:ascii="Arial" w:hAnsi="Arial" w:cs="Arial"/>
          <w:sz w:val="24"/>
          <w:szCs w:val="24"/>
        </w:rPr>
        <w:t xml:space="preserve"> an order </w:t>
      </w:r>
      <w:r w:rsidR="00116629">
        <w:rPr>
          <w:rFonts w:ascii="Arial" w:hAnsi="Arial" w:cs="Arial"/>
          <w:sz w:val="24"/>
          <w:szCs w:val="24"/>
        </w:rPr>
        <w:t>in the following terms:</w:t>
      </w:r>
    </w:p>
    <w:p w:rsidR="00B65E6E" w:rsidRDefault="00B65E6E" w:rsidP="00B65E6E">
      <w:pPr>
        <w:pStyle w:val="PlainText"/>
        <w:spacing w:line="360" w:lineRule="auto"/>
        <w:jc w:val="both"/>
        <w:rPr>
          <w:rFonts w:ascii="Arial" w:hAnsi="Arial" w:cs="Arial"/>
          <w:szCs w:val="22"/>
        </w:rPr>
      </w:pPr>
    </w:p>
    <w:p w:rsidR="00116629" w:rsidRDefault="00116629" w:rsidP="00B65E6E">
      <w:pPr>
        <w:pStyle w:val="PlainText"/>
        <w:spacing w:line="360" w:lineRule="auto"/>
        <w:jc w:val="both"/>
        <w:rPr>
          <w:rFonts w:ascii="Arial" w:hAnsi="Arial" w:cs="Arial"/>
          <w:szCs w:val="22"/>
        </w:rPr>
      </w:pPr>
      <w:r w:rsidRPr="00116629">
        <w:rPr>
          <w:rFonts w:ascii="Arial" w:hAnsi="Arial" w:cs="Arial"/>
          <w:szCs w:val="22"/>
        </w:rPr>
        <w:t>‘1</w:t>
      </w:r>
      <w:r w:rsidRPr="00116629">
        <w:rPr>
          <w:rFonts w:ascii="Arial" w:hAnsi="Arial" w:cs="Arial"/>
          <w:szCs w:val="22"/>
        </w:rPr>
        <w:tab/>
        <w:t xml:space="preserve">The Permanent </w:t>
      </w:r>
      <w:r>
        <w:rPr>
          <w:rFonts w:ascii="Arial" w:hAnsi="Arial" w:cs="Arial"/>
          <w:szCs w:val="22"/>
        </w:rPr>
        <w:t>S</w:t>
      </w:r>
      <w:r w:rsidRPr="00116629">
        <w:rPr>
          <w:rFonts w:ascii="Arial" w:hAnsi="Arial" w:cs="Arial"/>
          <w:szCs w:val="22"/>
        </w:rPr>
        <w:t>ecretary of the Ministry of Health and Social Services must</w:t>
      </w:r>
      <w:r>
        <w:rPr>
          <w:rFonts w:ascii="Arial" w:hAnsi="Arial" w:cs="Arial"/>
          <w:szCs w:val="22"/>
        </w:rPr>
        <w:t>,</w:t>
      </w:r>
      <w:r w:rsidRPr="00116629">
        <w:rPr>
          <w:rFonts w:ascii="Arial" w:hAnsi="Arial" w:cs="Arial"/>
          <w:szCs w:val="22"/>
        </w:rPr>
        <w:t xml:space="preserve"> no</w:t>
      </w:r>
      <w:r>
        <w:rPr>
          <w:rFonts w:ascii="Arial" w:hAnsi="Arial" w:cs="Arial"/>
          <w:szCs w:val="22"/>
        </w:rPr>
        <w:t>t</w:t>
      </w:r>
      <w:r w:rsidRPr="00116629">
        <w:rPr>
          <w:rFonts w:ascii="Arial" w:hAnsi="Arial" w:cs="Arial"/>
          <w:szCs w:val="22"/>
        </w:rPr>
        <w:t xml:space="preserve"> later than 10 November 2017</w:t>
      </w:r>
      <w:r>
        <w:rPr>
          <w:rFonts w:ascii="Arial" w:hAnsi="Arial" w:cs="Arial"/>
          <w:szCs w:val="22"/>
        </w:rPr>
        <w:t>,</w:t>
      </w:r>
      <w:r w:rsidRPr="00116629">
        <w:rPr>
          <w:rFonts w:ascii="Arial" w:hAnsi="Arial" w:cs="Arial"/>
          <w:szCs w:val="22"/>
        </w:rPr>
        <w:t xml:space="preserve"> pay out </w:t>
      </w:r>
      <w:r w:rsidR="003835CA">
        <w:rPr>
          <w:rFonts w:ascii="Arial" w:hAnsi="Arial" w:cs="Arial"/>
          <w:szCs w:val="22"/>
        </w:rPr>
        <w:t>the amount</w:t>
      </w:r>
      <w:r w:rsidRPr="00116629">
        <w:rPr>
          <w:rFonts w:ascii="Arial" w:hAnsi="Arial" w:cs="Arial"/>
          <w:szCs w:val="22"/>
        </w:rPr>
        <w:t xml:space="preserve"> owed to the Applicant. </w:t>
      </w:r>
    </w:p>
    <w:p w:rsidR="00B65E6E" w:rsidRDefault="00B65E6E" w:rsidP="00B65E6E">
      <w:pPr>
        <w:pStyle w:val="PlainText"/>
        <w:spacing w:line="360" w:lineRule="auto"/>
        <w:jc w:val="both"/>
        <w:rPr>
          <w:rFonts w:ascii="Arial" w:hAnsi="Arial" w:cs="Arial"/>
          <w:szCs w:val="22"/>
        </w:rPr>
      </w:pPr>
    </w:p>
    <w:p w:rsidR="00105831" w:rsidRDefault="00116629" w:rsidP="00B65E6E">
      <w:pPr>
        <w:pStyle w:val="PlainText"/>
        <w:spacing w:line="360" w:lineRule="auto"/>
        <w:jc w:val="both"/>
        <w:rPr>
          <w:rFonts w:ascii="Arial" w:hAnsi="Arial" w:cs="Arial"/>
          <w:szCs w:val="22"/>
        </w:rPr>
      </w:pPr>
      <w:r w:rsidRPr="00116629">
        <w:rPr>
          <w:rFonts w:ascii="Arial" w:hAnsi="Arial" w:cs="Arial"/>
          <w:szCs w:val="22"/>
        </w:rPr>
        <w:t>2</w:t>
      </w:r>
      <w:r>
        <w:rPr>
          <w:rFonts w:ascii="Arial" w:hAnsi="Arial" w:cs="Arial"/>
          <w:szCs w:val="22"/>
        </w:rPr>
        <w:tab/>
        <w:t>Failure to which</w:t>
      </w:r>
      <w:r w:rsidRPr="00116629">
        <w:rPr>
          <w:rFonts w:ascii="Arial" w:hAnsi="Arial" w:cs="Arial"/>
          <w:szCs w:val="22"/>
        </w:rPr>
        <w:t>, they must come to court on the 17 November 2017 at 10:00, to show cause why they are not adhering to an order of court.</w:t>
      </w:r>
      <w:r>
        <w:rPr>
          <w:rFonts w:ascii="Arial" w:hAnsi="Arial" w:cs="Arial"/>
          <w:szCs w:val="22"/>
        </w:rPr>
        <w:t>’</w:t>
      </w:r>
    </w:p>
    <w:p w:rsidR="00116629" w:rsidRPr="00116629" w:rsidRDefault="00116629" w:rsidP="00116629">
      <w:pPr>
        <w:pStyle w:val="PlainText"/>
        <w:spacing w:line="360" w:lineRule="auto"/>
        <w:ind w:firstLine="720"/>
        <w:jc w:val="both"/>
        <w:rPr>
          <w:rFonts w:ascii="Arial" w:eastAsia="Times New Roman" w:hAnsi="Arial" w:cs="Arial"/>
          <w:szCs w:val="22"/>
        </w:rPr>
      </w:pPr>
    </w:p>
    <w:p w:rsidR="00116629" w:rsidRDefault="00116629" w:rsidP="008173A8">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The Permanent Secretary as the accounting officer in the Ministry did not pay to the plaintiff the amount due to her, but came to Court to explain why he had not paid the money.</w:t>
      </w:r>
    </w:p>
    <w:p w:rsidR="00116629" w:rsidRDefault="00116629" w:rsidP="008173A8">
      <w:pPr>
        <w:pStyle w:val="PlainText"/>
        <w:spacing w:line="360" w:lineRule="auto"/>
        <w:jc w:val="both"/>
        <w:rPr>
          <w:rFonts w:ascii="Arial" w:eastAsia="Times New Roman" w:hAnsi="Arial" w:cs="Arial"/>
          <w:sz w:val="24"/>
          <w:szCs w:val="24"/>
        </w:rPr>
      </w:pPr>
    </w:p>
    <w:p w:rsidR="00116629" w:rsidRDefault="00116629" w:rsidP="008173A8">
      <w:pPr>
        <w:pStyle w:val="PlainText"/>
        <w:spacing w:line="360" w:lineRule="auto"/>
        <w:jc w:val="both"/>
        <w:rPr>
          <w:rFonts w:ascii="Arial" w:eastAsia="Times New Roman" w:hAnsi="Arial" w:cs="Arial"/>
          <w:sz w:val="24"/>
          <w:szCs w:val="24"/>
          <w:u w:val="single"/>
        </w:rPr>
      </w:pPr>
      <w:r w:rsidRPr="00116629">
        <w:rPr>
          <w:rFonts w:ascii="Arial" w:eastAsia="Times New Roman" w:hAnsi="Arial" w:cs="Arial"/>
          <w:sz w:val="24"/>
          <w:szCs w:val="24"/>
          <w:u w:val="single"/>
        </w:rPr>
        <w:t>The explanation by the Permanent Secretary</w:t>
      </w:r>
    </w:p>
    <w:p w:rsidR="003835CA" w:rsidRDefault="003835CA" w:rsidP="008173A8">
      <w:pPr>
        <w:pStyle w:val="PlainText"/>
        <w:spacing w:line="360" w:lineRule="auto"/>
        <w:jc w:val="both"/>
        <w:rPr>
          <w:rFonts w:ascii="Arial" w:eastAsia="Times New Roman" w:hAnsi="Arial" w:cs="Arial"/>
          <w:sz w:val="24"/>
          <w:szCs w:val="24"/>
        </w:rPr>
      </w:pPr>
    </w:p>
    <w:p w:rsidR="0076077D" w:rsidRDefault="003835CA" w:rsidP="008173A8">
      <w:pPr>
        <w:pStyle w:val="PlainText"/>
        <w:spacing w:line="360" w:lineRule="auto"/>
        <w:jc w:val="both"/>
        <w:rPr>
          <w:rFonts w:ascii="Arial" w:eastAsia="Times New Roman" w:hAnsi="Arial" w:cs="Arial"/>
          <w:sz w:val="24"/>
          <w:szCs w:val="24"/>
        </w:rPr>
      </w:pPr>
      <w:r w:rsidRPr="003835CA">
        <w:rPr>
          <w:rFonts w:ascii="Arial" w:eastAsia="Times New Roman" w:hAnsi="Arial" w:cs="Arial"/>
          <w:sz w:val="24"/>
          <w:szCs w:val="24"/>
        </w:rPr>
        <w:t>[10]</w:t>
      </w:r>
      <w:r>
        <w:rPr>
          <w:rFonts w:ascii="Arial" w:eastAsia="Times New Roman" w:hAnsi="Arial" w:cs="Arial"/>
          <w:sz w:val="24"/>
          <w:szCs w:val="24"/>
        </w:rPr>
        <w:tab/>
      </w:r>
      <w:r w:rsidR="000219C3">
        <w:rPr>
          <w:rFonts w:ascii="Arial" w:eastAsia="Times New Roman" w:hAnsi="Arial" w:cs="Arial"/>
          <w:sz w:val="24"/>
          <w:szCs w:val="24"/>
        </w:rPr>
        <w:t>At</w:t>
      </w:r>
      <w:r>
        <w:rPr>
          <w:rFonts w:ascii="Arial" w:eastAsia="Times New Roman" w:hAnsi="Arial" w:cs="Arial"/>
          <w:sz w:val="24"/>
          <w:szCs w:val="24"/>
        </w:rPr>
        <w:t xml:space="preserve"> the hearing on 17 November </w:t>
      </w:r>
      <w:r w:rsidR="000219C3">
        <w:rPr>
          <w:rFonts w:ascii="Arial" w:eastAsia="Times New Roman" w:hAnsi="Arial" w:cs="Arial"/>
          <w:sz w:val="24"/>
          <w:szCs w:val="24"/>
        </w:rPr>
        <w:t>2017 the Permanent Secretary in the Ministry of Health and Social Services testified that, on 10 October 2016 he received an urgent memorandum from the Government Attorney, in which he was advised of the settlement agreement between the plaintiff and the Ministry and also that the Government had to pay an amount of N$ 400 000 to the plaintiff. He testified that upon receipt of that memorandum he immediately and in writing instructed the legal department, specifically a certain Mr Siseho, of the Ministry to prepare a submission to the Ministry of Fi</w:t>
      </w:r>
      <w:r w:rsidR="0076077D">
        <w:rPr>
          <w:rFonts w:ascii="Arial" w:eastAsia="Times New Roman" w:hAnsi="Arial" w:cs="Arial"/>
          <w:sz w:val="24"/>
          <w:szCs w:val="24"/>
        </w:rPr>
        <w:t xml:space="preserve">nance in which submission the legal department </w:t>
      </w:r>
      <w:r w:rsidR="002C64F6">
        <w:rPr>
          <w:rFonts w:ascii="Arial" w:eastAsia="Times New Roman" w:hAnsi="Arial" w:cs="Arial"/>
          <w:sz w:val="24"/>
          <w:szCs w:val="24"/>
        </w:rPr>
        <w:t xml:space="preserve">had to </w:t>
      </w:r>
      <w:r w:rsidR="0076077D">
        <w:rPr>
          <w:rFonts w:ascii="Arial" w:eastAsia="Times New Roman" w:hAnsi="Arial" w:cs="Arial"/>
          <w:sz w:val="24"/>
          <w:szCs w:val="24"/>
        </w:rPr>
        <w:t>requests funds from the Ministry of Finance to pay the plaintiff as per the Court Order. He further testified that after giving the instructions he never followed to establish whether the instructions were executed.</w:t>
      </w:r>
    </w:p>
    <w:p w:rsidR="0076077D" w:rsidRDefault="0076077D" w:rsidP="008173A8">
      <w:pPr>
        <w:pStyle w:val="PlainText"/>
        <w:spacing w:line="360" w:lineRule="auto"/>
        <w:jc w:val="both"/>
        <w:rPr>
          <w:rFonts w:ascii="Arial" w:eastAsia="Times New Roman" w:hAnsi="Arial" w:cs="Arial"/>
          <w:sz w:val="24"/>
          <w:szCs w:val="24"/>
        </w:rPr>
      </w:pPr>
    </w:p>
    <w:p w:rsidR="001F189B" w:rsidRDefault="0076077D" w:rsidP="008173A8">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lastRenderedPageBreak/>
        <w:t>[11]</w:t>
      </w:r>
      <w:r>
        <w:rPr>
          <w:rFonts w:ascii="Arial" w:eastAsia="Times New Roman" w:hAnsi="Arial" w:cs="Arial"/>
          <w:sz w:val="24"/>
          <w:szCs w:val="24"/>
        </w:rPr>
        <w:tab/>
        <w:t>Somewhere during the course of October 2017 it was brought to his attention that the instructions which he gave on 10 October 2016 were only executed on 1</w:t>
      </w:r>
      <w:r w:rsidR="001F189B">
        <w:rPr>
          <w:rFonts w:ascii="Arial" w:eastAsia="Times New Roman" w:hAnsi="Arial" w:cs="Arial"/>
          <w:sz w:val="24"/>
          <w:szCs w:val="24"/>
        </w:rPr>
        <w:t>9</w:t>
      </w:r>
      <w:r>
        <w:rPr>
          <w:rFonts w:ascii="Arial" w:eastAsia="Times New Roman" w:hAnsi="Arial" w:cs="Arial"/>
          <w:sz w:val="24"/>
          <w:szCs w:val="24"/>
        </w:rPr>
        <w:t xml:space="preserve"> September </w:t>
      </w:r>
      <w:r w:rsidR="001F189B">
        <w:rPr>
          <w:rFonts w:ascii="Arial" w:eastAsia="Times New Roman" w:hAnsi="Arial" w:cs="Arial"/>
          <w:sz w:val="24"/>
          <w:szCs w:val="24"/>
        </w:rPr>
        <w:t>2017, that is, approximately eleven months after they were given, and a day after this application was launched.</w:t>
      </w:r>
    </w:p>
    <w:p w:rsidR="001F189B" w:rsidRDefault="001F189B" w:rsidP="008173A8">
      <w:pPr>
        <w:pStyle w:val="PlainText"/>
        <w:spacing w:line="360" w:lineRule="auto"/>
        <w:jc w:val="both"/>
        <w:rPr>
          <w:rFonts w:ascii="Arial" w:eastAsia="Times New Roman" w:hAnsi="Arial" w:cs="Arial"/>
          <w:sz w:val="24"/>
          <w:szCs w:val="24"/>
        </w:rPr>
      </w:pPr>
    </w:p>
    <w:p w:rsidR="00D56E96" w:rsidRDefault="001F189B" w:rsidP="008173A8">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r>
      <w:r w:rsidR="00D56E96">
        <w:rPr>
          <w:rFonts w:ascii="Arial" w:eastAsia="Times New Roman" w:hAnsi="Arial" w:cs="Arial"/>
          <w:sz w:val="24"/>
          <w:szCs w:val="24"/>
        </w:rPr>
        <w:t xml:space="preserve">The </w:t>
      </w:r>
      <w:r w:rsidR="00371BD6">
        <w:rPr>
          <w:rFonts w:ascii="Arial" w:eastAsia="Times New Roman" w:hAnsi="Arial" w:cs="Arial"/>
          <w:sz w:val="24"/>
          <w:szCs w:val="24"/>
        </w:rPr>
        <w:t>Permanent Secretary testified further that</w:t>
      </w:r>
      <w:r>
        <w:rPr>
          <w:rFonts w:ascii="Arial" w:eastAsia="Times New Roman" w:hAnsi="Arial" w:cs="Arial"/>
          <w:sz w:val="24"/>
          <w:szCs w:val="24"/>
        </w:rPr>
        <w:t xml:space="preserve"> the Ministry of Finance responded to the request to pay the plaintiff </w:t>
      </w:r>
      <w:r w:rsidR="00371BD6">
        <w:rPr>
          <w:rFonts w:ascii="Arial" w:eastAsia="Times New Roman" w:hAnsi="Arial" w:cs="Arial"/>
          <w:sz w:val="24"/>
          <w:szCs w:val="24"/>
        </w:rPr>
        <w:t xml:space="preserve">by stating </w:t>
      </w:r>
      <w:r>
        <w:rPr>
          <w:rFonts w:ascii="Arial" w:eastAsia="Times New Roman" w:hAnsi="Arial" w:cs="Arial"/>
          <w:sz w:val="24"/>
          <w:szCs w:val="24"/>
        </w:rPr>
        <w:t xml:space="preserve">that it did not have the funds to make that payment and instructed the Ministry to identify </w:t>
      </w:r>
      <w:r w:rsidR="00D56E96">
        <w:rPr>
          <w:rFonts w:ascii="Arial" w:eastAsia="Times New Roman" w:hAnsi="Arial" w:cs="Arial"/>
          <w:sz w:val="24"/>
          <w:szCs w:val="24"/>
        </w:rPr>
        <w:t xml:space="preserve">a </w:t>
      </w:r>
      <w:r>
        <w:rPr>
          <w:rFonts w:ascii="Arial" w:eastAsia="Times New Roman" w:hAnsi="Arial" w:cs="Arial"/>
          <w:sz w:val="24"/>
          <w:szCs w:val="24"/>
        </w:rPr>
        <w:t>budget vote from its Ministry’s</w:t>
      </w:r>
      <w:r w:rsidR="00B469E6">
        <w:rPr>
          <w:rFonts w:ascii="Arial" w:eastAsia="Times New Roman" w:hAnsi="Arial" w:cs="Arial"/>
          <w:sz w:val="24"/>
          <w:szCs w:val="24"/>
        </w:rPr>
        <w:t xml:space="preserve"> operational</w:t>
      </w:r>
      <w:r>
        <w:rPr>
          <w:rFonts w:ascii="Arial" w:eastAsia="Times New Roman" w:hAnsi="Arial" w:cs="Arial"/>
          <w:sz w:val="24"/>
          <w:szCs w:val="24"/>
        </w:rPr>
        <w:t xml:space="preserve"> budget from which the payment would be effected. The </w:t>
      </w:r>
      <w:r w:rsidR="00B469E6">
        <w:rPr>
          <w:rFonts w:ascii="Arial" w:eastAsia="Times New Roman" w:hAnsi="Arial" w:cs="Arial"/>
          <w:sz w:val="24"/>
          <w:szCs w:val="24"/>
        </w:rPr>
        <w:t xml:space="preserve">Permanent Secretary </w:t>
      </w:r>
      <w:r>
        <w:rPr>
          <w:rFonts w:ascii="Arial" w:eastAsia="Times New Roman" w:hAnsi="Arial" w:cs="Arial"/>
          <w:sz w:val="24"/>
          <w:szCs w:val="24"/>
        </w:rPr>
        <w:t>continued to testify that since they had not made any budgetary provisions in the financial estimates for the 2017/2018 budget</w:t>
      </w:r>
      <w:r w:rsidR="00D56E96">
        <w:rPr>
          <w:rFonts w:ascii="Arial" w:eastAsia="Times New Roman" w:hAnsi="Arial" w:cs="Arial"/>
          <w:sz w:val="24"/>
          <w:szCs w:val="24"/>
        </w:rPr>
        <w:t xml:space="preserve"> for payment of damages,</w:t>
      </w:r>
      <w:r>
        <w:rPr>
          <w:rFonts w:ascii="Arial" w:eastAsia="Times New Roman" w:hAnsi="Arial" w:cs="Arial"/>
          <w:sz w:val="24"/>
          <w:szCs w:val="24"/>
        </w:rPr>
        <w:t xml:space="preserve"> the Ministry had no budgetary vote from which to allocate or source the money. </w:t>
      </w:r>
    </w:p>
    <w:p w:rsidR="00D56E96" w:rsidRDefault="00D56E96" w:rsidP="008173A8">
      <w:pPr>
        <w:pStyle w:val="PlainText"/>
        <w:spacing w:line="360" w:lineRule="auto"/>
        <w:jc w:val="both"/>
        <w:rPr>
          <w:rFonts w:ascii="Arial" w:eastAsia="Times New Roman" w:hAnsi="Arial" w:cs="Arial"/>
          <w:sz w:val="24"/>
          <w:szCs w:val="24"/>
        </w:rPr>
      </w:pPr>
    </w:p>
    <w:p w:rsidR="001A207C" w:rsidRDefault="00D56E96" w:rsidP="008173A8">
      <w:pPr>
        <w:pStyle w:val="PlainText"/>
        <w:spacing w:line="360" w:lineRule="auto"/>
        <w:jc w:val="both"/>
        <w:rPr>
          <w:rFonts w:ascii="Arial" w:eastAsia="Times New Roman"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sidR="001F189B">
        <w:rPr>
          <w:rFonts w:ascii="Arial" w:eastAsia="Times New Roman" w:hAnsi="Arial" w:cs="Arial"/>
          <w:sz w:val="24"/>
          <w:szCs w:val="24"/>
        </w:rPr>
        <w:t xml:space="preserve">The </w:t>
      </w:r>
      <w:r w:rsidR="00B469E6">
        <w:rPr>
          <w:rFonts w:ascii="Arial" w:eastAsia="Times New Roman" w:hAnsi="Arial" w:cs="Arial"/>
          <w:sz w:val="24"/>
          <w:szCs w:val="24"/>
        </w:rPr>
        <w:t xml:space="preserve">Permanent Secretary </w:t>
      </w:r>
      <w:r w:rsidR="001F189B">
        <w:rPr>
          <w:rFonts w:ascii="Arial" w:eastAsia="Times New Roman" w:hAnsi="Arial" w:cs="Arial"/>
          <w:sz w:val="24"/>
          <w:szCs w:val="24"/>
        </w:rPr>
        <w:t xml:space="preserve">further testified that because of the precarious financial position of </w:t>
      </w:r>
      <w:r w:rsidR="006B362B">
        <w:rPr>
          <w:rFonts w:ascii="Arial" w:eastAsia="Times New Roman" w:hAnsi="Arial" w:cs="Arial"/>
          <w:sz w:val="24"/>
          <w:szCs w:val="24"/>
        </w:rPr>
        <w:t>Government</w:t>
      </w:r>
      <w:r>
        <w:rPr>
          <w:rFonts w:ascii="Arial" w:eastAsia="Times New Roman" w:hAnsi="Arial" w:cs="Arial"/>
          <w:sz w:val="24"/>
          <w:szCs w:val="24"/>
        </w:rPr>
        <w:t>,</w:t>
      </w:r>
      <w:r w:rsidR="006B362B">
        <w:rPr>
          <w:rFonts w:ascii="Arial" w:eastAsia="Times New Roman" w:hAnsi="Arial" w:cs="Arial"/>
          <w:sz w:val="24"/>
          <w:szCs w:val="24"/>
        </w:rPr>
        <w:t xml:space="preserve"> the Ministry of Finance jettisoned the traditional approach of transferring the entire amount of money budgeted in respect of a financial </w:t>
      </w:r>
      <w:r w:rsidR="00B469E6">
        <w:rPr>
          <w:rFonts w:ascii="Arial" w:eastAsia="Times New Roman" w:hAnsi="Arial" w:cs="Arial"/>
          <w:sz w:val="24"/>
          <w:szCs w:val="24"/>
        </w:rPr>
        <w:t xml:space="preserve">year </w:t>
      </w:r>
      <w:r w:rsidR="006B362B">
        <w:rPr>
          <w:rFonts w:ascii="Arial" w:eastAsia="Times New Roman" w:hAnsi="Arial" w:cs="Arial"/>
          <w:sz w:val="24"/>
          <w:szCs w:val="24"/>
        </w:rPr>
        <w:t xml:space="preserve">to a Government Ministry and was now only releasing money on a monthly basis and the moneys so being released was also not the entire funds requested </w:t>
      </w:r>
      <w:r>
        <w:rPr>
          <w:rFonts w:ascii="Arial" w:eastAsia="Times New Roman" w:hAnsi="Arial" w:cs="Arial"/>
          <w:sz w:val="24"/>
          <w:szCs w:val="24"/>
        </w:rPr>
        <w:t xml:space="preserve">by a Ministry </w:t>
      </w:r>
      <w:r w:rsidR="006B362B">
        <w:rPr>
          <w:rFonts w:ascii="Arial" w:eastAsia="Times New Roman" w:hAnsi="Arial" w:cs="Arial"/>
          <w:sz w:val="24"/>
          <w:szCs w:val="24"/>
        </w:rPr>
        <w:t xml:space="preserve">but it depended on the cash flow situation of the </w:t>
      </w:r>
      <w:r>
        <w:rPr>
          <w:rFonts w:ascii="Arial" w:eastAsia="Times New Roman" w:hAnsi="Arial" w:cs="Arial"/>
          <w:sz w:val="24"/>
          <w:szCs w:val="24"/>
        </w:rPr>
        <w:t>Ministry of Finance</w:t>
      </w:r>
      <w:r w:rsidR="001A207C">
        <w:rPr>
          <w:rFonts w:ascii="Arial" w:eastAsia="Times New Roman" w:hAnsi="Arial" w:cs="Arial"/>
          <w:sz w:val="24"/>
          <w:szCs w:val="24"/>
        </w:rPr>
        <w:t>. The money that would be released by the Ministry of Finance to the Ministry would barely be adequate to fund the operational</w:t>
      </w:r>
      <w:r w:rsidR="006B362B">
        <w:rPr>
          <w:rFonts w:ascii="Arial" w:eastAsia="Times New Roman" w:hAnsi="Arial" w:cs="Arial"/>
          <w:sz w:val="24"/>
          <w:szCs w:val="24"/>
        </w:rPr>
        <w:t xml:space="preserve"> </w:t>
      </w:r>
      <w:r w:rsidR="001A207C">
        <w:rPr>
          <w:rFonts w:ascii="Arial" w:eastAsia="Times New Roman" w:hAnsi="Arial" w:cs="Arial"/>
          <w:sz w:val="24"/>
          <w:szCs w:val="24"/>
        </w:rPr>
        <w:t>activities of the Ministry and the Ministry would, despite the will to pay the plaintiff always be left short of funds to meet its financial commitments.</w:t>
      </w:r>
    </w:p>
    <w:p w:rsidR="001A207C" w:rsidRDefault="001A207C" w:rsidP="008173A8">
      <w:pPr>
        <w:pStyle w:val="PlainText"/>
        <w:spacing w:line="360" w:lineRule="auto"/>
        <w:jc w:val="both"/>
        <w:rPr>
          <w:rFonts w:ascii="Arial" w:eastAsia="Times New Roman" w:hAnsi="Arial" w:cs="Arial"/>
          <w:sz w:val="24"/>
          <w:szCs w:val="24"/>
        </w:rPr>
      </w:pPr>
    </w:p>
    <w:p w:rsidR="000F6444" w:rsidRPr="000F6444" w:rsidRDefault="001A207C" w:rsidP="000F6444">
      <w:pPr>
        <w:pStyle w:val="JUDGMENTNUMBERED"/>
        <w:numPr>
          <w:ilvl w:val="0"/>
          <w:numId w:val="0"/>
        </w:numPr>
        <w:rPr>
          <w:rFonts w:ascii="Arial" w:hAnsi="Arial" w:cs="Arial"/>
          <w:sz w:val="24"/>
          <w:szCs w:val="24"/>
        </w:rPr>
      </w:pPr>
      <w:r w:rsidRPr="000F6444">
        <w:rPr>
          <w:rFonts w:ascii="Arial" w:hAnsi="Arial" w:cs="Arial"/>
          <w:sz w:val="24"/>
          <w:szCs w:val="24"/>
        </w:rPr>
        <w:t>[14]</w:t>
      </w:r>
      <w:r w:rsidRPr="000F6444">
        <w:rPr>
          <w:rFonts w:ascii="Arial" w:hAnsi="Arial" w:cs="Arial"/>
          <w:sz w:val="24"/>
          <w:szCs w:val="24"/>
        </w:rPr>
        <w:tab/>
        <w:t>Despite the financial gloomy picture of the Ministry painted by the Permanent Secretary, he (the Permanent Secretary) undertook to divert funds from the funds that he will receive in respect of the month of November 2017 so that he can comply with the Court order of 3 October 2016. He made an undertaking that the Min</w:t>
      </w:r>
      <w:r w:rsidR="00B65E6E">
        <w:rPr>
          <w:rFonts w:ascii="Arial" w:hAnsi="Arial" w:cs="Arial"/>
          <w:sz w:val="24"/>
          <w:szCs w:val="24"/>
        </w:rPr>
        <w:t>istry will pay the amount of N$</w:t>
      </w:r>
      <w:r w:rsidRPr="000F6444">
        <w:rPr>
          <w:rFonts w:ascii="Arial" w:hAnsi="Arial" w:cs="Arial"/>
          <w:sz w:val="24"/>
          <w:szCs w:val="24"/>
        </w:rPr>
        <w:t>400 000 by the end of November 2017.</w:t>
      </w:r>
      <w:r w:rsidR="000F6444" w:rsidRPr="000F6444">
        <w:rPr>
          <w:rFonts w:ascii="Arial" w:hAnsi="Arial" w:cs="Arial"/>
          <w:sz w:val="24"/>
          <w:szCs w:val="24"/>
        </w:rPr>
        <w:t xml:space="preserve"> It is against this backdrop that </w:t>
      </w:r>
      <w:r w:rsidR="000F6444">
        <w:rPr>
          <w:rFonts w:ascii="Arial" w:hAnsi="Arial" w:cs="Arial"/>
          <w:sz w:val="24"/>
          <w:szCs w:val="24"/>
        </w:rPr>
        <w:t>I must now determine whether the Permanent Secretary has, in his explanation shown good cause to avoid this Court’s sanctions.</w:t>
      </w:r>
    </w:p>
    <w:p w:rsidR="00116629" w:rsidRDefault="00116629" w:rsidP="008173A8">
      <w:pPr>
        <w:pStyle w:val="PlainText"/>
        <w:spacing w:line="360" w:lineRule="auto"/>
        <w:jc w:val="both"/>
        <w:rPr>
          <w:rFonts w:ascii="Arial" w:eastAsia="Times New Roman" w:hAnsi="Arial" w:cs="Arial"/>
          <w:sz w:val="24"/>
          <w:szCs w:val="24"/>
        </w:rPr>
      </w:pPr>
    </w:p>
    <w:p w:rsidR="00B65E6E" w:rsidRDefault="00B65E6E" w:rsidP="008173A8">
      <w:pPr>
        <w:pStyle w:val="PlainText"/>
        <w:spacing w:line="360" w:lineRule="auto"/>
        <w:jc w:val="both"/>
        <w:rPr>
          <w:rFonts w:ascii="Arial" w:eastAsia="Times New Roman" w:hAnsi="Arial" w:cs="Arial"/>
          <w:sz w:val="24"/>
          <w:szCs w:val="24"/>
        </w:rPr>
      </w:pPr>
    </w:p>
    <w:p w:rsidR="001A207C" w:rsidRPr="00B65E6E" w:rsidRDefault="000F6444" w:rsidP="008173A8">
      <w:pPr>
        <w:pStyle w:val="PlainText"/>
        <w:spacing w:line="360" w:lineRule="auto"/>
        <w:jc w:val="both"/>
        <w:rPr>
          <w:rFonts w:ascii="Arial" w:eastAsia="Times New Roman" w:hAnsi="Arial" w:cs="Arial"/>
          <w:sz w:val="24"/>
          <w:szCs w:val="24"/>
          <w:u w:val="single"/>
        </w:rPr>
      </w:pPr>
      <w:r w:rsidRPr="00B65E6E">
        <w:rPr>
          <w:rFonts w:ascii="Arial" w:eastAsia="Times New Roman" w:hAnsi="Arial" w:cs="Arial"/>
          <w:sz w:val="24"/>
          <w:szCs w:val="24"/>
          <w:u w:val="single"/>
        </w:rPr>
        <w:lastRenderedPageBreak/>
        <w:t>Has the Permanent Secretary shown good cause?</w:t>
      </w:r>
    </w:p>
    <w:p w:rsidR="001A207C" w:rsidRPr="00224D2D" w:rsidRDefault="001A207C" w:rsidP="008173A8">
      <w:pPr>
        <w:pStyle w:val="PlainText"/>
        <w:spacing w:line="360" w:lineRule="auto"/>
        <w:jc w:val="both"/>
        <w:rPr>
          <w:rFonts w:ascii="Arial" w:eastAsia="Times New Roman" w:hAnsi="Arial" w:cs="Arial"/>
          <w:sz w:val="24"/>
          <w:szCs w:val="24"/>
        </w:rPr>
      </w:pPr>
    </w:p>
    <w:p w:rsidR="0087670F" w:rsidRDefault="000F6444" w:rsidP="00224D2D">
      <w:pPr>
        <w:pStyle w:val="JUDGMENTNUMBERED"/>
        <w:numPr>
          <w:ilvl w:val="0"/>
          <w:numId w:val="0"/>
        </w:numPr>
        <w:rPr>
          <w:rFonts w:ascii="Arial" w:hAnsi="Arial" w:cs="Arial"/>
          <w:sz w:val="24"/>
          <w:szCs w:val="24"/>
        </w:rPr>
      </w:pPr>
      <w:r w:rsidRPr="00224D2D">
        <w:rPr>
          <w:rFonts w:ascii="Arial" w:hAnsi="Arial" w:cs="Arial"/>
          <w:sz w:val="24"/>
          <w:szCs w:val="24"/>
        </w:rPr>
        <w:t>[15]</w:t>
      </w:r>
      <w:r w:rsidRPr="00224D2D">
        <w:rPr>
          <w:rFonts w:ascii="Arial" w:hAnsi="Arial" w:cs="Arial"/>
          <w:sz w:val="24"/>
          <w:szCs w:val="24"/>
        </w:rPr>
        <w:tab/>
        <w:t xml:space="preserve">I wish to start off my evaluation with the following brief comments. </w:t>
      </w:r>
      <w:r w:rsidR="00224D2D" w:rsidRPr="00224D2D">
        <w:rPr>
          <w:rFonts w:ascii="Arial" w:hAnsi="Arial" w:cs="Arial"/>
          <w:sz w:val="24"/>
          <w:szCs w:val="24"/>
        </w:rPr>
        <w:t>The Constitution</w:t>
      </w:r>
      <w:r w:rsidR="00224D2D">
        <w:rPr>
          <w:rFonts w:ascii="Arial" w:hAnsi="Arial" w:cs="Arial"/>
          <w:sz w:val="24"/>
          <w:szCs w:val="24"/>
        </w:rPr>
        <w:t xml:space="preserve"> </w:t>
      </w:r>
      <w:r w:rsidR="00224D2D" w:rsidRPr="00224D2D">
        <w:rPr>
          <w:rFonts w:ascii="Arial" w:hAnsi="Arial" w:cs="Arial"/>
          <w:sz w:val="24"/>
          <w:szCs w:val="24"/>
        </w:rPr>
        <w:t>declares its own supremacy and this supremacy pervades all law.</w:t>
      </w:r>
      <w:r w:rsidR="00224D2D" w:rsidRPr="00224D2D">
        <w:rPr>
          <w:rStyle w:val="FootnoteReference"/>
          <w:rFonts w:ascii="Arial" w:hAnsi="Arial" w:cs="Arial"/>
          <w:sz w:val="24"/>
          <w:szCs w:val="24"/>
        </w:rPr>
        <w:footnoteReference w:id="1"/>
      </w:r>
      <w:r w:rsidR="00224D2D" w:rsidRPr="00224D2D">
        <w:rPr>
          <w:rFonts w:ascii="Arial" w:hAnsi="Arial" w:cs="Arial"/>
          <w:sz w:val="24"/>
          <w:szCs w:val="24"/>
        </w:rPr>
        <w:t xml:space="preserve"> </w:t>
      </w:r>
      <w:r w:rsidR="00BC6E66">
        <w:rPr>
          <w:rFonts w:ascii="Arial" w:hAnsi="Arial" w:cs="Arial"/>
          <w:sz w:val="24"/>
          <w:szCs w:val="24"/>
        </w:rPr>
        <w:t xml:space="preserve">Article 78 of the Constitution </w:t>
      </w:r>
      <w:r w:rsidR="00BC6E66" w:rsidRPr="00224D2D">
        <w:rPr>
          <w:rFonts w:ascii="Arial" w:hAnsi="Arial" w:cs="Arial"/>
          <w:sz w:val="24"/>
          <w:szCs w:val="24"/>
        </w:rPr>
        <w:t>vouchsafes</w:t>
      </w:r>
      <w:r w:rsidR="00224D2D" w:rsidRPr="00224D2D">
        <w:rPr>
          <w:rFonts w:ascii="Arial" w:hAnsi="Arial" w:cs="Arial"/>
          <w:sz w:val="24"/>
          <w:szCs w:val="24"/>
        </w:rPr>
        <w:t xml:space="preserve"> judicial authority.  It provides that </w:t>
      </w:r>
      <w:r w:rsidR="00BC6E66">
        <w:rPr>
          <w:rFonts w:ascii="Arial" w:hAnsi="Arial" w:cs="Arial"/>
          <w:sz w:val="24"/>
          <w:szCs w:val="24"/>
        </w:rPr>
        <w:t>the judicial power of Namibia is vested in the Court</w:t>
      </w:r>
      <w:r w:rsidR="00B469E6">
        <w:rPr>
          <w:rFonts w:ascii="Arial" w:hAnsi="Arial" w:cs="Arial"/>
          <w:sz w:val="24"/>
          <w:szCs w:val="24"/>
        </w:rPr>
        <w:t>s</w:t>
      </w:r>
      <w:r w:rsidR="00BC6E66">
        <w:rPr>
          <w:rFonts w:ascii="Arial" w:hAnsi="Arial" w:cs="Arial"/>
          <w:sz w:val="24"/>
          <w:szCs w:val="24"/>
        </w:rPr>
        <w:t xml:space="preserve"> of Namibia </w:t>
      </w:r>
      <w:r w:rsidR="00910257">
        <w:rPr>
          <w:rFonts w:ascii="Arial" w:hAnsi="Arial" w:cs="Arial"/>
          <w:sz w:val="24"/>
          <w:szCs w:val="24"/>
        </w:rPr>
        <w:t>and that no person or organ of S</w:t>
      </w:r>
      <w:r w:rsidR="00224D2D" w:rsidRPr="00224D2D">
        <w:rPr>
          <w:rFonts w:ascii="Arial" w:hAnsi="Arial" w:cs="Arial"/>
          <w:sz w:val="24"/>
          <w:szCs w:val="24"/>
        </w:rPr>
        <w:t>tate may interfere with the functioning of the courts.  The Constitutio</w:t>
      </w:r>
      <w:r w:rsidR="00910257">
        <w:rPr>
          <w:rFonts w:ascii="Arial" w:hAnsi="Arial" w:cs="Arial"/>
          <w:sz w:val="24"/>
          <w:szCs w:val="24"/>
        </w:rPr>
        <w:t>n explicitly enjoins organs of S</w:t>
      </w:r>
      <w:r w:rsidR="00224D2D" w:rsidRPr="00224D2D">
        <w:rPr>
          <w:rFonts w:ascii="Arial" w:hAnsi="Arial" w:cs="Arial"/>
          <w:sz w:val="24"/>
          <w:szCs w:val="24"/>
        </w:rPr>
        <w:t>tate to assist and protect the courts to ensure their independence, impartiality, dignity, accessibility and effectiveness.</w:t>
      </w:r>
      <w:r w:rsidR="00224D2D" w:rsidRPr="00224D2D">
        <w:rPr>
          <w:rStyle w:val="FootnoteReference"/>
          <w:rFonts w:ascii="Arial" w:hAnsi="Arial" w:cs="Arial"/>
          <w:sz w:val="24"/>
          <w:szCs w:val="24"/>
        </w:rPr>
        <w:footnoteReference w:id="2"/>
      </w:r>
      <w:r w:rsidR="00224D2D" w:rsidRPr="00224D2D">
        <w:rPr>
          <w:rFonts w:ascii="Arial" w:hAnsi="Arial" w:cs="Arial"/>
          <w:sz w:val="24"/>
          <w:szCs w:val="24"/>
        </w:rPr>
        <w:t xml:space="preserve"> In order to ensure that the courts’ authority is effective, an order of court</w:t>
      </w:r>
      <w:r w:rsidR="00B469E6">
        <w:rPr>
          <w:rFonts w:ascii="Arial" w:hAnsi="Arial" w:cs="Arial"/>
          <w:sz w:val="24"/>
          <w:szCs w:val="24"/>
        </w:rPr>
        <w:t xml:space="preserve"> is </w:t>
      </w:r>
      <w:r w:rsidR="00B469E6" w:rsidRPr="00224D2D">
        <w:rPr>
          <w:rFonts w:ascii="Arial" w:hAnsi="Arial" w:cs="Arial"/>
          <w:sz w:val="24"/>
          <w:szCs w:val="24"/>
        </w:rPr>
        <w:t>binding</w:t>
      </w:r>
      <w:r w:rsidR="00224D2D" w:rsidRPr="00224D2D">
        <w:rPr>
          <w:rFonts w:ascii="Arial" w:hAnsi="Arial" w:cs="Arial"/>
          <w:sz w:val="24"/>
          <w:szCs w:val="24"/>
        </w:rPr>
        <w:t xml:space="preserve"> on </w:t>
      </w:r>
      <w:r w:rsidR="00B469E6">
        <w:rPr>
          <w:rFonts w:ascii="Arial" w:hAnsi="Arial" w:cs="Arial"/>
          <w:sz w:val="24"/>
          <w:szCs w:val="24"/>
        </w:rPr>
        <w:t>‘</w:t>
      </w:r>
      <w:r w:rsidR="00224D2D" w:rsidRPr="00224D2D">
        <w:rPr>
          <w:rFonts w:ascii="Arial" w:hAnsi="Arial" w:cs="Arial"/>
          <w:sz w:val="24"/>
          <w:szCs w:val="24"/>
        </w:rPr>
        <w:t>all</w:t>
      </w:r>
      <w:r w:rsidR="00910257">
        <w:rPr>
          <w:rFonts w:ascii="Arial" w:hAnsi="Arial" w:cs="Arial"/>
          <w:sz w:val="24"/>
          <w:szCs w:val="24"/>
        </w:rPr>
        <w:t xml:space="preserve"> persons to whom and organs of S</w:t>
      </w:r>
      <w:r w:rsidR="00224D2D" w:rsidRPr="00224D2D">
        <w:rPr>
          <w:rFonts w:ascii="Arial" w:hAnsi="Arial" w:cs="Arial"/>
          <w:sz w:val="24"/>
          <w:szCs w:val="24"/>
        </w:rPr>
        <w:t>tate</w:t>
      </w:r>
      <w:r w:rsidR="00B469E6">
        <w:rPr>
          <w:rFonts w:ascii="Arial" w:hAnsi="Arial" w:cs="Arial"/>
          <w:sz w:val="24"/>
          <w:szCs w:val="24"/>
        </w:rPr>
        <w:t>’</w:t>
      </w:r>
      <w:r w:rsidR="00224D2D" w:rsidRPr="00224D2D">
        <w:rPr>
          <w:rFonts w:ascii="Arial" w:hAnsi="Arial" w:cs="Arial"/>
          <w:sz w:val="24"/>
          <w:szCs w:val="24"/>
        </w:rPr>
        <w:t xml:space="preserve"> to which it applies</w:t>
      </w:r>
      <w:r w:rsidR="0087670F">
        <w:rPr>
          <w:rFonts w:ascii="Arial" w:hAnsi="Arial" w:cs="Arial"/>
          <w:sz w:val="24"/>
          <w:szCs w:val="24"/>
        </w:rPr>
        <w:t xml:space="preserve"> and</w:t>
      </w:r>
      <w:r w:rsidR="00224D2D" w:rsidRPr="00224D2D">
        <w:rPr>
          <w:rFonts w:ascii="Arial" w:hAnsi="Arial" w:cs="Arial"/>
          <w:sz w:val="24"/>
          <w:szCs w:val="24"/>
        </w:rPr>
        <w:t xml:space="preserve"> must be fulfilled.</w:t>
      </w:r>
    </w:p>
    <w:p w:rsidR="0087670F" w:rsidRDefault="0087670F" w:rsidP="00224D2D">
      <w:pPr>
        <w:pStyle w:val="JUDGMENTNUMBERED"/>
        <w:numPr>
          <w:ilvl w:val="0"/>
          <w:numId w:val="0"/>
        </w:numPr>
        <w:rPr>
          <w:rFonts w:ascii="Arial" w:hAnsi="Arial" w:cs="Arial"/>
          <w:sz w:val="24"/>
          <w:szCs w:val="24"/>
        </w:rPr>
      </w:pPr>
    </w:p>
    <w:p w:rsidR="00224D2D" w:rsidRPr="00224D2D" w:rsidRDefault="0087670F" w:rsidP="0087670F">
      <w:pPr>
        <w:pStyle w:val="JUDGMENTNUMBERED"/>
        <w:numPr>
          <w:ilvl w:val="0"/>
          <w:numId w:val="0"/>
        </w:numPr>
        <w:rPr>
          <w:rFonts w:ascii="Arial" w:hAnsi="Arial" w:cs="Arial"/>
          <w:sz w:val="24"/>
          <w:szCs w:val="24"/>
        </w:rPr>
      </w:pPr>
      <w:r>
        <w:rPr>
          <w:rFonts w:ascii="Arial" w:hAnsi="Arial" w:cs="Arial"/>
          <w:sz w:val="24"/>
          <w:szCs w:val="24"/>
        </w:rPr>
        <w:t>[16]</w:t>
      </w:r>
      <w:r>
        <w:rPr>
          <w:rFonts w:ascii="Arial" w:hAnsi="Arial" w:cs="Arial"/>
          <w:sz w:val="24"/>
          <w:szCs w:val="24"/>
        </w:rPr>
        <w:tab/>
        <w:t>Where the orders of a court a</w:t>
      </w:r>
      <w:r w:rsidR="00B469E6">
        <w:rPr>
          <w:rFonts w:ascii="Arial" w:hAnsi="Arial" w:cs="Arial"/>
          <w:sz w:val="24"/>
          <w:szCs w:val="24"/>
        </w:rPr>
        <w:t>re</w:t>
      </w:r>
      <w:r>
        <w:rPr>
          <w:rFonts w:ascii="Arial" w:hAnsi="Arial" w:cs="Arial"/>
          <w:sz w:val="24"/>
          <w:szCs w:val="24"/>
        </w:rPr>
        <w:t xml:space="preserve"> disregarded with impunity such a situation will undermine and erode the foundational basis of our Republic and will </w:t>
      </w:r>
      <w:r w:rsidR="00224D2D" w:rsidRPr="00224D2D">
        <w:rPr>
          <w:rFonts w:ascii="Arial" w:hAnsi="Arial" w:cs="Arial"/>
          <w:sz w:val="24"/>
          <w:szCs w:val="24"/>
        </w:rPr>
        <w:t>inevitably, lead to a situation of constitutional crisis.</w:t>
      </w:r>
      <w:r>
        <w:rPr>
          <w:rFonts w:ascii="Arial" w:hAnsi="Arial" w:cs="Arial"/>
          <w:sz w:val="24"/>
          <w:szCs w:val="24"/>
        </w:rPr>
        <w:t xml:space="preserve"> It thus follows that any action or inaction that </w:t>
      </w:r>
      <w:r w:rsidR="00224D2D" w:rsidRPr="00224D2D">
        <w:rPr>
          <w:rFonts w:ascii="Arial" w:hAnsi="Arial" w:cs="Arial"/>
          <w:sz w:val="24"/>
          <w:szCs w:val="24"/>
        </w:rPr>
        <w:t>display</w:t>
      </w:r>
      <w:r w:rsidR="00037886">
        <w:rPr>
          <w:rFonts w:ascii="Arial" w:hAnsi="Arial" w:cs="Arial"/>
          <w:sz w:val="24"/>
          <w:szCs w:val="24"/>
        </w:rPr>
        <w:t xml:space="preserve">s disregard </w:t>
      </w:r>
      <w:r w:rsidR="00224D2D" w:rsidRPr="00224D2D">
        <w:rPr>
          <w:rFonts w:ascii="Arial" w:hAnsi="Arial" w:cs="Arial"/>
          <w:sz w:val="24"/>
          <w:szCs w:val="24"/>
        </w:rPr>
        <w:t>for judicial orders</w:t>
      </w:r>
      <w:r w:rsidR="00037886">
        <w:rPr>
          <w:rFonts w:ascii="Arial" w:hAnsi="Arial" w:cs="Arial"/>
          <w:sz w:val="24"/>
          <w:szCs w:val="24"/>
        </w:rPr>
        <w:t xml:space="preserve"> must be swiftly dealt with</w:t>
      </w:r>
      <w:r w:rsidR="00224D2D" w:rsidRPr="00224D2D">
        <w:rPr>
          <w:rFonts w:ascii="Arial" w:hAnsi="Arial" w:cs="Arial"/>
          <w:sz w:val="24"/>
          <w:szCs w:val="24"/>
        </w:rPr>
        <w:t xml:space="preserve">. </w:t>
      </w:r>
    </w:p>
    <w:p w:rsidR="00224D2D" w:rsidRDefault="00224D2D" w:rsidP="00224D2D">
      <w:pPr>
        <w:pStyle w:val="JUDGMENTCONTINUED"/>
        <w:rPr>
          <w:rFonts w:ascii="Arial" w:hAnsi="Arial" w:cs="Arial"/>
          <w:sz w:val="24"/>
          <w:szCs w:val="24"/>
        </w:rPr>
      </w:pPr>
    </w:p>
    <w:p w:rsidR="00A64739" w:rsidRDefault="00DF4F8B" w:rsidP="00A64739">
      <w:pPr>
        <w:pStyle w:val="JUDGMENTNUMBERED"/>
        <w:numPr>
          <w:ilvl w:val="0"/>
          <w:numId w:val="0"/>
        </w:numPr>
        <w:rPr>
          <w:rFonts w:ascii="Arial" w:hAnsi="Arial" w:cs="Arial"/>
          <w:sz w:val="24"/>
          <w:szCs w:val="24"/>
        </w:rPr>
      </w:pPr>
      <w:r>
        <w:rPr>
          <w:rFonts w:ascii="Arial" w:hAnsi="Arial" w:cs="Arial"/>
          <w:sz w:val="24"/>
          <w:szCs w:val="24"/>
        </w:rPr>
        <w:t>[</w:t>
      </w:r>
      <w:r w:rsidRPr="00DF4F8B">
        <w:rPr>
          <w:rFonts w:ascii="Arial" w:hAnsi="Arial" w:cs="Arial"/>
          <w:sz w:val="24"/>
          <w:szCs w:val="24"/>
        </w:rPr>
        <w:t>17]</w:t>
      </w:r>
      <w:r w:rsidRPr="00DF4F8B">
        <w:rPr>
          <w:rFonts w:ascii="Arial" w:hAnsi="Arial" w:cs="Arial"/>
          <w:sz w:val="24"/>
          <w:szCs w:val="24"/>
        </w:rPr>
        <w:tab/>
      </w:r>
      <w:r>
        <w:rPr>
          <w:rFonts w:ascii="Arial" w:hAnsi="Arial" w:cs="Arial"/>
          <w:sz w:val="24"/>
          <w:szCs w:val="24"/>
        </w:rPr>
        <w:t xml:space="preserve">When a person </w:t>
      </w:r>
      <w:r w:rsidRPr="00DF4F8B">
        <w:rPr>
          <w:rFonts w:ascii="Arial" w:hAnsi="Arial" w:cs="Arial"/>
          <w:sz w:val="24"/>
          <w:szCs w:val="24"/>
        </w:rPr>
        <w:t>unlawfully and intentionally disobey</w:t>
      </w:r>
      <w:r>
        <w:rPr>
          <w:rFonts w:ascii="Arial" w:hAnsi="Arial" w:cs="Arial"/>
          <w:sz w:val="24"/>
          <w:szCs w:val="24"/>
        </w:rPr>
        <w:t>s</w:t>
      </w:r>
      <w:r w:rsidRPr="00DF4F8B">
        <w:rPr>
          <w:rFonts w:ascii="Arial" w:hAnsi="Arial" w:cs="Arial"/>
          <w:sz w:val="24"/>
          <w:szCs w:val="24"/>
        </w:rPr>
        <w:t xml:space="preserve"> a court order</w:t>
      </w:r>
      <w:r>
        <w:rPr>
          <w:rFonts w:ascii="Arial" w:hAnsi="Arial" w:cs="Arial"/>
          <w:sz w:val="24"/>
          <w:szCs w:val="24"/>
        </w:rPr>
        <w:t xml:space="preserve"> that person commits the offence of contempt of court.</w:t>
      </w:r>
      <w:r>
        <w:rPr>
          <w:rStyle w:val="FootnoteReference"/>
          <w:rFonts w:ascii="Arial" w:hAnsi="Arial" w:cs="Arial"/>
          <w:sz w:val="24"/>
          <w:szCs w:val="24"/>
        </w:rPr>
        <w:footnoteReference w:id="3"/>
      </w:r>
      <w:r>
        <w:rPr>
          <w:rFonts w:ascii="Arial" w:hAnsi="Arial" w:cs="Arial"/>
          <w:sz w:val="24"/>
          <w:szCs w:val="24"/>
        </w:rPr>
        <w:t xml:space="preserve"> </w:t>
      </w:r>
      <w:r w:rsidRPr="00DF4F8B">
        <w:rPr>
          <w:rFonts w:ascii="Arial" w:hAnsi="Arial" w:cs="Arial"/>
          <w:sz w:val="24"/>
          <w:szCs w:val="24"/>
        </w:rPr>
        <w:t xml:space="preserve"> </w:t>
      </w:r>
      <w:r>
        <w:rPr>
          <w:rFonts w:ascii="Arial" w:hAnsi="Arial" w:cs="Arial"/>
          <w:sz w:val="24"/>
          <w:szCs w:val="24"/>
        </w:rPr>
        <w:t>The essence of the offence of</w:t>
      </w:r>
      <w:r w:rsidRPr="00DF4F8B">
        <w:rPr>
          <w:rFonts w:ascii="Arial" w:hAnsi="Arial" w:cs="Arial"/>
          <w:sz w:val="24"/>
          <w:szCs w:val="24"/>
        </w:rPr>
        <w:t xml:space="preserve"> contempt of court lies in </w:t>
      </w:r>
      <w:r>
        <w:rPr>
          <w:rFonts w:ascii="Arial" w:hAnsi="Arial" w:cs="Arial"/>
          <w:sz w:val="24"/>
          <w:szCs w:val="24"/>
        </w:rPr>
        <w:t xml:space="preserve">the violation of the </w:t>
      </w:r>
      <w:r w:rsidRPr="00DF4F8B">
        <w:rPr>
          <w:rFonts w:ascii="Arial" w:hAnsi="Arial" w:cs="Arial"/>
          <w:sz w:val="24"/>
          <w:szCs w:val="24"/>
        </w:rPr>
        <w:t>dignity, rep</w:t>
      </w:r>
      <w:r>
        <w:rPr>
          <w:rFonts w:ascii="Arial" w:hAnsi="Arial" w:cs="Arial"/>
          <w:sz w:val="24"/>
          <w:szCs w:val="24"/>
        </w:rPr>
        <w:t>ute or authority of the court.</w:t>
      </w:r>
      <w:r>
        <w:rPr>
          <w:rStyle w:val="FootnoteReference"/>
          <w:rFonts w:ascii="Arial" w:hAnsi="Arial" w:cs="Arial"/>
          <w:sz w:val="24"/>
          <w:szCs w:val="24"/>
        </w:rPr>
        <w:footnoteReference w:id="4"/>
      </w:r>
      <w:r w:rsidRPr="00DF4F8B">
        <w:rPr>
          <w:rFonts w:ascii="Arial" w:hAnsi="Arial" w:cs="Arial"/>
          <w:sz w:val="24"/>
          <w:szCs w:val="24"/>
        </w:rPr>
        <w:t xml:space="preserve"> </w:t>
      </w:r>
      <w:r w:rsidR="00A64739">
        <w:rPr>
          <w:rFonts w:ascii="Arial" w:hAnsi="Arial" w:cs="Arial"/>
          <w:sz w:val="24"/>
          <w:szCs w:val="24"/>
        </w:rPr>
        <w:t xml:space="preserve"> In the matter of </w:t>
      </w:r>
      <w:r w:rsidR="00A64739" w:rsidRPr="00A64739">
        <w:rPr>
          <w:rFonts w:ascii="Arial" w:hAnsi="Arial" w:cs="Arial"/>
          <w:i/>
          <w:sz w:val="24"/>
          <w:szCs w:val="24"/>
        </w:rPr>
        <w:t>Coetzee v Government of the Republic of South Africa; Matiso v Commanding Officer, Port Elizabeth Prison</w:t>
      </w:r>
      <w:r w:rsidR="00A64739">
        <w:rPr>
          <w:rStyle w:val="FootnoteReference"/>
          <w:rFonts w:ascii="Arial" w:hAnsi="Arial" w:cs="Arial"/>
          <w:i/>
          <w:sz w:val="24"/>
          <w:szCs w:val="24"/>
        </w:rPr>
        <w:footnoteReference w:id="5"/>
      </w:r>
      <w:r w:rsidR="00A64739">
        <w:rPr>
          <w:rFonts w:ascii="Arial" w:hAnsi="Arial" w:cs="Arial"/>
          <w:sz w:val="24"/>
          <w:szCs w:val="24"/>
        </w:rPr>
        <w:t xml:space="preserve"> Justice Sachs remarked that t</w:t>
      </w:r>
      <w:r w:rsidR="00A64739" w:rsidRPr="00A64739">
        <w:rPr>
          <w:rFonts w:ascii="Arial" w:hAnsi="Arial" w:cs="Arial"/>
          <w:sz w:val="24"/>
          <w:szCs w:val="24"/>
        </w:rPr>
        <w:t>he institution of contempt of court has an ancient and honourable, if at times abused, history. If we are truly dealing with contempt of court, then the need to keep the committal proceedings alive would be strong because the rule of law re</w:t>
      </w:r>
      <w:r w:rsidR="00A64739">
        <w:rPr>
          <w:rFonts w:ascii="Arial" w:hAnsi="Arial" w:cs="Arial"/>
          <w:sz w:val="24"/>
          <w:szCs w:val="24"/>
        </w:rPr>
        <w:t>quires that the dignity and</w:t>
      </w:r>
      <w:r w:rsidR="00A64739" w:rsidRPr="00A64739">
        <w:rPr>
          <w:rFonts w:ascii="Arial" w:hAnsi="Arial" w:cs="Arial"/>
          <w:sz w:val="24"/>
          <w:szCs w:val="24"/>
        </w:rPr>
        <w:t xml:space="preserve"> authority of the courts, as well as their capacity to carry out their functions, should always be maintained.</w:t>
      </w:r>
    </w:p>
    <w:p w:rsidR="00A64739" w:rsidRDefault="00A64739" w:rsidP="00A64739">
      <w:pPr>
        <w:pStyle w:val="JUDGMENTNUMBERED"/>
        <w:numPr>
          <w:ilvl w:val="0"/>
          <w:numId w:val="0"/>
        </w:numPr>
        <w:rPr>
          <w:rFonts w:ascii="Arial" w:hAnsi="Arial" w:cs="Arial"/>
          <w:sz w:val="24"/>
          <w:szCs w:val="24"/>
        </w:rPr>
      </w:pPr>
    </w:p>
    <w:p w:rsidR="00A64739" w:rsidRDefault="00DF4F8B" w:rsidP="00A64739">
      <w:pPr>
        <w:pStyle w:val="JUDGMENTNUMBERED"/>
        <w:numPr>
          <w:ilvl w:val="0"/>
          <w:numId w:val="0"/>
        </w:numPr>
        <w:rPr>
          <w:rFonts w:ascii="Arial" w:hAnsi="Arial" w:cs="Arial"/>
          <w:sz w:val="24"/>
          <w:szCs w:val="24"/>
        </w:rPr>
      </w:pPr>
      <w:r w:rsidRPr="00DF4F8B">
        <w:rPr>
          <w:rFonts w:ascii="Arial" w:hAnsi="Arial" w:cs="Arial"/>
          <w:sz w:val="24"/>
          <w:szCs w:val="24"/>
        </w:rPr>
        <w:lastRenderedPageBreak/>
        <w:t>[</w:t>
      </w:r>
      <w:r w:rsidR="00A64739">
        <w:rPr>
          <w:rFonts w:ascii="Arial" w:hAnsi="Arial" w:cs="Arial"/>
          <w:sz w:val="24"/>
          <w:szCs w:val="24"/>
        </w:rPr>
        <w:t>18</w:t>
      </w:r>
      <w:r w:rsidRPr="00DF4F8B">
        <w:rPr>
          <w:rFonts w:ascii="Arial" w:hAnsi="Arial" w:cs="Arial"/>
          <w:sz w:val="24"/>
          <w:szCs w:val="24"/>
        </w:rPr>
        <w:t>]</w:t>
      </w:r>
      <w:r w:rsidR="00A64739">
        <w:rPr>
          <w:rFonts w:ascii="Arial" w:hAnsi="Arial" w:cs="Arial"/>
          <w:sz w:val="24"/>
          <w:szCs w:val="24"/>
        </w:rPr>
        <w:tab/>
        <w:t xml:space="preserve">In the </w:t>
      </w:r>
      <w:r w:rsidR="00A64739" w:rsidRPr="00A64739">
        <w:rPr>
          <w:rFonts w:ascii="Arial" w:hAnsi="Arial" w:cs="Arial"/>
          <w:i/>
          <w:sz w:val="24"/>
          <w:szCs w:val="24"/>
        </w:rPr>
        <w:t>Fakkie NO</w:t>
      </w:r>
      <w:r w:rsidR="00A64739">
        <w:rPr>
          <w:rStyle w:val="FootnoteReference"/>
          <w:rFonts w:ascii="Arial" w:hAnsi="Arial" w:cs="Arial"/>
          <w:i/>
          <w:sz w:val="24"/>
          <w:szCs w:val="24"/>
        </w:rPr>
        <w:footnoteReference w:id="6"/>
      </w:r>
      <w:r w:rsidR="00A64739">
        <w:rPr>
          <w:rFonts w:ascii="Arial" w:hAnsi="Arial" w:cs="Arial"/>
          <w:sz w:val="24"/>
          <w:szCs w:val="24"/>
        </w:rPr>
        <w:t xml:space="preserve"> Justice Cameron stated that the </w:t>
      </w:r>
      <w:r w:rsidRPr="00DF4F8B">
        <w:rPr>
          <w:rFonts w:ascii="Arial" w:hAnsi="Arial" w:cs="Arial"/>
          <w:sz w:val="24"/>
          <w:szCs w:val="24"/>
        </w:rPr>
        <w:t>test for when disobedience of a civil order constitutes contempt has come to be stated as whether the breach was committed 'deliberately and mala fide'.</w:t>
      </w:r>
      <w:r w:rsidR="00A64739">
        <w:rPr>
          <w:rFonts w:ascii="Arial" w:hAnsi="Arial" w:cs="Arial"/>
          <w:sz w:val="24"/>
          <w:szCs w:val="24"/>
        </w:rPr>
        <w:t xml:space="preserve"> He said:</w:t>
      </w:r>
    </w:p>
    <w:p w:rsidR="00A64739" w:rsidRPr="00A64739" w:rsidRDefault="00A64739" w:rsidP="00A64739">
      <w:pPr>
        <w:pStyle w:val="JUDGMENTNUMBERED"/>
        <w:numPr>
          <w:ilvl w:val="0"/>
          <w:numId w:val="0"/>
        </w:numPr>
        <w:rPr>
          <w:rFonts w:ascii="Arial" w:hAnsi="Arial" w:cs="Arial"/>
          <w:sz w:val="22"/>
        </w:rPr>
      </w:pPr>
    </w:p>
    <w:p w:rsidR="00DF4F8B" w:rsidRDefault="00A64739" w:rsidP="00B65E6E">
      <w:pPr>
        <w:pStyle w:val="JUDGMENTNUMBERED"/>
        <w:numPr>
          <w:ilvl w:val="0"/>
          <w:numId w:val="0"/>
        </w:numPr>
        <w:rPr>
          <w:rFonts w:ascii="Arial" w:hAnsi="Arial" w:cs="Arial"/>
          <w:sz w:val="22"/>
        </w:rPr>
      </w:pPr>
      <w:r w:rsidRPr="00A64739">
        <w:rPr>
          <w:rFonts w:ascii="Arial" w:hAnsi="Arial" w:cs="Arial"/>
          <w:sz w:val="22"/>
        </w:rPr>
        <w:t>‘…</w:t>
      </w:r>
      <w:r w:rsidR="00DF4F8B" w:rsidRPr="00A64739">
        <w:rPr>
          <w:rFonts w:ascii="Arial" w:hAnsi="Arial" w:cs="Arial"/>
          <w:sz w:val="22"/>
        </w:rPr>
        <w:t>A deliberate disregard is not enough, since the non-complier may genuinely, albeit mistakenly, believe him or herself en</w:t>
      </w:r>
      <w:r w:rsidRPr="00A64739">
        <w:rPr>
          <w:rFonts w:ascii="Arial" w:hAnsi="Arial" w:cs="Arial"/>
          <w:sz w:val="22"/>
        </w:rPr>
        <w:t>titled to act in</w:t>
      </w:r>
      <w:r w:rsidR="00DF4F8B" w:rsidRPr="00A64739">
        <w:rPr>
          <w:rFonts w:ascii="Arial" w:hAnsi="Arial" w:cs="Arial"/>
          <w:sz w:val="22"/>
        </w:rPr>
        <w:t xml:space="preserve"> the way claimed to constitute the contempt. In such a case, good f</w:t>
      </w:r>
      <w:r w:rsidRPr="00A64739">
        <w:rPr>
          <w:rFonts w:ascii="Arial" w:hAnsi="Arial" w:cs="Arial"/>
          <w:sz w:val="22"/>
        </w:rPr>
        <w:t>aith avoids the infraction.</w:t>
      </w:r>
      <w:r w:rsidR="00DF4F8B" w:rsidRPr="00A64739">
        <w:rPr>
          <w:rFonts w:ascii="Arial" w:hAnsi="Arial" w:cs="Arial"/>
          <w:sz w:val="22"/>
        </w:rPr>
        <w:t xml:space="preserve"> Even a refusal to comply that is objectively unreasonable may be </w:t>
      </w:r>
      <w:r w:rsidR="00DF4F8B" w:rsidRPr="00A64739">
        <w:rPr>
          <w:rFonts w:ascii="Arial" w:hAnsi="Arial" w:cs="Arial"/>
          <w:i/>
          <w:sz w:val="22"/>
        </w:rPr>
        <w:t>bona fide</w:t>
      </w:r>
      <w:r w:rsidR="00DF4F8B" w:rsidRPr="00A64739">
        <w:rPr>
          <w:rFonts w:ascii="Arial" w:hAnsi="Arial" w:cs="Arial"/>
          <w:sz w:val="22"/>
        </w:rPr>
        <w:t xml:space="preserve"> (though unreasonableness could evidence lack of good faith).</w:t>
      </w:r>
      <w:r w:rsidRPr="00A64739">
        <w:rPr>
          <w:rFonts w:ascii="Arial" w:hAnsi="Arial" w:cs="Arial"/>
          <w:sz w:val="22"/>
        </w:rPr>
        <w:t>’</w:t>
      </w:r>
    </w:p>
    <w:p w:rsidR="008173A8" w:rsidRDefault="008173A8" w:rsidP="007E1A24">
      <w:pPr>
        <w:pStyle w:val="PlainText"/>
        <w:jc w:val="both"/>
        <w:rPr>
          <w:rFonts w:ascii="Arial" w:hAnsi="Arial" w:cs="Arial"/>
          <w:sz w:val="24"/>
          <w:szCs w:val="24"/>
        </w:rPr>
      </w:pPr>
    </w:p>
    <w:p w:rsidR="00A64739" w:rsidRDefault="00A64739" w:rsidP="007E1A24">
      <w:pPr>
        <w:pStyle w:val="PlainText"/>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the present matter the Permanent Secretary in the Ministry has come to Court and explained the financial difficulties which the Ministry</w:t>
      </w:r>
      <w:r w:rsidR="00B469E6">
        <w:rPr>
          <w:rFonts w:ascii="Arial" w:hAnsi="Arial" w:cs="Arial"/>
          <w:sz w:val="24"/>
          <w:szCs w:val="24"/>
        </w:rPr>
        <w:t xml:space="preserve"> faces. From</w:t>
      </w:r>
      <w:r w:rsidR="007E1A24">
        <w:rPr>
          <w:rFonts w:ascii="Arial" w:hAnsi="Arial" w:cs="Arial"/>
          <w:sz w:val="24"/>
          <w:szCs w:val="24"/>
        </w:rPr>
        <w:t xml:space="preserve"> the explanation of the Permanent Secretary it is quite clear that </w:t>
      </w:r>
      <w:r w:rsidR="00B469E6">
        <w:rPr>
          <w:rFonts w:ascii="Arial" w:hAnsi="Arial" w:cs="Arial"/>
          <w:sz w:val="24"/>
          <w:szCs w:val="24"/>
        </w:rPr>
        <w:t xml:space="preserve">the charge of </w:t>
      </w:r>
      <w:r w:rsidR="007E1A24" w:rsidRPr="00DF4F8B">
        <w:rPr>
          <w:rFonts w:ascii="Arial" w:hAnsi="Arial" w:cs="Arial"/>
          <w:sz w:val="24"/>
          <w:szCs w:val="24"/>
        </w:rPr>
        <w:t>'deliberate</w:t>
      </w:r>
      <w:r w:rsidR="007E1A24">
        <w:rPr>
          <w:rFonts w:ascii="Arial" w:hAnsi="Arial" w:cs="Arial"/>
          <w:sz w:val="24"/>
          <w:szCs w:val="24"/>
        </w:rPr>
        <w:t xml:space="preserve"> </w:t>
      </w:r>
      <w:r w:rsidR="007E1A24" w:rsidRPr="00DF4F8B">
        <w:rPr>
          <w:rFonts w:ascii="Arial" w:hAnsi="Arial" w:cs="Arial"/>
          <w:sz w:val="24"/>
          <w:szCs w:val="24"/>
        </w:rPr>
        <w:t xml:space="preserve">and </w:t>
      </w:r>
      <w:r w:rsidR="007E1A24" w:rsidRPr="007E1A24">
        <w:rPr>
          <w:rFonts w:ascii="Arial" w:hAnsi="Arial" w:cs="Arial"/>
          <w:i/>
          <w:sz w:val="24"/>
          <w:szCs w:val="24"/>
        </w:rPr>
        <w:t>mala fide</w:t>
      </w:r>
      <w:r w:rsidR="007E1A24" w:rsidRPr="00DF4F8B">
        <w:rPr>
          <w:rFonts w:ascii="Arial" w:hAnsi="Arial" w:cs="Arial"/>
          <w:sz w:val="24"/>
          <w:szCs w:val="24"/>
        </w:rPr>
        <w:t>'</w:t>
      </w:r>
      <w:r w:rsidR="007E1A24">
        <w:rPr>
          <w:rFonts w:ascii="Arial" w:hAnsi="Arial" w:cs="Arial"/>
          <w:sz w:val="24"/>
          <w:szCs w:val="24"/>
        </w:rPr>
        <w:t xml:space="preserve"> are absent in the disobedience of the Court order of 3 October 2016</w:t>
      </w:r>
      <w:r w:rsidR="00B469E6">
        <w:rPr>
          <w:rFonts w:ascii="Arial" w:hAnsi="Arial" w:cs="Arial"/>
          <w:sz w:val="24"/>
          <w:szCs w:val="24"/>
        </w:rPr>
        <w:t>. Accordingly</w:t>
      </w:r>
      <w:r w:rsidR="007E1A24">
        <w:rPr>
          <w:rFonts w:ascii="Arial" w:hAnsi="Arial" w:cs="Arial"/>
          <w:sz w:val="24"/>
          <w:szCs w:val="24"/>
        </w:rPr>
        <w:t xml:space="preserve"> I am satisfied that the Permanent Secretary in the Ministry of </w:t>
      </w:r>
      <w:r w:rsidR="00B469E6">
        <w:rPr>
          <w:rFonts w:ascii="Arial" w:hAnsi="Arial" w:cs="Arial"/>
          <w:sz w:val="24"/>
          <w:szCs w:val="24"/>
        </w:rPr>
        <w:t>H</w:t>
      </w:r>
      <w:r w:rsidR="007E1A24">
        <w:rPr>
          <w:rFonts w:ascii="Arial" w:hAnsi="Arial" w:cs="Arial"/>
          <w:sz w:val="24"/>
          <w:szCs w:val="24"/>
        </w:rPr>
        <w:t>ealth has shown good cause.</w:t>
      </w:r>
    </w:p>
    <w:p w:rsidR="007E1A24" w:rsidRDefault="007E1A24" w:rsidP="007E1A24">
      <w:pPr>
        <w:pStyle w:val="PlainText"/>
        <w:spacing w:line="360" w:lineRule="auto"/>
        <w:jc w:val="both"/>
        <w:rPr>
          <w:rFonts w:ascii="Arial" w:hAnsi="Arial" w:cs="Arial"/>
          <w:sz w:val="24"/>
          <w:szCs w:val="24"/>
        </w:rPr>
      </w:pPr>
    </w:p>
    <w:p w:rsidR="00910257" w:rsidRDefault="007E1A24" w:rsidP="007E1A24">
      <w:pPr>
        <w:pStyle w:val="PlainText"/>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This is however not the end of the matter. This case is good example of the Constitutional crises we may find ourselves in if Court orders </w:t>
      </w:r>
      <w:r w:rsidR="000E281A">
        <w:rPr>
          <w:rFonts w:ascii="Arial" w:hAnsi="Arial" w:cs="Arial"/>
          <w:sz w:val="24"/>
          <w:szCs w:val="24"/>
        </w:rPr>
        <w:t>are not heeded and honoured by S</w:t>
      </w:r>
      <w:r>
        <w:rPr>
          <w:rFonts w:ascii="Arial" w:hAnsi="Arial" w:cs="Arial"/>
          <w:sz w:val="24"/>
          <w:szCs w:val="24"/>
        </w:rPr>
        <w:t xml:space="preserve">tate organs. It is for that reason that I find it appropriate to </w:t>
      </w:r>
      <w:r w:rsidR="00B469E6">
        <w:rPr>
          <w:rFonts w:ascii="Arial" w:hAnsi="Arial" w:cs="Arial"/>
          <w:sz w:val="24"/>
          <w:szCs w:val="24"/>
        </w:rPr>
        <w:t>strongly urge</w:t>
      </w:r>
      <w:r w:rsidR="0000604B">
        <w:rPr>
          <w:rFonts w:ascii="Arial" w:hAnsi="Arial" w:cs="Arial"/>
          <w:sz w:val="24"/>
          <w:szCs w:val="24"/>
        </w:rPr>
        <w:t xml:space="preserve"> the Minister of Finance </w:t>
      </w:r>
      <w:r w:rsidR="00B469E6">
        <w:rPr>
          <w:rFonts w:ascii="Arial" w:hAnsi="Arial" w:cs="Arial"/>
          <w:sz w:val="24"/>
          <w:szCs w:val="24"/>
        </w:rPr>
        <w:t xml:space="preserve">to </w:t>
      </w:r>
      <w:r w:rsidR="0000604B">
        <w:rPr>
          <w:rFonts w:ascii="Arial" w:hAnsi="Arial" w:cs="Arial"/>
          <w:sz w:val="24"/>
          <w:szCs w:val="24"/>
        </w:rPr>
        <w:t xml:space="preserve">investigate means on how the State’s obligation to pay monetary awards emanating from Court orders can be funded from sources other than operational budgets of the Ministries. I further direct that the Registrar of this Court brings this judgment to the attention of the </w:t>
      </w:r>
      <w:r w:rsidR="00B469E6">
        <w:rPr>
          <w:rFonts w:ascii="Arial" w:hAnsi="Arial" w:cs="Arial"/>
          <w:sz w:val="24"/>
          <w:szCs w:val="24"/>
        </w:rPr>
        <w:t xml:space="preserve">Honourable </w:t>
      </w:r>
      <w:r w:rsidR="0000604B">
        <w:rPr>
          <w:rFonts w:ascii="Arial" w:hAnsi="Arial" w:cs="Arial"/>
          <w:sz w:val="24"/>
          <w:szCs w:val="24"/>
        </w:rPr>
        <w:t xml:space="preserve">Minister of Finance and </w:t>
      </w:r>
      <w:r w:rsidR="00905ACB">
        <w:rPr>
          <w:rFonts w:ascii="Arial" w:hAnsi="Arial" w:cs="Arial"/>
          <w:sz w:val="24"/>
          <w:szCs w:val="24"/>
        </w:rPr>
        <w:t>the Honourable</w:t>
      </w:r>
      <w:r w:rsidR="00B469E6">
        <w:rPr>
          <w:rFonts w:ascii="Arial" w:hAnsi="Arial" w:cs="Arial"/>
          <w:sz w:val="24"/>
          <w:szCs w:val="24"/>
        </w:rPr>
        <w:t xml:space="preserve"> </w:t>
      </w:r>
      <w:r w:rsidR="0000604B">
        <w:rPr>
          <w:rFonts w:ascii="Arial" w:hAnsi="Arial" w:cs="Arial"/>
          <w:sz w:val="24"/>
          <w:szCs w:val="24"/>
        </w:rPr>
        <w:t xml:space="preserve">Attorney General. </w:t>
      </w:r>
    </w:p>
    <w:p w:rsidR="00910257" w:rsidRDefault="00910257" w:rsidP="007E1A24">
      <w:pPr>
        <w:pStyle w:val="PlainText"/>
        <w:spacing w:line="360" w:lineRule="auto"/>
        <w:jc w:val="both"/>
        <w:rPr>
          <w:rFonts w:ascii="Arial" w:hAnsi="Arial" w:cs="Arial"/>
          <w:sz w:val="24"/>
          <w:szCs w:val="24"/>
        </w:rPr>
      </w:pPr>
    </w:p>
    <w:p w:rsidR="0000604B" w:rsidRDefault="00910257" w:rsidP="007E1A24">
      <w:pPr>
        <w:pStyle w:val="PlainText"/>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0604B">
        <w:rPr>
          <w:rFonts w:ascii="Arial" w:hAnsi="Arial" w:cs="Arial"/>
          <w:sz w:val="24"/>
          <w:szCs w:val="24"/>
        </w:rPr>
        <w:t>In the re</w:t>
      </w:r>
      <w:r>
        <w:rPr>
          <w:rFonts w:ascii="Arial" w:hAnsi="Arial" w:cs="Arial"/>
          <w:sz w:val="24"/>
          <w:szCs w:val="24"/>
        </w:rPr>
        <w:t>sult I make the following order:</w:t>
      </w:r>
    </w:p>
    <w:p w:rsidR="0000604B" w:rsidRPr="00905ACB" w:rsidRDefault="0000604B" w:rsidP="00D07D7E">
      <w:pPr>
        <w:pStyle w:val="PlainText"/>
        <w:spacing w:line="360" w:lineRule="auto"/>
        <w:jc w:val="both"/>
        <w:rPr>
          <w:rFonts w:ascii="Arial" w:hAnsi="Arial" w:cs="Arial"/>
          <w:sz w:val="16"/>
          <w:szCs w:val="16"/>
        </w:rPr>
      </w:pPr>
    </w:p>
    <w:p w:rsidR="008173A8" w:rsidRPr="00D07D7E" w:rsidRDefault="008173A8" w:rsidP="00D07D7E">
      <w:pPr>
        <w:pStyle w:val="ListParagraph"/>
        <w:numPr>
          <w:ilvl w:val="0"/>
          <w:numId w:val="27"/>
        </w:numPr>
        <w:spacing w:after="0" w:line="360" w:lineRule="auto"/>
        <w:ind w:left="0" w:firstLine="0"/>
        <w:jc w:val="both"/>
        <w:rPr>
          <w:rFonts w:ascii="Arial" w:hAnsi="Arial" w:cs="Arial"/>
          <w:sz w:val="24"/>
          <w:szCs w:val="24"/>
        </w:rPr>
      </w:pPr>
      <w:r w:rsidRPr="00D07D7E">
        <w:rPr>
          <w:rFonts w:ascii="Arial" w:hAnsi="Arial" w:cs="Arial"/>
          <w:sz w:val="24"/>
          <w:szCs w:val="24"/>
        </w:rPr>
        <w:t xml:space="preserve">The </w:t>
      </w:r>
      <w:r w:rsidR="0000604B" w:rsidRPr="00D07D7E">
        <w:rPr>
          <w:rFonts w:ascii="Arial" w:hAnsi="Arial" w:cs="Arial"/>
          <w:sz w:val="24"/>
          <w:szCs w:val="24"/>
        </w:rPr>
        <w:t xml:space="preserve">Permanent Secretary’s undertaking to pay the amount of N$ 400 000 to MS Johanna Ndemuweda by not later than 30 November 2017 is noted and he must so pay the amount. </w:t>
      </w:r>
    </w:p>
    <w:p w:rsidR="008173A8" w:rsidRPr="00F97D74" w:rsidRDefault="008173A8" w:rsidP="00D07D7E">
      <w:pPr>
        <w:pStyle w:val="ListParagraph"/>
        <w:spacing w:after="0" w:line="360" w:lineRule="auto"/>
        <w:jc w:val="both"/>
        <w:rPr>
          <w:rFonts w:ascii="Arial" w:hAnsi="Arial" w:cs="Arial"/>
          <w:sz w:val="16"/>
          <w:szCs w:val="16"/>
        </w:rPr>
      </w:pPr>
    </w:p>
    <w:p w:rsidR="00A57535" w:rsidRDefault="0000604B" w:rsidP="00D07D7E">
      <w:pPr>
        <w:pStyle w:val="ListParagraph"/>
        <w:numPr>
          <w:ilvl w:val="0"/>
          <w:numId w:val="27"/>
        </w:numPr>
        <w:spacing w:after="0" w:line="360" w:lineRule="auto"/>
        <w:ind w:left="0" w:firstLine="0"/>
        <w:jc w:val="both"/>
        <w:rPr>
          <w:rFonts w:ascii="Arial" w:hAnsi="Arial" w:cs="Arial"/>
          <w:sz w:val="24"/>
          <w:szCs w:val="24"/>
        </w:rPr>
      </w:pPr>
      <w:r w:rsidRPr="00983807">
        <w:rPr>
          <w:rFonts w:ascii="Arial" w:hAnsi="Arial" w:cs="Arial"/>
          <w:sz w:val="24"/>
          <w:szCs w:val="24"/>
        </w:rPr>
        <w:t xml:space="preserve">The </w:t>
      </w:r>
      <w:r>
        <w:rPr>
          <w:rFonts w:ascii="Arial" w:hAnsi="Arial" w:cs="Arial"/>
          <w:sz w:val="24"/>
          <w:szCs w:val="24"/>
        </w:rPr>
        <w:t xml:space="preserve">Permanent Secretary’s undertaking to pay the interest at the rate of 20% per annum on the amount of N$ 400 000 </w:t>
      </w:r>
      <w:r w:rsidR="00A57535">
        <w:rPr>
          <w:rFonts w:ascii="Arial" w:hAnsi="Arial" w:cs="Arial"/>
          <w:sz w:val="24"/>
          <w:szCs w:val="24"/>
        </w:rPr>
        <w:t>which interest</w:t>
      </w:r>
      <w:r>
        <w:rPr>
          <w:rFonts w:ascii="Arial" w:hAnsi="Arial" w:cs="Arial"/>
          <w:sz w:val="24"/>
          <w:szCs w:val="24"/>
        </w:rPr>
        <w:t xml:space="preserve"> </w:t>
      </w:r>
      <w:r w:rsidR="00A57535">
        <w:rPr>
          <w:rFonts w:ascii="Arial" w:hAnsi="Arial" w:cs="Arial"/>
          <w:sz w:val="24"/>
          <w:szCs w:val="24"/>
        </w:rPr>
        <w:t>must be</w:t>
      </w:r>
      <w:r>
        <w:rPr>
          <w:rFonts w:ascii="Arial" w:hAnsi="Arial" w:cs="Arial"/>
          <w:sz w:val="24"/>
          <w:szCs w:val="24"/>
        </w:rPr>
        <w:t xml:space="preserve"> calculated </w:t>
      </w:r>
      <w:r w:rsidR="00A57535">
        <w:rPr>
          <w:rFonts w:ascii="Arial" w:hAnsi="Arial" w:cs="Arial"/>
          <w:sz w:val="24"/>
          <w:szCs w:val="24"/>
        </w:rPr>
        <w:t xml:space="preserve">from 28 January </w:t>
      </w:r>
      <w:r w:rsidR="00A57535">
        <w:rPr>
          <w:rFonts w:ascii="Arial" w:hAnsi="Arial" w:cs="Arial"/>
          <w:sz w:val="24"/>
          <w:szCs w:val="24"/>
        </w:rPr>
        <w:lastRenderedPageBreak/>
        <w:t>2017 to the date of final (both days included)</w:t>
      </w:r>
      <w:r>
        <w:rPr>
          <w:rFonts w:ascii="Arial" w:hAnsi="Arial" w:cs="Arial"/>
          <w:sz w:val="24"/>
          <w:szCs w:val="24"/>
        </w:rPr>
        <w:t xml:space="preserve"> to MS Johanna Ndemuweda by not later than </w:t>
      </w:r>
      <w:r w:rsidR="00A57535">
        <w:rPr>
          <w:rFonts w:ascii="Arial" w:hAnsi="Arial" w:cs="Arial"/>
          <w:sz w:val="24"/>
          <w:szCs w:val="24"/>
        </w:rPr>
        <w:t>31 December</w:t>
      </w:r>
      <w:r>
        <w:rPr>
          <w:rFonts w:ascii="Arial" w:hAnsi="Arial" w:cs="Arial"/>
          <w:sz w:val="24"/>
          <w:szCs w:val="24"/>
        </w:rPr>
        <w:t xml:space="preserve"> 2017 is noted and he must so pay the </w:t>
      </w:r>
      <w:r w:rsidR="00A57535">
        <w:rPr>
          <w:rFonts w:ascii="Arial" w:hAnsi="Arial" w:cs="Arial"/>
          <w:sz w:val="24"/>
          <w:szCs w:val="24"/>
        </w:rPr>
        <w:t>interest.</w:t>
      </w:r>
    </w:p>
    <w:p w:rsidR="00A57535" w:rsidRPr="00F97D74" w:rsidRDefault="00A57535" w:rsidP="00D07D7E">
      <w:pPr>
        <w:pStyle w:val="ListParagraph"/>
        <w:spacing w:after="0" w:line="360" w:lineRule="auto"/>
        <w:rPr>
          <w:rFonts w:ascii="Arial" w:hAnsi="Arial" w:cs="Arial"/>
          <w:sz w:val="16"/>
          <w:szCs w:val="16"/>
        </w:rPr>
      </w:pPr>
    </w:p>
    <w:p w:rsidR="00A57535" w:rsidRDefault="00A57535" w:rsidP="00D07D7E">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 xml:space="preserve">The registrar must bring this judgment to the attention of the </w:t>
      </w:r>
      <w:r w:rsidR="00905ACB">
        <w:rPr>
          <w:rFonts w:ascii="Arial" w:hAnsi="Arial" w:cs="Arial"/>
          <w:sz w:val="24"/>
          <w:szCs w:val="24"/>
        </w:rPr>
        <w:t xml:space="preserve">Honourable </w:t>
      </w:r>
      <w:r>
        <w:rPr>
          <w:rFonts w:ascii="Arial" w:hAnsi="Arial" w:cs="Arial"/>
          <w:sz w:val="24"/>
          <w:szCs w:val="24"/>
        </w:rPr>
        <w:t xml:space="preserve">Minister of Finance and the </w:t>
      </w:r>
      <w:r w:rsidR="00905ACB">
        <w:rPr>
          <w:rFonts w:ascii="Arial" w:hAnsi="Arial" w:cs="Arial"/>
          <w:sz w:val="24"/>
          <w:szCs w:val="24"/>
        </w:rPr>
        <w:t xml:space="preserve">Honourable </w:t>
      </w:r>
      <w:r>
        <w:rPr>
          <w:rFonts w:ascii="Arial" w:hAnsi="Arial" w:cs="Arial"/>
          <w:sz w:val="24"/>
          <w:szCs w:val="24"/>
        </w:rPr>
        <w:t>Attorney General.</w:t>
      </w:r>
    </w:p>
    <w:p w:rsidR="00A57535" w:rsidRPr="00F97D74" w:rsidRDefault="00A57535" w:rsidP="00D07D7E">
      <w:pPr>
        <w:pStyle w:val="ListParagraph"/>
        <w:spacing w:after="0" w:line="360" w:lineRule="auto"/>
        <w:rPr>
          <w:rFonts w:ascii="Arial" w:hAnsi="Arial" w:cs="Arial"/>
          <w:sz w:val="16"/>
          <w:szCs w:val="16"/>
        </w:rPr>
      </w:pPr>
    </w:p>
    <w:p w:rsidR="00A57535" w:rsidRDefault="00A57535" w:rsidP="00D07D7E">
      <w:pPr>
        <w:pStyle w:val="ListParagraph"/>
        <w:numPr>
          <w:ilvl w:val="0"/>
          <w:numId w:val="27"/>
        </w:numPr>
        <w:spacing w:after="0" w:line="360" w:lineRule="auto"/>
        <w:ind w:hanging="720"/>
        <w:jc w:val="both"/>
        <w:rPr>
          <w:rFonts w:ascii="Arial" w:hAnsi="Arial" w:cs="Arial"/>
          <w:sz w:val="24"/>
          <w:szCs w:val="24"/>
        </w:rPr>
      </w:pPr>
      <w:r>
        <w:rPr>
          <w:rFonts w:ascii="Arial" w:hAnsi="Arial" w:cs="Arial"/>
          <w:sz w:val="24"/>
          <w:szCs w:val="24"/>
        </w:rPr>
        <w:t>No order as to costs.</w:t>
      </w:r>
    </w:p>
    <w:p w:rsidR="00905ACB" w:rsidRPr="00905ACB" w:rsidRDefault="00905ACB" w:rsidP="00905ACB">
      <w:pPr>
        <w:pStyle w:val="ListParagraph"/>
        <w:rPr>
          <w:rFonts w:ascii="Arial" w:hAnsi="Arial" w:cs="Arial"/>
          <w:sz w:val="24"/>
          <w:szCs w:val="24"/>
        </w:rPr>
      </w:pPr>
    </w:p>
    <w:p w:rsidR="00905ACB" w:rsidRDefault="00905ACB" w:rsidP="00D07D7E">
      <w:pPr>
        <w:pStyle w:val="ListParagraph"/>
        <w:numPr>
          <w:ilvl w:val="0"/>
          <w:numId w:val="27"/>
        </w:numPr>
        <w:spacing w:after="0" w:line="360" w:lineRule="auto"/>
        <w:ind w:hanging="720"/>
        <w:jc w:val="both"/>
        <w:rPr>
          <w:rFonts w:ascii="Arial" w:hAnsi="Arial" w:cs="Arial"/>
          <w:sz w:val="24"/>
          <w:szCs w:val="24"/>
        </w:rPr>
      </w:pPr>
      <w:r>
        <w:rPr>
          <w:rFonts w:ascii="Arial" w:hAnsi="Arial" w:cs="Arial"/>
          <w:sz w:val="24"/>
          <w:szCs w:val="24"/>
        </w:rPr>
        <w:t>The matter is finalized and is removed from the roll.</w:t>
      </w:r>
    </w:p>
    <w:p w:rsidR="008173A8" w:rsidRPr="00F97D74" w:rsidRDefault="008173A8" w:rsidP="00843569">
      <w:pPr>
        <w:pStyle w:val="NoSpacing"/>
        <w:spacing w:line="360" w:lineRule="auto"/>
        <w:jc w:val="both"/>
        <w:rPr>
          <w:rFonts w:ascii="Arial" w:eastAsia="Times New Roman" w:hAnsi="Arial" w:cs="Arial"/>
          <w:color w:val="auto"/>
          <w:sz w:val="16"/>
          <w:szCs w:val="16"/>
          <w:lang w:val="en-US" w:eastAsia="en-US"/>
        </w:rPr>
      </w:pPr>
    </w:p>
    <w:p w:rsidR="00B65E6E" w:rsidRDefault="00B65E6E" w:rsidP="00905ACB">
      <w:pPr>
        <w:tabs>
          <w:tab w:val="left" w:pos="851"/>
        </w:tabs>
        <w:suppressAutoHyphens/>
        <w:spacing w:after="0" w:line="240" w:lineRule="auto"/>
        <w:jc w:val="right"/>
        <w:rPr>
          <w:rFonts w:cs="Arial"/>
          <w:szCs w:val="24"/>
        </w:rPr>
      </w:pPr>
    </w:p>
    <w:p w:rsidR="00B65E6E" w:rsidRDefault="00B65E6E" w:rsidP="00905ACB">
      <w:pPr>
        <w:tabs>
          <w:tab w:val="left" w:pos="851"/>
        </w:tabs>
        <w:suppressAutoHyphens/>
        <w:spacing w:after="0" w:line="240" w:lineRule="auto"/>
        <w:jc w:val="right"/>
        <w:rPr>
          <w:rFonts w:cs="Arial"/>
          <w:szCs w:val="24"/>
        </w:rPr>
      </w:pPr>
    </w:p>
    <w:p w:rsidR="00810E2E" w:rsidRDefault="00810E2E" w:rsidP="00905ACB">
      <w:pPr>
        <w:tabs>
          <w:tab w:val="left" w:pos="851"/>
        </w:tabs>
        <w:suppressAutoHyphens/>
        <w:spacing w:after="0" w:line="240" w:lineRule="auto"/>
        <w:jc w:val="right"/>
        <w:rPr>
          <w:rFonts w:cs="Arial"/>
          <w:szCs w:val="24"/>
        </w:rPr>
      </w:pPr>
      <w:r>
        <w:rPr>
          <w:rFonts w:cs="Arial"/>
          <w:szCs w:val="24"/>
        </w:rPr>
        <w:t>______________</w:t>
      </w:r>
    </w:p>
    <w:p w:rsidR="00810E2E" w:rsidRDefault="00810E2E" w:rsidP="00B65E6E">
      <w:pPr>
        <w:pStyle w:val="BodyText"/>
        <w:spacing w:line="360" w:lineRule="auto"/>
        <w:jc w:val="right"/>
        <w:rPr>
          <w:rFonts w:cs="Arial"/>
          <w:szCs w:val="24"/>
        </w:rPr>
      </w:pPr>
      <w:r>
        <w:rPr>
          <w:rFonts w:cs="Arial"/>
          <w:szCs w:val="24"/>
        </w:rPr>
        <w:t xml:space="preserve">SFI Ueitele </w:t>
      </w:r>
    </w:p>
    <w:p w:rsidR="008249BE" w:rsidRDefault="00810E2E" w:rsidP="00B65E6E">
      <w:pPr>
        <w:pStyle w:val="BodyText"/>
        <w:spacing w:line="360" w:lineRule="auto"/>
        <w:jc w:val="right"/>
        <w:rPr>
          <w:rFonts w:cs="Arial"/>
          <w:szCs w:val="24"/>
        </w:rPr>
      </w:pPr>
      <w:r>
        <w:rPr>
          <w:rFonts w:cs="Arial"/>
          <w:szCs w:val="24"/>
        </w:rPr>
        <w:t xml:space="preserve">Judge </w:t>
      </w:r>
    </w:p>
    <w:p w:rsidR="00843569" w:rsidRDefault="00843569" w:rsidP="006F12D6">
      <w:pPr>
        <w:pStyle w:val="BodyText"/>
        <w:spacing w:line="360" w:lineRule="auto"/>
        <w:jc w:val="right"/>
        <w:rPr>
          <w:rFonts w:cs="Arial"/>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B65E6E" w:rsidRDefault="00B65E6E" w:rsidP="008249BE">
      <w:pPr>
        <w:rPr>
          <w:rFonts w:ascii="Arial" w:hAnsi="Arial" w:cs="Arial"/>
          <w:b/>
          <w:color w:val="000000" w:themeColor="text1"/>
          <w:sz w:val="24"/>
          <w:szCs w:val="24"/>
        </w:rPr>
      </w:pPr>
    </w:p>
    <w:p w:rsidR="008249BE" w:rsidRPr="00B65E6E" w:rsidRDefault="008249BE" w:rsidP="008249BE">
      <w:pPr>
        <w:rPr>
          <w:rFonts w:ascii="Arial" w:hAnsi="Arial" w:cs="Arial"/>
          <w:color w:val="000000" w:themeColor="text1"/>
          <w:sz w:val="24"/>
          <w:szCs w:val="24"/>
        </w:rPr>
      </w:pPr>
      <w:r w:rsidRPr="00B65E6E">
        <w:rPr>
          <w:rFonts w:ascii="Arial" w:hAnsi="Arial" w:cs="Arial"/>
          <w:color w:val="000000" w:themeColor="text1"/>
          <w:sz w:val="24"/>
          <w:szCs w:val="24"/>
        </w:rPr>
        <w:lastRenderedPageBreak/>
        <w:t>APPEARANCES</w:t>
      </w:r>
      <w:r w:rsidR="006F12D6" w:rsidRPr="00B65E6E">
        <w:rPr>
          <w:rFonts w:ascii="Arial" w:hAnsi="Arial" w:cs="Arial"/>
          <w:color w:val="000000" w:themeColor="text1"/>
          <w:sz w:val="24"/>
          <w:szCs w:val="24"/>
        </w:rPr>
        <w:t>:</w:t>
      </w:r>
    </w:p>
    <w:p w:rsidR="00B65E6E" w:rsidRDefault="00B65E6E" w:rsidP="00A57535">
      <w:pPr>
        <w:jc w:val="both"/>
        <w:rPr>
          <w:rFonts w:ascii="Arial" w:hAnsi="Arial" w:cs="Arial"/>
          <w:color w:val="000000" w:themeColor="text1"/>
          <w:sz w:val="24"/>
        </w:rPr>
      </w:pPr>
    </w:p>
    <w:p w:rsidR="008249BE" w:rsidRPr="006F12D6" w:rsidRDefault="00843569" w:rsidP="00A57535">
      <w:pPr>
        <w:jc w:val="both"/>
        <w:rPr>
          <w:rFonts w:ascii="Arial" w:hAnsi="Arial" w:cs="Arial"/>
          <w:color w:val="000000" w:themeColor="text1"/>
          <w:sz w:val="24"/>
        </w:rPr>
      </w:pPr>
      <w:r>
        <w:rPr>
          <w:rFonts w:ascii="Arial" w:hAnsi="Arial" w:cs="Arial"/>
          <w:color w:val="000000" w:themeColor="text1"/>
          <w:sz w:val="24"/>
        </w:rPr>
        <w:t>APPLICANTS</w:t>
      </w:r>
      <w:r>
        <w:rPr>
          <w:rFonts w:ascii="Arial" w:hAnsi="Arial" w:cs="Arial"/>
          <w:color w:val="000000" w:themeColor="text1"/>
          <w:sz w:val="24"/>
        </w:rPr>
        <w:tab/>
      </w:r>
      <w:r>
        <w:rPr>
          <w:rFonts w:ascii="Arial" w:hAnsi="Arial" w:cs="Arial"/>
          <w:color w:val="000000" w:themeColor="text1"/>
          <w:sz w:val="24"/>
        </w:rPr>
        <w:tab/>
        <w:t xml:space="preserve">                             </w:t>
      </w:r>
      <w:r w:rsidR="00B65E6E">
        <w:rPr>
          <w:rFonts w:ascii="Arial" w:hAnsi="Arial" w:cs="Arial"/>
          <w:color w:val="000000" w:themeColor="text1"/>
          <w:sz w:val="24"/>
        </w:rPr>
        <w:tab/>
      </w:r>
      <w:r w:rsidR="006F12D6">
        <w:rPr>
          <w:rFonts w:ascii="Arial" w:hAnsi="Arial" w:cs="Arial"/>
          <w:color w:val="000000" w:themeColor="text1"/>
          <w:sz w:val="24"/>
        </w:rPr>
        <w:t>C Van Wyk</w:t>
      </w:r>
    </w:p>
    <w:p w:rsidR="00A57535" w:rsidRPr="006F12D6" w:rsidRDefault="00A57535" w:rsidP="00A57535">
      <w:pPr>
        <w:jc w:val="both"/>
        <w:rPr>
          <w:rFonts w:ascii="Arial" w:hAnsi="Arial" w:cs="Arial"/>
          <w:color w:val="000000" w:themeColor="text1"/>
          <w:sz w:val="24"/>
        </w:rPr>
      </w:pPr>
      <w:r w:rsidRPr="006F12D6">
        <w:rPr>
          <w:rFonts w:ascii="Arial" w:hAnsi="Arial" w:cs="Arial"/>
          <w:color w:val="000000" w:themeColor="text1"/>
          <w:sz w:val="24"/>
        </w:rPr>
        <w:tab/>
      </w:r>
      <w:r w:rsidRPr="006F12D6">
        <w:rPr>
          <w:rFonts w:ascii="Arial" w:hAnsi="Arial" w:cs="Arial"/>
          <w:color w:val="000000" w:themeColor="text1"/>
          <w:sz w:val="24"/>
        </w:rPr>
        <w:tab/>
      </w:r>
      <w:r w:rsidRPr="006F12D6">
        <w:rPr>
          <w:rFonts w:ascii="Arial" w:hAnsi="Arial" w:cs="Arial"/>
          <w:color w:val="000000" w:themeColor="text1"/>
          <w:sz w:val="24"/>
        </w:rPr>
        <w:tab/>
      </w:r>
      <w:r w:rsidRPr="006F12D6">
        <w:rPr>
          <w:rFonts w:ascii="Arial" w:hAnsi="Arial" w:cs="Arial"/>
          <w:color w:val="000000" w:themeColor="text1"/>
          <w:sz w:val="24"/>
        </w:rPr>
        <w:tab/>
      </w:r>
      <w:r w:rsidRPr="006F12D6">
        <w:rPr>
          <w:rFonts w:ascii="Arial" w:hAnsi="Arial" w:cs="Arial"/>
          <w:color w:val="000000" w:themeColor="text1"/>
          <w:sz w:val="24"/>
        </w:rPr>
        <w:tab/>
      </w:r>
      <w:r w:rsidRPr="006F12D6">
        <w:rPr>
          <w:rFonts w:ascii="Arial" w:hAnsi="Arial" w:cs="Arial"/>
          <w:color w:val="000000" w:themeColor="text1"/>
          <w:sz w:val="24"/>
        </w:rPr>
        <w:tab/>
      </w:r>
      <w:r w:rsidRPr="006F12D6">
        <w:rPr>
          <w:rFonts w:ascii="Arial" w:hAnsi="Arial" w:cs="Arial"/>
          <w:color w:val="000000" w:themeColor="text1"/>
          <w:sz w:val="24"/>
        </w:rPr>
        <w:tab/>
      </w:r>
      <w:r w:rsidR="00B65E6E">
        <w:rPr>
          <w:rFonts w:ascii="Arial" w:hAnsi="Arial" w:cs="Arial"/>
          <w:color w:val="000000" w:themeColor="text1"/>
          <w:sz w:val="24"/>
        </w:rPr>
        <w:t xml:space="preserve">Of </w:t>
      </w:r>
      <w:r w:rsidR="006F12D6">
        <w:rPr>
          <w:rFonts w:ascii="Arial" w:hAnsi="Arial" w:cs="Arial"/>
          <w:color w:val="000000" w:themeColor="text1"/>
          <w:sz w:val="24"/>
        </w:rPr>
        <w:t xml:space="preserve">Legal Assistance Centre, </w:t>
      </w:r>
      <w:r w:rsidRPr="006F12D6">
        <w:rPr>
          <w:rFonts w:ascii="Arial" w:hAnsi="Arial" w:cs="Arial"/>
          <w:color w:val="000000" w:themeColor="text1"/>
          <w:sz w:val="24"/>
        </w:rPr>
        <w:t>Windhoek</w:t>
      </w:r>
    </w:p>
    <w:p w:rsidR="008249BE" w:rsidRPr="006F12D6" w:rsidRDefault="008249BE" w:rsidP="008249BE">
      <w:pPr>
        <w:spacing w:line="360" w:lineRule="auto"/>
        <w:jc w:val="both"/>
        <w:rPr>
          <w:rFonts w:ascii="Arial" w:hAnsi="Arial" w:cs="Arial"/>
          <w:color w:val="000000" w:themeColor="text1"/>
          <w:sz w:val="24"/>
        </w:rPr>
      </w:pPr>
    </w:p>
    <w:p w:rsidR="00020A26" w:rsidRPr="006F12D6" w:rsidRDefault="006F6649" w:rsidP="00020A26">
      <w:pPr>
        <w:jc w:val="both"/>
        <w:rPr>
          <w:rFonts w:ascii="Arial" w:hAnsi="Arial" w:cs="Arial"/>
          <w:color w:val="000000" w:themeColor="text1"/>
          <w:sz w:val="24"/>
        </w:rPr>
      </w:pPr>
      <w:r w:rsidRPr="006F12D6">
        <w:rPr>
          <w:rFonts w:ascii="Arial" w:hAnsi="Arial" w:cs="Arial"/>
          <w:color w:val="000000" w:themeColor="text1"/>
          <w:sz w:val="24"/>
        </w:rPr>
        <w:t xml:space="preserve">RESPONDENTS </w:t>
      </w:r>
      <w:r w:rsidR="00020A26" w:rsidRPr="006F12D6">
        <w:rPr>
          <w:rFonts w:ascii="Arial" w:hAnsi="Arial" w:cs="Arial"/>
          <w:color w:val="000000" w:themeColor="text1"/>
          <w:sz w:val="24"/>
        </w:rPr>
        <w:tab/>
      </w:r>
      <w:r w:rsidR="00020A26" w:rsidRPr="006F12D6">
        <w:rPr>
          <w:rFonts w:ascii="Arial" w:hAnsi="Arial" w:cs="Arial"/>
          <w:color w:val="000000" w:themeColor="text1"/>
          <w:sz w:val="24"/>
        </w:rPr>
        <w:tab/>
      </w:r>
      <w:r w:rsidR="00020A26" w:rsidRPr="006F12D6">
        <w:rPr>
          <w:rFonts w:ascii="Arial" w:hAnsi="Arial" w:cs="Arial"/>
          <w:color w:val="000000" w:themeColor="text1"/>
          <w:sz w:val="24"/>
        </w:rPr>
        <w:tab/>
      </w:r>
      <w:r w:rsidR="00020A26" w:rsidRPr="006F12D6">
        <w:rPr>
          <w:rFonts w:ascii="Arial" w:hAnsi="Arial" w:cs="Arial"/>
          <w:color w:val="000000" w:themeColor="text1"/>
          <w:sz w:val="24"/>
        </w:rPr>
        <w:tab/>
      </w:r>
      <w:r w:rsidR="00B65E6E">
        <w:rPr>
          <w:rFonts w:ascii="Arial" w:hAnsi="Arial" w:cs="Arial"/>
          <w:color w:val="000000" w:themeColor="text1"/>
          <w:sz w:val="24"/>
        </w:rPr>
        <w:tab/>
      </w:r>
      <w:r w:rsidR="006F12D6">
        <w:rPr>
          <w:rFonts w:ascii="Arial" w:hAnsi="Arial" w:cs="Arial"/>
          <w:color w:val="000000" w:themeColor="text1"/>
          <w:sz w:val="24"/>
        </w:rPr>
        <w:t>N Khupe</w:t>
      </w:r>
    </w:p>
    <w:p w:rsidR="00A57535" w:rsidRPr="006F12D6" w:rsidRDefault="00B65E6E" w:rsidP="00020A26">
      <w:pPr>
        <w:jc w:val="both"/>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 xml:space="preserve">Of </w:t>
      </w:r>
      <w:r w:rsidR="00A57535" w:rsidRPr="006F12D6">
        <w:rPr>
          <w:rFonts w:ascii="Arial" w:hAnsi="Arial" w:cs="Arial"/>
          <w:color w:val="000000" w:themeColor="text1"/>
          <w:sz w:val="24"/>
        </w:rPr>
        <w:t>Government Attorney, Windhoek</w:t>
      </w:r>
    </w:p>
    <w:p w:rsidR="00810E2E" w:rsidRDefault="00810E2E" w:rsidP="00810E2E">
      <w:pPr>
        <w:pStyle w:val="BodyText"/>
        <w:spacing w:line="360" w:lineRule="auto"/>
        <w:jc w:val="right"/>
        <w:rPr>
          <w:rFonts w:cs="Arial"/>
          <w:szCs w:val="24"/>
        </w:rPr>
      </w:pPr>
    </w:p>
    <w:sectPr w:rsidR="00810E2E" w:rsidSect="00B97801">
      <w:headerReference w:type="default" r:id="rId12"/>
      <w:pgSz w:w="12240" w:h="15840"/>
      <w:pgMar w:top="1440" w:right="1183" w:bottom="993" w:left="1440" w:header="225"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ED" w:rsidRDefault="006A58ED">
      <w:pPr>
        <w:spacing w:after="0" w:line="240" w:lineRule="auto"/>
      </w:pPr>
      <w:r>
        <w:separator/>
      </w:r>
    </w:p>
  </w:endnote>
  <w:endnote w:type="continuationSeparator" w:id="0">
    <w:p w:rsidR="006A58ED" w:rsidRDefault="006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ED" w:rsidRDefault="006A58ED">
      <w:pPr>
        <w:spacing w:after="0" w:line="240" w:lineRule="auto"/>
      </w:pPr>
      <w:r>
        <w:separator/>
      </w:r>
    </w:p>
  </w:footnote>
  <w:footnote w:type="continuationSeparator" w:id="0">
    <w:p w:rsidR="006A58ED" w:rsidRDefault="006A58ED">
      <w:pPr>
        <w:spacing w:after="0" w:line="240" w:lineRule="auto"/>
      </w:pPr>
      <w:r>
        <w:continuationSeparator/>
      </w:r>
    </w:p>
  </w:footnote>
  <w:footnote w:id="1">
    <w:p w:rsidR="00AF5FF9" w:rsidRPr="00224D2D" w:rsidRDefault="00AF5FF9" w:rsidP="00B65E6E">
      <w:pPr>
        <w:pStyle w:val="FootnoteText"/>
        <w:tabs>
          <w:tab w:val="left" w:pos="360"/>
        </w:tabs>
        <w:jc w:val="both"/>
        <w:rPr>
          <w:rFonts w:ascii="Arial" w:hAnsi="Arial" w:cs="Arial"/>
          <w:lang w:val="en-US"/>
        </w:rPr>
      </w:pPr>
      <w:r w:rsidRPr="00224D2D">
        <w:rPr>
          <w:rStyle w:val="FootnoteReference"/>
          <w:rFonts w:ascii="Arial" w:hAnsi="Arial" w:cs="Arial"/>
        </w:rPr>
        <w:footnoteRef/>
      </w:r>
      <w:r w:rsidRPr="00224D2D">
        <w:rPr>
          <w:rFonts w:ascii="Arial" w:hAnsi="Arial" w:cs="Arial"/>
        </w:rPr>
        <w:t xml:space="preserve"> </w:t>
      </w:r>
      <w:r>
        <w:rPr>
          <w:rFonts w:ascii="Arial" w:hAnsi="Arial" w:cs="Arial"/>
        </w:rPr>
        <w:tab/>
      </w:r>
      <w:r>
        <w:rPr>
          <w:rFonts w:ascii="Arial" w:hAnsi="Arial" w:cs="Arial"/>
          <w:lang w:val="en-US"/>
        </w:rPr>
        <w:t>Article 1(1) &amp; (5) of</w:t>
      </w:r>
      <w:r w:rsidRPr="00224D2D">
        <w:rPr>
          <w:rFonts w:ascii="Arial" w:hAnsi="Arial" w:cs="Arial"/>
          <w:lang w:val="en-US"/>
        </w:rPr>
        <w:t xml:space="preserve"> the Constitution provides</w:t>
      </w:r>
      <w:r>
        <w:rPr>
          <w:rFonts w:ascii="Arial" w:hAnsi="Arial" w:cs="Arial"/>
          <w:lang w:val="en-US"/>
        </w:rPr>
        <w:t xml:space="preserve"> that</w:t>
      </w:r>
      <w:r w:rsidRPr="00224D2D">
        <w:rPr>
          <w:rFonts w:ascii="Arial" w:hAnsi="Arial" w:cs="Arial"/>
          <w:lang w:val="en-US"/>
        </w:rPr>
        <w:t>:</w:t>
      </w:r>
    </w:p>
    <w:p w:rsidR="00AF5FF9" w:rsidRDefault="00AF5FF9" w:rsidP="00B65E6E">
      <w:pPr>
        <w:pStyle w:val="FootnoteText"/>
        <w:tabs>
          <w:tab w:val="left" w:pos="810"/>
        </w:tabs>
        <w:jc w:val="both"/>
        <w:rPr>
          <w:rFonts w:ascii="Arial" w:hAnsi="Arial" w:cs="Arial"/>
          <w:lang w:val="en-US"/>
        </w:rPr>
      </w:pPr>
      <w:r>
        <w:rPr>
          <w:rFonts w:ascii="Arial" w:hAnsi="Arial" w:cs="Arial"/>
          <w:lang w:val="en-US"/>
        </w:rPr>
        <w:t>‘(1)</w:t>
      </w:r>
      <w:r>
        <w:rPr>
          <w:rFonts w:ascii="Arial" w:hAnsi="Arial" w:cs="Arial"/>
          <w:lang w:val="en-US"/>
        </w:rPr>
        <w:tab/>
        <w:t>T</w:t>
      </w:r>
      <w:r w:rsidRPr="00224D2D">
        <w:rPr>
          <w:rFonts w:ascii="Arial" w:hAnsi="Arial" w:cs="Arial"/>
          <w:lang w:val="en-US"/>
        </w:rPr>
        <w:t xml:space="preserve">he Republic of </w:t>
      </w:r>
      <w:r>
        <w:rPr>
          <w:rFonts w:ascii="Arial" w:hAnsi="Arial" w:cs="Arial"/>
          <w:lang w:val="en-US"/>
        </w:rPr>
        <w:t>Namibia is hereby established as a</w:t>
      </w:r>
      <w:r w:rsidRPr="00224D2D">
        <w:rPr>
          <w:rFonts w:ascii="Arial" w:hAnsi="Arial" w:cs="Arial"/>
          <w:lang w:val="en-US"/>
        </w:rPr>
        <w:t>, sovereign,</w:t>
      </w:r>
      <w:r>
        <w:rPr>
          <w:rFonts w:ascii="Arial" w:hAnsi="Arial" w:cs="Arial"/>
          <w:lang w:val="en-US"/>
        </w:rPr>
        <w:t xml:space="preserve"> secular </w:t>
      </w:r>
      <w:r w:rsidRPr="00224D2D">
        <w:rPr>
          <w:rFonts w:ascii="Arial" w:hAnsi="Arial" w:cs="Arial"/>
          <w:lang w:val="en-US"/>
        </w:rPr>
        <w:t xml:space="preserve">democratic </w:t>
      </w:r>
      <w:r>
        <w:rPr>
          <w:rFonts w:ascii="Arial" w:hAnsi="Arial" w:cs="Arial"/>
          <w:lang w:val="en-US"/>
        </w:rPr>
        <w:t>and unitary S</w:t>
      </w:r>
      <w:r w:rsidRPr="00224D2D">
        <w:rPr>
          <w:rFonts w:ascii="Arial" w:hAnsi="Arial" w:cs="Arial"/>
          <w:lang w:val="en-US"/>
        </w:rPr>
        <w:t xml:space="preserve">tate founded </w:t>
      </w:r>
      <w:r>
        <w:rPr>
          <w:rFonts w:ascii="Arial" w:hAnsi="Arial" w:cs="Arial"/>
          <w:lang w:val="en-US"/>
        </w:rPr>
        <w:t>upon the principles of democracy, the rule of law and justice for all .</w:t>
      </w:r>
    </w:p>
    <w:p w:rsidR="00AF5FF9" w:rsidRDefault="00AF5FF9" w:rsidP="00B65E6E">
      <w:pPr>
        <w:pStyle w:val="FootnoteText"/>
        <w:tabs>
          <w:tab w:val="left" w:pos="810"/>
        </w:tabs>
        <w:ind w:firstLine="360"/>
        <w:jc w:val="both"/>
        <w:rPr>
          <w:rFonts w:ascii="Arial" w:hAnsi="Arial" w:cs="Arial"/>
          <w:lang w:val="en-US"/>
        </w:rPr>
      </w:pPr>
      <w:r>
        <w:rPr>
          <w:rFonts w:ascii="Arial" w:hAnsi="Arial" w:cs="Arial"/>
          <w:lang w:val="en-US"/>
        </w:rPr>
        <w:t>(2)</w:t>
      </w:r>
      <w:r>
        <w:rPr>
          <w:rFonts w:ascii="Arial" w:hAnsi="Arial" w:cs="Arial"/>
          <w:lang w:val="en-US"/>
        </w:rPr>
        <w:tab/>
        <w:t>…</w:t>
      </w:r>
    </w:p>
    <w:p w:rsidR="00AF5FF9" w:rsidRPr="00224D2D" w:rsidRDefault="00AF5FF9" w:rsidP="00B65E6E">
      <w:pPr>
        <w:pStyle w:val="FootnoteText"/>
        <w:tabs>
          <w:tab w:val="left" w:pos="810"/>
        </w:tabs>
        <w:ind w:firstLine="360"/>
        <w:jc w:val="both"/>
        <w:rPr>
          <w:rFonts w:ascii="Arial" w:hAnsi="Arial" w:cs="Arial"/>
        </w:rPr>
      </w:pPr>
      <w:r>
        <w:rPr>
          <w:rFonts w:ascii="Arial" w:hAnsi="Arial" w:cs="Arial"/>
          <w:lang w:val="en-US"/>
        </w:rPr>
        <w:t>(5)</w:t>
      </w:r>
      <w:r>
        <w:rPr>
          <w:rFonts w:ascii="Arial" w:hAnsi="Arial" w:cs="Arial"/>
          <w:lang w:val="en-US"/>
        </w:rPr>
        <w:tab/>
        <w:t>This Constitution shall be the Supreme Law of Namibia.’</w:t>
      </w:r>
      <w:r w:rsidRPr="00224D2D">
        <w:rPr>
          <w:rFonts w:ascii="Arial" w:hAnsi="Arial" w:cs="Arial"/>
        </w:rPr>
        <w:t xml:space="preserve"> </w:t>
      </w:r>
    </w:p>
  </w:footnote>
  <w:footnote w:id="2">
    <w:p w:rsidR="00AF5FF9" w:rsidRDefault="00AF5FF9" w:rsidP="00B65E6E">
      <w:pPr>
        <w:pStyle w:val="FootnoteText"/>
        <w:tabs>
          <w:tab w:val="left" w:pos="360"/>
        </w:tabs>
        <w:jc w:val="both"/>
      </w:pPr>
      <w:r w:rsidRPr="00224D2D">
        <w:rPr>
          <w:rStyle w:val="FootnoteReference"/>
          <w:rFonts w:ascii="Arial" w:hAnsi="Arial" w:cs="Arial"/>
        </w:rPr>
        <w:footnoteRef/>
      </w:r>
      <w:r w:rsidRPr="00224D2D">
        <w:rPr>
          <w:rFonts w:ascii="Arial" w:hAnsi="Arial" w:cs="Arial"/>
        </w:rPr>
        <w:t xml:space="preserve"> </w:t>
      </w:r>
      <w:r>
        <w:rPr>
          <w:rFonts w:ascii="Arial" w:hAnsi="Arial" w:cs="Arial"/>
        </w:rPr>
        <w:tab/>
        <w:t>Article 78(3).</w:t>
      </w:r>
    </w:p>
  </w:footnote>
  <w:footnote w:id="3">
    <w:p w:rsidR="00AF5FF9" w:rsidRPr="00A64739" w:rsidRDefault="00AF5FF9" w:rsidP="00B65E6E">
      <w:pPr>
        <w:pStyle w:val="FootnoteText"/>
        <w:tabs>
          <w:tab w:val="left" w:pos="360"/>
        </w:tabs>
        <w:jc w:val="both"/>
        <w:rPr>
          <w:rFonts w:ascii="Arial" w:hAnsi="Arial" w:cs="Arial"/>
          <w:lang w:val="en-US"/>
        </w:rPr>
      </w:pPr>
      <w:r w:rsidRPr="00A64739">
        <w:rPr>
          <w:rStyle w:val="FootnoteReference"/>
          <w:rFonts w:ascii="Arial" w:hAnsi="Arial" w:cs="Arial"/>
        </w:rPr>
        <w:footnoteRef/>
      </w:r>
      <w:r w:rsidRPr="00A64739">
        <w:rPr>
          <w:rFonts w:ascii="Arial" w:hAnsi="Arial" w:cs="Arial"/>
        </w:rPr>
        <w:t xml:space="preserve"> </w:t>
      </w:r>
      <w:r w:rsidRPr="00A64739">
        <w:rPr>
          <w:rFonts w:ascii="Arial" w:hAnsi="Arial" w:cs="Arial"/>
          <w:lang w:val="en-US"/>
        </w:rPr>
        <w:tab/>
      </w:r>
      <w:r w:rsidRPr="00A64739">
        <w:rPr>
          <w:rFonts w:ascii="Arial" w:hAnsi="Arial" w:cs="Arial"/>
          <w:i/>
          <w:lang w:val="en-US"/>
        </w:rPr>
        <w:t>S v Beyers</w:t>
      </w:r>
      <w:r w:rsidRPr="00A64739">
        <w:rPr>
          <w:rFonts w:ascii="Arial" w:hAnsi="Arial" w:cs="Arial"/>
          <w:lang w:val="en-US"/>
        </w:rPr>
        <w:t xml:space="preserve"> 1968 (3) SA 70 (A).</w:t>
      </w:r>
    </w:p>
  </w:footnote>
  <w:footnote w:id="4">
    <w:p w:rsidR="00AF5FF9" w:rsidRPr="00A64739" w:rsidRDefault="00AF5FF9" w:rsidP="00B65E6E">
      <w:pPr>
        <w:pStyle w:val="FootnoteText"/>
        <w:tabs>
          <w:tab w:val="left" w:pos="360"/>
        </w:tabs>
        <w:jc w:val="both"/>
        <w:rPr>
          <w:rFonts w:ascii="Arial" w:hAnsi="Arial" w:cs="Arial"/>
          <w:lang w:val="en-US"/>
        </w:rPr>
      </w:pPr>
      <w:r w:rsidRPr="00A64739">
        <w:rPr>
          <w:rStyle w:val="FootnoteReference"/>
          <w:rFonts w:ascii="Arial" w:hAnsi="Arial" w:cs="Arial"/>
        </w:rPr>
        <w:footnoteRef/>
      </w:r>
      <w:r w:rsidRPr="00A64739">
        <w:rPr>
          <w:rFonts w:ascii="Arial" w:hAnsi="Arial" w:cs="Arial"/>
        </w:rPr>
        <w:t xml:space="preserve"> </w:t>
      </w:r>
      <w:r w:rsidRPr="00A64739">
        <w:rPr>
          <w:rFonts w:ascii="Arial" w:hAnsi="Arial" w:cs="Arial"/>
          <w:lang w:val="en-US"/>
        </w:rPr>
        <w:tab/>
      </w:r>
      <w:r w:rsidRPr="00A64739">
        <w:rPr>
          <w:rFonts w:ascii="Arial" w:hAnsi="Arial" w:cs="Arial"/>
          <w:i/>
          <w:lang w:val="en-US"/>
        </w:rPr>
        <w:t>Fakie NO v CCII Systems (Pty) Ltd</w:t>
      </w:r>
      <w:r w:rsidRPr="00A64739">
        <w:rPr>
          <w:rFonts w:ascii="Arial" w:hAnsi="Arial" w:cs="Arial"/>
          <w:lang w:val="en-US"/>
        </w:rPr>
        <w:t> 2006 (4) SA 326 (SCA)</w:t>
      </w:r>
    </w:p>
  </w:footnote>
  <w:footnote w:id="5">
    <w:p w:rsidR="00AF5FF9" w:rsidRPr="00A64739" w:rsidRDefault="00AF5FF9" w:rsidP="00B65E6E">
      <w:pPr>
        <w:pStyle w:val="FootnoteText"/>
        <w:tabs>
          <w:tab w:val="left" w:pos="360"/>
        </w:tabs>
        <w:jc w:val="both"/>
        <w:rPr>
          <w:rFonts w:ascii="Arial" w:hAnsi="Arial" w:cs="Arial"/>
          <w:lang w:val="en-US"/>
        </w:rPr>
      </w:pPr>
      <w:r w:rsidRPr="00A64739">
        <w:rPr>
          <w:rStyle w:val="FootnoteReference"/>
          <w:rFonts w:ascii="Arial" w:hAnsi="Arial" w:cs="Arial"/>
        </w:rPr>
        <w:footnoteRef/>
      </w:r>
      <w:r w:rsidRPr="00A64739">
        <w:rPr>
          <w:rFonts w:ascii="Arial" w:hAnsi="Arial" w:cs="Arial"/>
        </w:rPr>
        <w:t xml:space="preserve"> </w:t>
      </w:r>
      <w:r w:rsidRPr="00A64739">
        <w:rPr>
          <w:rFonts w:ascii="Arial" w:hAnsi="Arial" w:cs="Arial"/>
          <w:lang w:val="en-US"/>
        </w:rPr>
        <w:tab/>
      </w:r>
      <w:r w:rsidRPr="00A64739">
        <w:rPr>
          <w:rFonts w:ascii="Arial" w:hAnsi="Arial" w:cs="Arial"/>
        </w:rPr>
        <w:t>1995 (4) SA 631 (CC) (1995 (10) BCLR 1382) in para [61],</w:t>
      </w:r>
    </w:p>
  </w:footnote>
  <w:footnote w:id="6">
    <w:p w:rsidR="00AF5FF9" w:rsidRPr="00A64739" w:rsidRDefault="00AF5FF9" w:rsidP="00B65E6E">
      <w:pPr>
        <w:pStyle w:val="FootnoteText"/>
        <w:tabs>
          <w:tab w:val="left" w:pos="360"/>
        </w:tabs>
        <w:jc w:val="both"/>
        <w:rPr>
          <w:lang w:val="en-US"/>
        </w:rPr>
      </w:pPr>
      <w:r w:rsidRPr="00A64739">
        <w:rPr>
          <w:rStyle w:val="FootnoteReference"/>
          <w:rFonts w:ascii="Arial" w:hAnsi="Arial" w:cs="Arial"/>
        </w:rPr>
        <w:footnoteRef/>
      </w:r>
      <w:r w:rsidRPr="00A64739">
        <w:rPr>
          <w:rFonts w:ascii="Arial" w:hAnsi="Arial" w:cs="Arial"/>
        </w:rPr>
        <w:t xml:space="preserve"> </w:t>
      </w:r>
      <w:r w:rsidRPr="00A64739">
        <w:rPr>
          <w:rFonts w:ascii="Arial" w:hAnsi="Arial" w:cs="Arial"/>
          <w:lang w:val="en-US"/>
        </w:rPr>
        <w:tab/>
        <w:t>Supra footnote 4</w:t>
      </w:r>
      <w:r w:rsidR="00B65E6E">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F9" w:rsidRPr="00D70865" w:rsidRDefault="00AF5FF9">
    <w:pPr>
      <w:tabs>
        <w:tab w:val="center" w:pos="4680"/>
        <w:tab w:val="right" w:pos="9360"/>
      </w:tabs>
      <w:spacing w:before="720" w:after="0" w:line="240" w:lineRule="auto"/>
      <w:jc w:val="right"/>
      <w:rPr>
        <w:rFonts w:ascii="Arial" w:hAnsi="Arial" w:cs="Arial"/>
        <w:b/>
      </w:rPr>
    </w:pPr>
    <w:r w:rsidRPr="00D70865">
      <w:rPr>
        <w:rFonts w:ascii="Arial" w:hAnsi="Arial" w:cs="Arial"/>
        <w:b/>
      </w:rPr>
      <w:fldChar w:fldCharType="begin"/>
    </w:r>
    <w:r w:rsidRPr="00D70865">
      <w:rPr>
        <w:rFonts w:ascii="Arial" w:hAnsi="Arial" w:cs="Arial"/>
        <w:b/>
      </w:rPr>
      <w:instrText>PAGE</w:instrText>
    </w:r>
    <w:r w:rsidRPr="00D70865">
      <w:rPr>
        <w:rFonts w:ascii="Arial" w:hAnsi="Arial" w:cs="Arial"/>
        <w:b/>
      </w:rPr>
      <w:fldChar w:fldCharType="separate"/>
    </w:r>
    <w:r w:rsidR="005241C3">
      <w:rPr>
        <w:rFonts w:ascii="Arial" w:hAnsi="Arial" w:cs="Arial"/>
        <w:b/>
        <w:noProof/>
      </w:rPr>
      <w:t>2</w:t>
    </w:r>
    <w:r w:rsidRPr="00D7086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decimal"/>
      <w:lvlText w:val="%1."/>
      <w:lvlJc w:val="left"/>
      <w:pPr>
        <w:ind w:left="720" w:hanging="720"/>
      </w:pPr>
    </w:lvl>
  </w:abstractNum>
  <w:abstractNum w:abstractNumId="1" w15:restartNumberingAfterBreak="0">
    <w:nsid w:val="095A7A26"/>
    <w:multiLevelType w:val="hybridMultilevel"/>
    <w:tmpl w:val="4612B14A"/>
    <w:lvl w:ilvl="0" w:tplc="0CD23EA0">
      <w:start w:val="1"/>
      <w:numFmt w:val="decimal"/>
      <w:pStyle w:val="JUDGMENTNUMBERED"/>
      <w:lvlText w:val="[%1]"/>
      <w:lvlJc w:val="left"/>
      <w:pPr>
        <w:ind w:left="23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2740" w:hanging="360"/>
      </w:pPr>
      <w:rPr>
        <w:rFonts w:cs="Times New Roman"/>
      </w:rPr>
    </w:lvl>
    <w:lvl w:ilvl="2" w:tplc="0409001B" w:tentative="1">
      <w:start w:val="1"/>
      <w:numFmt w:val="lowerRoman"/>
      <w:lvlText w:val="%3."/>
      <w:lvlJc w:val="right"/>
      <w:pPr>
        <w:ind w:left="3460" w:hanging="180"/>
      </w:pPr>
      <w:rPr>
        <w:rFonts w:cs="Times New Roman"/>
      </w:rPr>
    </w:lvl>
    <w:lvl w:ilvl="3" w:tplc="0409000F" w:tentative="1">
      <w:start w:val="1"/>
      <w:numFmt w:val="decimal"/>
      <w:lvlText w:val="%4."/>
      <w:lvlJc w:val="left"/>
      <w:pPr>
        <w:ind w:left="4180" w:hanging="360"/>
      </w:pPr>
      <w:rPr>
        <w:rFonts w:cs="Times New Roman"/>
      </w:rPr>
    </w:lvl>
    <w:lvl w:ilvl="4" w:tplc="04090019" w:tentative="1">
      <w:start w:val="1"/>
      <w:numFmt w:val="lowerLetter"/>
      <w:lvlText w:val="%5."/>
      <w:lvlJc w:val="left"/>
      <w:pPr>
        <w:ind w:left="4900" w:hanging="360"/>
      </w:pPr>
      <w:rPr>
        <w:rFonts w:cs="Times New Roman"/>
      </w:rPr>
    </w:lvl>
    <w:lvl w:ilvl="5" w:tplc="0409001B" w:tentative="1">
      <w:start w:val="1"/>
      <w:numFmt w:val="lowerRoman"/>
      <w:lvlText w:val="%6."/>
      <w:lvlJc w:val="right"/>
      <w:pPr>
        <w:ind w:left="5620" w:hanging="180"/>
      </w:pPr>
      <w:rPr>
        <w:rFonts w:cs="Times New Roman"/>
      </w:rPr>
    </w:lvl>
    <w:lvl w:ilvl="6" w:tplc="0409000F" w:tentative="1">
      <w:start w:val="1"/>
      <w:numFmt w:val="decimal"/>
      <w:lvlText w:val="%7."/>
      <w:lvlJc w:val="left"/>
      <w:pPr>
        <w:ind w:left="6340" w:hanging="360"/>
      </w:pPr>
      <w:rPr>
        <w:rFonts w:cs="Times New Roman"/>
      </w:rPr>
    </w:lvl>
    <w:lvl w:ilvl="7" w:tplc="04090019" w:tentative="1">
      <w:start w:val="1"/>
      <w:numFmt w:val="lowerLetter"/>
      <w:lvlText w:val="%8."/>
      <w:lvlJc w:val="left"/>
      <w:pPr>
        <w:ind w:left="7060" w:hanging="360"/>
      </w:pPr>
      <w:rPr>
        <w:rFonts w:cs="Times New Roman"/>
      </w:rPr>
    </w:lvl>
    <w:lvl w:ilvl="8" w:tplc="0409001B" w:tentative="1">
      <w:start w:val="1"/>
      <w:numFmt w:val="lowerRoman"/>
      <w:lvlText w:val="%9."/>
      <w:lvlJc w:val="right"/>
      <w:pPr>
        <w:ind w:left="7780" w:hanging="180"/>
      </w:pPr>
      <w:rPr>
        <w:rFonts w:cs="Times New Roman"/>
      </w:rPr>
    </w:lvl>
  </w:abstractNum>
  <w:abstractNum w:abstractNumId="2" w15:restartNumberingAfterBreak="0">
    <w:nsid w:val="0D996502"/>
    <w:multiLevelType w:val="hybridMultilevel"/>
    <w:tmpl w:val="41AE3188"/>
    <w:lvl w:ilvl="0" w:tplc="7AB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1349"/>
    <w:multiLevelType w:val="hybridMultilevel"/>
    <w:tmpl w:val="8C202C74"/>
    <w:lvl w:ilvl="0" w:tplc="DF36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D25"/>
    <w:multiLevelType w:val="hybridMultilevel"/>
    <w:tmpl w:val="D81A14F8"/>
    <w:lvl w:ilvl="0" w:tplc="4A109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D5275"/>
    <w:multiLevelType w:val="hybridMultilevel"/>
    <w:tmpl w:val="15942090"/>
    <w:lvl w:ilvl="0" w:tplc="3678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83D"/>
    <w:multiLevelType w:val="hybridMultilevel"/>
    <w:tmpl w:val="AC70E2EC"/>
    <w:lvl w:ilvl="0" w:tplc="37E4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55C81"/>
    <w:multiLevelType w:val="hybridMultilevel"/>
    <w:tmpl w:val="982E8500"/>
    <w:lvl w:ilvl="0" w:tplc="354AD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7287"/>
    <w:multiLevelType w:val="hybridMultilevel"/>
    <w:tmpl w:val="DFA66682"/>
    <w:lvl w:ilvl="0" w:tplc="7A26900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0D67543"/>
    <w:multiLevelType w:val="hybridMultilevel"/>
    <w:tmpl w:val="7DD85280"/>
    <w:lvl w:ilvl="0" w:tplc="6ABE67F6">
      <w:start w:val="5"/>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0F7F70"/>
    <w:multiLevelType w:val="multilevel"/>
    <w:tmpl w:val="9EDE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04C00"/>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13" w15:restartNumberingAfterBreak="0">
    <w:nsid w:val="2D2D5811"/>
    <w:multiLevelType w:val="hybridMultilevel"/>
    <w:tmpl w:val="F8F6A906"/>
    <w:lvl w:ilvl="0" w:tplc="1C09000F">
      <w:start w:val="1"/>
      <w:numFmt w:val="decimal"/>
      <w:lvlText w:val="%1."/>
      <w:lvlJc w:val="left"/>
      <w:pPr>
        <w:ind w:left="2062" w:hanging="360"/>
      </w:p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4" w15:restartNumberingAfterBreak="0">
    <w:nsid w:val="2E0F427B"/>
    <w:multiLevelType w:val="hybridMultilevel"/>
    <w:tmpl w:val="15B2ADEC"/>
    <w:lvl w:ilvl="0" w:tplc="EFE6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352B"/>
    <w:multiLevelType w:val="multilevel"/>
    <w:tmpl w:val="C6D20E76"/>
    <w:lvl w:ilvl="0">
      <w:start w:val="1"/>
      <w:numFmt w:val="decimal"/>
      <w:lvlText w:val="%1"/>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5760" w:firstLine="4320"/>
      </w:pPr>
    </w:lvl>
    <w:lvl w:ilvl="7">
      <w:start w:val="1"/>
      <w:numFmt w:val="decimal"/>
      <w:lvlText w:val="%1.%2.%3.%4.%5.%6.%7.%8"/>
      <w:lvlJc w:val="left"/>
      <w:pPr>
        <w:ind w:left="6840" w:firstLine="5040"/>
      </w:pPr>
    </w:lvl>
    <w:lvl w:ilvl="8">
      <w:start w:val="1"/>
      <w:numFmt w:val="decimal"/>
      <w:lvlText w:val="%1.%2.%3.%4.%5.%6.%7.%8.%9"/>
      <w:lvlJc w:val="left"/>
      <w:pPr>
        <w:ind w:left="7560" w:firstLine="5760"/>
      </w:pPr>
    </w:lvl>
  </w:abstractNum>
  <w:abstractNum w:abstractNumId="16" w15:restartNumberingAfterBreak="0">
    <w:nsid w:val="45F80109"/>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15:restartNumberingAfterBreak="0">
    <w:nsid w:val="46545A29"/>
    <w:multiLevelType w:val="hybridMultilevel"/>
    <w:tmpl w:val="111806F8"/>
    <w:lvl w:ilvl="0" w:tplc="DAE05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AED353F"/>
    <w:multiLevelType w:val="multilevel"/>
    <w:tmpl w:val="95CE6DC4"/>
    <w:lvl w:ilvl="0">
      <w:start w:val="1"/>
      <w:numFmt w:val="decimal"/>
      <w:lvlText w:val="%1."/>
      <w:lvlJc w:val="left"/>
      <w:pPr>
        <w:ind w:left="3600" w:hanging="360"/>
      </w:pPr>
      <w:rPr>
        <w:rFonts w:cs="Times New Roman" w:hint="default"/>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E555C86"/>
    <w:multiLevelType w:val="hybridMultilevel"/>
    <w:tmpl w:val="E7066834"/>
    <w:lvl w:ilvl="0" w:tplc="C570D8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EEE51C0"/>
    <w:multiLevelType w:val="hybridMultilevel"/>
    <w:tmpl w:val="4CE0AC1C"/>
    <w:lvl w:ilvl="0" w:tplc="60E216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25DC"/>
    <w:multiLevelType w:val="hybridMultilevel"/>
    <w:tmpl w:val="0C7891CA"/>
    <w:lvl w:ilvl="0" w:tplc="C57A9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404858"/>
    <w:multiLevelType w:val="hybridMultilevel"/>
    <w:tmpl w:val="68C81C82"/>
    <w:lvl w:ilvl="0" w:tplc="1D0808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F40E6"/>
    <w:multiLevelType w:val="hybridMultilevel"/>
    <w:tmpl w:val="2D72C5E2"/>
    <w:lvl w:ilvl="0" w:tplc="FCF8456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80815"/>
    <w:multiLevelType w:val="hybridMultilevel"/>
    <w:tmpl w:val="2B8277FA"/>
    <w:lvl w:ilvl="0" w:tplc="4B60FE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B20"/>
    <w:multiLevelType w:val="multilevel"/>
    <w:tmpl w:val="84B80616"/>
    <w:lvl w:ilvl="0">
      <w:start w:val="1"/>
      <w:numFmt w:val="decimal"/>
      <w:lvlText w:val="%1."/>
      <w:lvlJc w:val="left"/>
      <w:pPr>
        <w:ind w:left="2357" w:hanging="360"/>
      </w:pPr>
      <w:rPr>
        <w:b w:val="0"/>
        <w:i w:val="0"/>
      </w:rPr>
    </w:lvl>
    <w:lvl w:ilvl="1">
      <w:start w:val="1"/>
      <w:numFmt w:val="decimal"/>
      <w:lvlText w:val="%1.%2."/>
      <w:lvlJc w:val="left"/>
      <w:pPr>
        <w:ind w:left="3139" w:hanging="432"/>
      </w:pPr>
      <w:rPr>
        <w:b w:val="0"/>
      </w:rPr>
    </w:lvl>
    <w:lvl w:ilvl="2">
      <w:start w:val="1"/>
      <w:numFmt w:val="decimal"/>
      <w:lvlText w:val="%1.%2.%3."/>
      <w:lvlJc w:val="left"/>
      <w:pPr>
        <w:ind w:left="3221" w:hanging="504"/>
      </w:pPr>
    </w:lvl>
    <w:lvl w:ilvl="3">
      <w:start w:val="1"/>
      <w:numFmt w:val="decimal"/>
      <w:lvlText w:val="%1.%2.%3.%4."/>
      <w:lvlJc w:val="left"/>
      <w:pPr>
        <w:ind w:left="3725" w:hanging="648"/>
      </w:pPr>
    </w:lvl>
    <w:lvl w:ilvl="4">
      <w:start w:val="1"/>
      <w:numFmt w:val="decimal"/>
      <w:lvlText w:val="%1.%2.%3.%4.%5."/>
      <w:lvlJc w:val="left"/>
      <w:pPr>
        <w:ind w:left="4229" w:hanging="792"/>
      </w:pPr>
    </w:lvl>
    <w:lvl w:ilvl="5">
      <w:start w:val="1"/>
      <w:numFmt w:val="decimal"/>
      <w:lvlText w:val="%1.%2.%3.%4.%5.%6."/>
      <w:lvlJc w:val="left"/>
      <w:pPr>
        <w:ind w:left="4733" w:hanging="936"/>
      </w:pPr>
    </w:lvl>
    <w:lvl w:ilvl="6">
      <w:start w:val="1"/>
      <w:numFmt w:val="decimal"/>
      <w:lvlText w:val="%1.%2.%3.%4.%5.%6.%7."/>
      <w:lvlJc w:val="left"/>
      <w:pPr>
        <w:ind w:left="5237" w:hanging="1080"/>
      </w:pPr>
    </w:lvl>
    <w:lvl w:ilvl="7">
      <w:start w:val="1"/>
      <w:numFmt w:val="decimal"/>
      <w:lvlText w:val="%1.%2.%3.%4.%5.%6.%7.%8."/>
      <w:lvlJc w:val="left"/>
      <w:pPr>
        <w:ind w:left="5741" w:hanging="1224"/>
      </w:pPr>
    </w:lvl>
    <w:lvl w:ilvl="8">
      <w:start w:val="1"/>
      <w:numFmt w:val="decimal"/>
      <w:lvlText w:val="%1.%2.%3.%4.%5.%6.%7.%8.%9."/>
      <w:lvlJc w:val="left"/>
      <w:pPr>
        <w:ind w:left="6317" w:hanging="1440"/>
      </w:pPr>
    </w:lvl>
  </w:abstractNum>
  <w:num w:numId="1">
    <w:abstractNumId w:val="15"/>
  </w:num>
  <w:num w:numId="2">
    <w:abstractNumId w:val="6"/>
  </w:num>
  <w:num w:numId="3">
    <w:abstractNumId w:val="7"/>
  </w:num>
  <w:num w:numId="4">
    <w:abstractNumId w:val="25"/>
  </w:num>
  <w:num w:numId="5">
    <w:abstractNumId w:val="23"/>
  </w:num>
  <w:num w:numId="6">
    <w:abstractNumId w:val="9"/>
  </w:num>
  <w:num w:numId="7">
    <w:abstractNumId w:val="24"/>
  </w:num>
  <w:num w:numId="8">
    <w:abstractNumId w:val="0"/>
  </w:num>
  <w:num w:numId="9">
    <w:abstractNumId w:val="8"/>
  </w:num>
  <w:num w:numId="10">
    <w:abstractNumId w:val="13"/>
  </w:num>
  <w:num w:numId="11">
    <w:abstractNumId w:val="11"/>
  </w:num>
  <w:num w:numId="12">
    <w:abstractNumId w:val="20"/>
  </w:num>
  <w:num w:numId="13">
    <w:abstractNumId w:val="22"/>
  </w:num>
  <w:num w:numId="14">
    <w:abstractNumId w:val="16"/>
  </w:num>
  <w:num w:numId="15">
    <w:abstractNumId w:val="17"/>
  </w:num>
  <w:num w:numId="16">
    <w:abstractNumId w:val="14"/>
  </w:num>
  <w:num w:numId="17">
    <w:abstractNumId w:val="26"/>
  </w:num>
  <w:num w:numId="18">
    <w:abstractNumId w:val="21"/>
  </w:num>
  <w:num w:numId="19">
    <w:abstractNumId w:val="18"/>
  </w:num>
  <w:num w:numId="20">
    <w:abstractNumId w:val="5"/>
  </w:num>
  <w:num w:numId="21">
    <w:abstractNumId w:val="12"/>
  </w:num>
  <w:num w:numId="22">
    <w:abstractNumId w:val="19"/>
  </w:num>
  <w:num w:numId="23">
    <w:abstractNumId w:val="2"/>
  </w:num>
  <w:num w:numId="24">
    <w:abstractNumId w:val="4"/>
  </w:num>
  <w:num w:numId="25">
    <w:abstractNumId w:val="1"/>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00"/>
    <w:rsid w:val="0000005F"/>
    <w:rsid w:val="00001407"/>
    <w:rsid w:val="0000417F"/>
    <w:rsid w:val="00004E44"/>
    <w:rsid w:val="0000604B"/>
    <w:rsid w:val="000106AC"/>
    <w:rsid w:val="00016BDC"/>
    <w:rsid w:val="00020135"/>
    <w:rsid w:val="00020A26"/>
    <w:rsid w:val="000219C3"/>
    <w:rsid w:val="00022EC6"/>
    <w:rsid w:val="00023F35"/>
    <w:rsid w:val="00026861"/>
    <w:rsid w:val="00031D8A"/>
    <w:rsid w:val="00034B94"/>
    <w:rsid w:val="00037886"/>
    <w:rsid w:val="00046593"/>
    <w:rsid w:val="00046C45"/>
    <w:rsid w:val="00052378"/>
    <w:rsid w:val="000624E5"/>
    <w:rsid w:val="00063D63"/>
    <w:rsid w:val="00076696"/>
    <w:rsid w:val="00076FE9"/>
    <w:rsid w:val="000822FC"/>
    <w:rsid w:val="00083663"/>
    <w:rsid w:val="00083B1C"/>
    <w:rsid w:val="00093B11"/>
    <w:rsid w:val="00096A11"/>
    <w:rsid w:val="000A2EAC"/>
    <w:rsid w:val="000A396E"/>
    <w:rsid w:val="000A4B85"/>
    <w:rsid w:val="000B2198"/>
    <w:rsid w:val="000B6A97"/>
    <w:rsid w:val="000C221E"/>
    <w:rsid w:val="000C7F90"/>
    <w:rsid w:val="000D0BE4"/>
    <w:rsid w:val="000D1540"/>
    <w:rsid w:val="000D2F03"/>
    <w:rsid w:val="000D6EEB"/>
    <w:rsid w:val="000E097A"/>
    <w:rsid w:val="000E281A"/>
    <w:rsid w:val="000E3987"/>
    <w:rsid w:val="000E3F57"/>
    <w:rsid w:val="000E5BE0"/>
    <w:rsid w:val="000F0FAE"/>
    <w:rsid w:val="000F484C"/>
    <w:rsid w:val="000F5D31"/>
    <w:rsid w:val="000F6444"/>
    <w:rsid w:val="000F7D7A"/>
    <w:rsid w:val="00101883"/>
    <w:rsid w:val="00102CDC"/>
    <w:rsid w:val="00104468"/>
    <w:rsid w:val="00105831"/>
    <w:rsid w:val="00106414"/>
    <w:rsid w:val="00106E9C"/>
    <w:rsid w:val="00114074"/>
    <w:rsid w:val="0011528D"/>
    <w:rsid w:val="00116629"/>
    <w:rsid w:val="00116F68"/>
    <w:rsid w:val="00124BF4"/>
    <w:rsid w:val="00125D43"/>
    <w:rsid w:val="00126709"/>
    <w:rsid w:val="00127436"/>
    <w:rsid w:val="00131FD4"/>
    <w:rsid w:val="00134FE6"/>
    <w:rsid w:val="00135807"/>
    <w:rsid w:val="001358D7"/>
    <w:rsid w:val="00136407"/>
    <w:rsid w:val="00136B1F"/>
    <w:rsid w:val="00154FDD"/>
    <w:rsid w:val="00157538"/>
    <w:rsid w:val="0016132F"/>
    <w:rsid w:val="00161D29"/>
    <w:rsid w:val="00162006"/>
    <w:rsid w:val="00164400"/>
    <w:rsid w:val="00170C9D"/>
    <w:rsid w:val="00170E56"/>
    <w:rsid w:val="00177287"/>
    <w:rsid w:val="0018122B"/>
    <w:rsid w:val="00190207"/>
    <w:rsid w:val="00190FD7"/>
    <w:rsid w:val="001A08AF"/>
    <w:rsid w:val="001A207C"/>
    <w:rsid w:val="001A457A"/>
    <w:rsid w:val="001A6857"/>
    <w:rsid w:val="001A6D01"/>
    <w:rsid w:val="001A70A8"/>
    <w:rsid w:val="001B1AF9"/>
    <w:rsid w:val="001B29AD"/>
    <w:rsid w:val="001B7312"/>
    <w:rsid w:val="001C6543"/>
    <w:rsid w:val="001C71D6"/>
    <w:rsid w:val="001D0E15"/>
    <w:rsid w:val="001D174D"/>
    <w:rsid w:val="001D194A"/>
    <w:rsid w:val="001D2FF8"/>
    <w:rsid w:val="001D317E"/>
    <w:rsid w:val="001E3887"/>
    <w:rsid w:val="001E4A8D"/>
    <w:rsid w:val="001E6F03"/>
    <w:rsid w:val="001E6FEB"/>
    <w:rsid w:val="001E739A"/>
    <w:rsid w:val="001E75E3"/>
    <w:rsid w:val="001F189B"/>
    <w:rsid w:val="001F3086"/>
    <w:rsid w:val="001F3C49"/>
    <w:rsid w:val="001F3D6E"/>
    <w:rsid w:val="001F7D82"/>
    <w:rsid w:val="00214220"/>
    <w:rsid w:val="002146B4"/>
    <w:rsid w:val="002147E9"/>
    <w:rsid w:val="00217A33"/>
    <w:rsid w:val="0022337A"/>
    <w:rsid w:val="00223746"/>
    <w:rsid w:val="00224D2D"/>
    <w:rsid w:val="002279C4"/>
    <w:rsid w:val="0023023D"/>
    <w:rsid w:val="002322AA"/>
    <w:rsid w:val="002367E7"/>
    <w:rsid w:val="0024007E"/>
    <w:rsid w:val="00244812"/>
    <w:rsid w:val="00250681"/>
    <w:rsid w:val="00251C61"/>
    <w:rsid w:val="00253492"/>
    <w:rsid w:val="00256108"/>
    <w:rsid w:val="00257110"/>
    <w:rsid w:val="00263E21"/>
    <w:rsid w:val="00266B7C"/>
    <w:rsid w:val="00273CE2"/>
    <w:rsid w:val="00276CB5"/>
    <w:rsid w:val="00276D08"/>
    <w:rsid w:val="002806F9"/>
    <w:rsid w:val="0028750A"/>
    <w:rsid w:val="002953EF"/>
    <w:rsid w:val="00296587"/>
    <w:rsid w:val="002965F6"/>
    <w:rsid w:val="002A1E3A"/>
    <w:rsid w:val="002A3725"/>
    <w:rsid w:val="002A4303"/>
    <w:rsid w:val="002A72E0"/>
    <w:rsid w:val="002B2A22"/>
    <w:rsid w:val="002B2C8F"/>
    <w:rsid w:val="002B3E33"/>
    <w:rsid w:val="002B5B9E"/>
    <w:rsid w:val="002B7C9A"/>
    <w:rsid w:val="002C191E"/>
    <w:rsid w:val="002C49D5"/>
    <w:rsid w:val="002C64F6"/>
    <w:rsid w:val="002D18F2"/>
    <w:rsid w:val="002D41AE"/>
    <w:rsid w:val="002D6C09"/>
    <w:rsid w:val="002D7CE4"/>
    <w:rsid w:val="002E1056"/>
    <w:rsid w:val="002E6343"/>
    <w:rsid w:val="002E6656"/>
    <w:rsid w:val="002F5376"/>
    <w:rsid w:val="002F56BA"/>
    <w:rsid w:val="002F7D47"/>
    <w:rsid w:val="0030446A"/>
    <w:rsid w:val="00316089"/>
    <w:rsid w:val="003206F0"/>
    <w:rsid w:val="003315C4"/>
    <w:rsid w:val="003328EE"/>
    <w:rsid w:val="00336D01"/>
    <w:rsid w:val="00342CA3"/>
    <w:rsid w:val="00342E1B"/>
    <w:rsid w:val="00343C0A"/>
    <w:rsid w:val="00343C45"/>
    <w:rsid w:val="003475C3"/>
    <w:rsid w:val="00347916"/>
    <w:rsid w:val="00347B59"/>
    <w:rsid w:val="003501A5"/>
    <w:rsid w:val="003617FB"/>
    <w:rsid w:val="0036696A"/>
    <w:rsid w:val="003673A0"/>
    <w:rsid w:val="00370A81"/>
    <w:rsid w:val="00371BD6"/>
    <w:rsid w:val="00371D7B"/>
    <w:rsid w:val="00376458"/>
    <w:rsid w:val="0037758C"/>
    <w:rsid w:val="00382B7F"/>
    <w:rsid w:val="003835CA"/>
    <w:rsid w:val="00390274"/>
    <w:rsid w:val="00391DBA"/>
    <w:rsid w:val="0039752E"/>
    <w:rsid w:val="00397F48"/>
    <w:rsid w:val="003A47E6"/>
    <w:rsid w:val="003A6259"/>
    <w:rsid w:val="003B1ABB"/>
    <w:rsid w:val="003B24BE"/>
    <w:rsid w:val="003B44C4"/>
    <w:rsid w:val="003B4E2E"/>
    <w:rsid w:val="003B7438"/>
    <w:rsid w:val="003C293F"/>
    <w:rsid w:val="003C3CEB"/>
    <w:rsid w:val="003D0ACB"/>
    <w:rsid w:val="003D1CD4"/>
    <w:rsid w:val="003D52CE"/>
    <w:rsid w:val="003D57E9"/>
    <w:rsid w:val="003D767C"/>
    <w:rsid w:val="003D7694"/>
    <w:rsid w:val="003D7F08"/>
    <w:rsid w:val="003E373B"/>
    <w:rsid w:val="00402726"/>
    <w:rsid w:val="004051D5"/>
    <w:rsid w:val="0041453C"/>
    <w:rsid w:val="0041540A"/>
    <w:rsid w:val="00432FD4"/>
    <w:rsid w:val="004332CA"/>
    <w:rsid w:val="00434469"/>
    <w:rsid w:val="00434ACD"/>
    <w:rsid w:val="00442CDC"/>
    <w:rsid w:val="00442FED"/>
    <w:rsid w:val="00444EF1"/>
    <w:rsid w:val="00445F75"/>
    <w:rsid w:val="00446932"/>
    <w:rsid w:val="00447F46"/>
    <w:rsid w:val="004533AC"/>
    <w:rsid w:val="00465783"/>
    <w:rsid w:val="00476025"/>
    <w:rsid w:val="004776A2"/>
    <w:rsid w:val="00486820"/>
    <w:rsid w:val="00491133"/>
    <w:rsid w:val="004924DA"/>
    <w:rsid w:val="004972B1"/>
    <w:rsid w:val="004A2378"/>
    <w:rsid w:val="004A65C5"/>
    <w:rsid w:val="004A7C22"/>
    <w:rsid w:val="004B0564"/>
    <w:rsid w:val="004B4BD6"/>
    <w:rsid w:val="004C1F75"/>
    <w:rsid w:val="004C3F15"/>
    <w:rsid w:val="004C6E0D"/>
    <w:rsid w:val="004D0A8A"/>
    <w:rsid w:val="004D29E5"/>
    <w:rsid w:val="004D2FB0"/>
    <w:rsid w:val="004D392B"/>
    <w:rsid w:val="004E2C57"/>
    <w:rsid w:val="004E4227"/>
    <w:rsid w:val="004E4C7B"/>
    <w:rsid w:val="004E6D8B"/>
    <w:rsid w:val="004E6F01"/>
    <w:rsid w:val="004F1963"/>
    <w:rsid w:val="004F2D2A"/>
    <w:rsid w:val="0050237F"/>
    <w:rsid w:val="005050A7"/>
    <w:rsid w:val="00507736"/>
    <w:rsid w:val="00510A4B"/>
    <w:rsid w:val="00512DB0"/>
    <w:rsid w:val="005205C7"/>
    <w:rsid w:val="005241C3"/>
    <w:rsid w:val="00526B6B"/>
    <w:rsid w:val="0053191E"/>
    <w:rsid w:val="00531A39"/>
    <w:rsid w:val="005405A0"/>
    <w:rsid w:val="005430D0"/>
    <w:rsid w:val="0054730C"/>
    <w:rsid w:val="00551A29"/>
    <w:rsid w:val="00560896"/>
    <w:rsid w:val="005661B3"/>
    <w:rsid w:val="00567FC7"/>
    <w:rsid w:val="00571677"/>
    <w:rsid w:val="00571BD4"/>
    <w:rsid w:val="00571CEC"/>
    <w:rsid w:val="005747D8"/>
    <w:rsid w:val="00575549"/>
    <w:rsid w:val="005769FD"/>
    <w:rsid w:val="005853EA"/>
    <w:rsid w:val="00591CC1"/>
    <w:rsid w:val="00592057"/>
    <w:rsid w:val="0059297A"/>
    <w:rsid w:val="00593341"/>
    <w:rsid w:val="0059524E"/>
    <w:rsid w:val="005B5A3F"/>
    <w:rsid w:val="005C4274"/>
    <w:rsid w:val="005C5579"/>
    <w:rsid w:val="005C6C4D"/>
    <w:rsid w:val="005E11A1"/>
    <w:rsid w:val="005E5075"/>
    <w:rsid w:val="005E5F6F"/>
    <w:rsid w:val="005E6C63"/>
    <w:rsid w:val="005E77C2"/>
    <w:rsid w:val="005F24FD"/>
    <w:rsid w:val="005F3967"/>
    <w:rsid w:val="00611B56"/>
    <w:rsid w:val="00613549"/>
    <w:rsid w:val="00620618"/>
    <w:rsid w:val="00621A79"/>
    <w:rsid w:val="00622AD9"/>
    <w:rsid w:val="006300BB"/>
    <w:rsid w:val="00631BAC"/>
    <w:rsid w:val="00637475"/>
    <w:rsid w:val="00645153"/>
    <w:rsid w:val="00647224"/>
    <w:rsid w:val="00651902"/>
    <w:rsid w:val="00654B6B"/>
    <w:rsid w:val="00657CB0"/>
    <w:rsid w:val="006653FA"/>
    <w:rsid w:val="006665BD"/>
    <w:rsid w:val="00670BFF"/>
    <w:rsid w:val="00672279"/>
    <w:rsid w:val="00674F04"/>
    <w:rsid w:val="00677FD6"/>
    <w:rsid w:val="00680C19"/>
    <w:rsid w:val="00681139"/>
    <w:rsid w:val="00684295"/>
    <w:rsid w:val="00685B5E"/>
    <w:rsid w:val="00690773"/>
    <w:rsid w:val="00690AC5"/>
    <w:rsid w:val="006922F8"/>
    <w:rsid w:val="0069473C"/>
    <w:rsid w:val="006959AA"/>
    <w:rsid w:val="0069628A"/>
    <w:rsid w:val="006962AA"/>
    <w:rsid w:val="00696E2F"/>
    <w:rsid w:val="006A57F9"/>
    <w:rsid w:val="006A58ED"/>
    <w:rsid w:val="006B03D2"/>
    <w:rsid w:val="006B0F5F"/>
    <w:rsid w:val="006B362B"/>
    <w:rsid w:val="006C27A7"/>
    <w:rsid w:val="006C3FD3"/>
    <w:rsid w:val="006D496C"/>
    <w:rsid w:val="006E5CCD"/>
    <w:rsid w:val="006F12D6"/>
    <w:rsid w:val="006F6649"/>
    <w:rsid w:val="0070290C"/>
    <w:rsid w:val="00703E02"/>
    <w:rsid w:val="00703EC9"/>
    <w:rsid w:val="00707E04"/>
    <w:rsid w:val="00714C8A"/>
    <w:rsid w:val="0072261C"/>
    <w:rsid w:val="007227CE"/>
    <w:rsid w:val="00722820"/>
    <w:rsid w:val="007228F9"/>
    <w:rsid w:val="00724A1A"/>
    <w:rsid w:val="007265B3"/>
    <w:rsid w:val="00727634"/>
    <w:rsid w:val="00734738"/>
    <w:rsid w:val="00743415"/>
    <w:rsid w:val="007440AF"/>
    <w:rsid w:val="00754417"/>
    <w:rsid w:val="00754636"/>
    <w:rsid w:val="00755225"/>
    <w:rsid w:val="00757702"/>
    <w:rsid w:val="007578F8"/>
    <w:rsid w:val="0076077D"/>
    <w:rsid w:val="00766FFF"/>
    <w:rsid w:val="00777F01"/>
    <w:rsid w:val="007833AC"/>
    <w:rsid w:val="00794B35"/>
    <w:rsid w:val="007A066C"/>
    <w:rsid w:val="007A798F"/>
    <w:rsid w:val="007B5BF4"/>
    <w:rsid w:val="007B5FB3"/>
    <w:rsid w:val="007B71F0"/>
    <w:rsid w:val="007C72E6"/>
    <w:rsid w:val="007C76B6"/>
    <w:rsid w:val="007D3379"/>
    <w:rsid w:val="007D5DDA"/>
    <w:rsid w:val="007E11C6"/>
    <w:rsid w:val="007E1A24"/>
    <w:rsid w:val="007E550D"/>
    <w:rsid w:val="007E6524"/>
    <w:rsid w:val="007E6CC2"/>
    <w:rsid w:val="007F0549"/>
    <w:rsid w:val="007F0B4C"/>
    <w:rsid w:val="007F4026"/>
    <w:rsid w:val="008013B7"/>
    <w:rsid w:val="0080212A"/>
    <w:rsid w:val="00806BA7"/>
    <w:rsid w:val="00806E62"/>
    <w:rsid w:val="00807657"/>
    <w:rsid w:val="00810E2E"/>
    <w:rsid w:val="0081249C"/>
    <w:rsid w:val="00812A7D"/>
    <w:rsid w:val="0081334B"/>
    <w:rsid w:val="00816A0E"/>
    <w:rsid w:val="008173A8"/>
    <w:rsid w:val="008176F7"/>
    <w:rsid w:val="00821CA3"/>
    <w:rsid w:val="008249BE"/>
    <w:rsid w:val="0082571A"/>
    <w:rsid w:val="008261C7"/>
    <w:rsid w:val="008265BE"/>
    <w:rsid w:val="00831FAC"/>
    <w:rsid w:val="008327FC"/>
    <w:rsid w:val="00834CAD"/>
    <w:rsid w:val="00837CB9"/>
    <w:rsid w:val="0084105D"/>
    <w:rsid w:val="0084355D"/>
    <w:rsid w:val="00843569"/>
    <w:rsid w:val="00844FDC"/>
    <w:rsid w:val="00845378"/>
    <w:rsid w:val="00860721"/>
    <w:rsid w:val="008626F4"/>
    <w:rsid w:val="008647AE"/>
    <w:rsid w:val="00865AC1"/>
    <w:rsid w:val="0087223F"/>
    <w:rsid w:val="0087670F"/>
    <w:rsid w:val="008767A2"/>
    <w:rsid w:val="00877D58"/>
    <w:rsid w:val="00886883"/>
    <w:rsid w:val="00887D27"/>
    <w:rsid w:val="00892309"/>
    <w:rsid w:val="00892E94"/>
    <w:rsid w:val="00894462"/>
    <w:rsid w:val="00894C05"/>
    <w:rsid w:val="008973BE"/>
    <w:rsid w:val="008A07EB"/>
    <w:rsid w:val="008A0910"/>
    <w:rsid w:val="008A3B9C"/>
    <w:rsid w:val="008A611A"/>
    <w:rsid w:val="008B07A6"/>
    <w:rsid w:val="008B1D2A"/>
    <w:rsid w:val="008B4D11"/>
    <w:rsid w:val="008B7961"/>
    <w:rsid w:val="008B7A7F"/>
    <w:rsid w:val="008C03C0"/>
    <w:rsid w:val="008C7C51"/>
    <w:rsid w:val="008C7E10"/>
    <w:rsid w:val="008D2118"/>
    <w:rsid w:val="008D4367"/>
    <w:rsid w:val="008E1C9B"/>
    <w:rsid w:val="008E4B9C"/>
    <w:rsid w:val="008F20AC"/>
    <w:rsid w:val="00905ACB"/>
    <w:rsid w:val="00910257"/>
    <w:rsid w:val="0091096A"/>
    <w:rsid w:val="009109A6"/>
    <w:rsid w:val="00914586"/>
    <w:rsid w:val="00925186"/>
    <w:rsid w:val="00926BEA"/>
    <w:rsid w:val="009314FF"/>
    <w:rsid w:val="00931A2C"/>
    <w:rsid w:val="00933947"/>
    <w:rsid w:val="00941123"/>
    <w:rsid w:val="009425F4"/>
    <w:rsid w:val="00943DA2"/>
    <w:rsid w:val="009476EA"/>
    <w:rsid w:val="00950C56"/>
    <w:rsid w:val="00952A17"/>
    <w:rsid w:val="0096386D"/>
    <w:rsid w:val="00966688"/>
    <w:rsid w:val="00966B3A"/>
    <w:rsid w:val="009716D0"/>
    <w:rsid w:val="009745FA"/>
    <w:rsid w:val="00977839"/>
    <w:rsid w:val="00983807"/>
    <w:rsid w:val="00985141"/>
    <w:rsid w:val="00992972"/>
    <w:rsid w:val="009B073C"/>
    <w:rsid w:val="009B1F1B"/>
    <w:rsid w:val="009B6D09"/>
    <w:rsid w:val="009B7E80"/>
    <w:rsid w:val="009C0DDD"/>
    <w:rsid w:val="009C0F93"/>
    <w:rsid w:val="009D2EDE"/>
    <w:rsid w:val="009D392B"/>
    <w:rsid w:val="009D44D9"/>
    <w:rsid w:val="009D58E1"/>
    <w:rsid w:val="009D5F62"/>
    <w:rsid w:val="009D73F9"/>
    <w:rsid w:val="009D7D33"/>
    <w:rsid w:val="009E06FA"/>
    <w:rsid w:val="009E162A"/>
    <w:rsid w:val="009E1853"/>
    <w:rsid w:val="009F0DED"/>
    <w:rsid w:val="009F20B1"/>
    <w:rsid w:val="009F228A"/>
    <w:rsid w:val="009F487E"/>
    <w:rsid w:val="00A039E9"/>
    <w:rsid w:val="00A03A24"/>
    <w:rsid w:val="00A07A6F"/>
    <w:rsid w:val="00A07F89"/>
    <w:rsid w:val="00A136AC"/>
    <w:rsid w:val="00A172B6"/>
    <w:rsid w:val="00A20097"/>
    <w:rsid w:val="00A21535"/>
    <w:rsid w:val="00A23E8F"/>
    <w:rsid w:val="00A313D7"/>
    <w:rsid w:val="00A407E7"/>
    <w:rsid w:val="00A57535"/>
    <w:rsid w:val="00A57BF6"/>
    <w:rsid w:val="00A611A4"/>
    <w:rsid w:val="00A64590"/>
    <w:rsid w:val="00A64739"/>
    <w:rsid w:val="00A66AC1"/>
    <w:rsid w:val="00A75F3E"/>
    <w:rsid w:val="00A81CD4"/>
    <w:rsid w:val="00A8230B"/>
    <w:rsid w:val="00A831B1"/>
    <w:rsid w:val="00A871ED"/>
    <w:rsid w:val="00A87524"/>
    <w:rsid w:val="00A908B9"/>
    <w:rsid w:val="00A9607E"/>
    <w:rsid w:val="00A968BE"/>
    <w:rsid w:val="00AB24FC"/>
    <w:rsid w:val="00AB2CFF"/>
    <w:rsid w:val="00AB7471"/>
    <w:rsid w:val="00AC4151"/>
    <w:rsid w:val="00AD307A"/>
    <w:rsid w:val="00AD4C40"/>
    <w:rsid w:val="00AD4DE7"/>
    <w:rsid w:val="00AD543F"/>
    <w:rsid w:val="00AE4819"/>
    <w:rsid w:val="00AF227B"/>
    <w:rsid w:val="00AF5FF9"/>
    <w:rsid w:val="00AF6488"/>
    <w:rsid w:val="00B01231"/>
    <w:rsid w:val="00B07476"/>
    <w:rsid w:val="00B1129F"/>
    <w:rsid w:val="00B12B13"/>
    <w:rsid w:val="00B142EF"/>
    <w:rsid w:val="00B16DA2"/>
    <w:rsid w:val="00B17035"/>
    <w:rsid w:val="00B20FD7"/>
    <w:rsid w:val="00B27600"/>
    <w:rsid w:val="00B32A19"/>
    <w:rsid w:val="00B3467B"/>
    <w:rsid w:val="00B351A5"/>
    <w:rsid w:val="00B35A48"/>
    <w:rsid w:val="00B370C9"/>
    <w:rsid w:val="00B42DE1"/>
    <w:rsid w:val="00B469E6"/>
    <w:rsid w:val="00B518CE"/>
    <w:rsid w:val="00B5301B"/>
    <w:rsid w:val="00B5471B"/>
    <w:rsid w:val="00B636AD"/>
    <w:rsid w:val="00B65E6E"/>
    <w:rsid w:val="00B67FA1"/>
    <w:rsid w:val="00B70551"/>
    <w:rsid w:val="00B71688"/>
    <w:rsid w:val="00B718D0"/>
    <w:rsid w:val="00B740A5"/>
    <w:rsid w:val="00B77576"/>
    <w:rsid w:val="00B8330A"/>
    <w:rsid w:val="00B8603E"/>
    <w:rsid w:val="00B86794"/>
    <w:rsid w:val="00B867D7"/>
    <w:rsid w:val="00B9093C"/>
    <w:rsid w:val="00B97801"/>
    <w:rsid w:val="00BA53CE"/>
    <w:rsid w:val="00BA66EF"/>
    <w:rsid w:val="00BB2901"/>
    <w:rsid w:val="00BB6387"/>
    <w:rsid w:val="00BB7A1E"/>
    <w:rsid w:val="00BC366B"/>
    <w:rsid w:val="00BC5BF3"/>
    <w:rsid w:val="00BC5D28"/>
    <w:rsid w:val="00BC6E66"/>
    <w:rsid w:val="00BD70A3"/>
    <w:rsid w:val="00BD7303"/>
    <w:rsid w:val="00BF4800"/>
    <w:rsid w:val="00BF6F4C"/>
    <w:rsid w:val="00C036CA"/>
    <w:rsid w:val="00C03B0D"/>
    <w:rsid w:val="00C03B4D"/>
    <w:rsid w:val="00C079BD"/>
    <w:rsid w:val="00C1137A"/>
    <w:rsid w:val="00C146E7"/>
    <w:rsid w:val="00C16E46"/>
    <w:rsid w:val="00C17E88"/>
    <w:rsid w:val="00C25190"/>
    <w:rsid w:val="00C2656A"/>
    <w:rsid w:val="00C26700"/>
    <w:rsid w:val="00C34E28"/>
    <w:rsid w:val="00C360FE"/>
    <w:rsid w:val="00C40334"/>
    <w:rsid w:val="00C407C6"/>
    <w:rsid w:val="00C439B2"/>
    <w:rsid w:val="00C44A9D"/>
    <w:rsid w:val="00C46A56"/>
    <w:rsid w:val="00C573A7"/>
    <w:rsid w:val="00C604BA"/>
    <w:rsid w:val="00C61363"/>
    <w:rsid w:val="00C674B4"/>
    <w:rsid w:val="00C729D6"/>
    <w:rsid w:val="00C7407F"/>
    <w:rsid w:val="00C76839"/>
    <w:rsid w:val="00C768B4"/>
    <w:rsid w:val="00C80603"/>
    <w:rsid w:val="00C81F49"/>
    <w:rsid w:val="00C87392"/>
    <w:rsid w:val="00C93B01"/>
    <w:rsid w:val="00C93DDF"/>
    <w:rsid w:val="00C95148"/>
    <w:rsid w:val="00C977F5"/>
    <w:rsid w:val="00CA4B4C"/>
    <w:rsid w:val="00CA5103"/>
    <w:rsid w:val="00CB3F4E"/>
    <w:rsid w:val="00CB477F"/>
    <w:rsid w:val="00CB59C9"/>
    <w:rsid w:val="00CB5AFD"/>
    <w:rsid w:val="00CC4635"/>
    <w:rsid w:val="00CD03B1"/>
    <w:rsid w:val="00CD317E"/>
    <w:rsid w:val="00CD32E0"/>
    <w:rsid w:val="00CD365A"/>
    <w:rsid w:val="00CD4830"/>
    <w:rsid w:val="00CD6811"/>
    <w:rsid w:val="00CE1FB8"/>
    <w:rsid w:val="00CE69BF"/>
    <w:rsid w:val="00D04EC1"/>
    <w:rsid w:val="00D06FCB"/>
    <w:rsid w:val="00D07D7E"/>
    <w:rsid w:val="00D11CD0"/>
    <w:rsid w:val="00D12CCA"/>
    <w:rsid w:val="00D1565C"/>
    <w:rsid w:val="00D15739"/>
    <w:rsid w:val="00D15B94"/>
    <w:rsid w:val="00D2116F"/>
    <w:rsid w:val="00D34EAC"/>
    <w:rsid w:val="00D4348B"/>
    <w:rsid w:val="00D43767"/>
    <w:rsid w:val="00D55394"/>
    <w:rsid w:val="00D56E96"/>
    <w:rsid w:val="00D60110"/>
    <w:rsid w:val="00D62EAA"/>
    <w:rsid w:val="00D634DC"/>
    <w:rsid w:val="00D6722F"/>
    <w:rsid w:val="00D707EE"/>
    <w:rsid w:val="00D70865"/>
    <w:rsid w:val="00D72373"/>
    <w:rsid w:val="00D76ECA"/>
    <w:rsid w:val="00D773EE"/>
    <w:rsid w:val="00D91E07"/>
    <w:rsid w:val="00D944D5"/>
    <w:rsid w:val="00D94D23"/>
    <w:rsid w:val="00D95DF7"/>
    <w:rsid w:val="00D971C1"/>
    <w:rsid w:val="00DA20F9"/>
    <w:rsid w:val="00DA7292"/>
    <w:rsid w:val="00DB3DFB"/>
    <w:rsid w:val="00DB5475"/>
    <w:rsid w:val="00DC4E93"/>
    <w:rsid w:val="00DC6420"/>
    <w:rsid w:val="00DC7F29"/>
    <w:rsid w:val="00DD1DC5"/>
    <w:rsid w:val="00DD2FF5"/>
    <w:rsid w:val="00DD3865"/>
    <w:rsid w:val="00DD59E7"/>
    <w:rsid w:val="00DE4B59"/>
    <w:rsid w:val="00DE7FA1"/>
    <w:rsid w:val="00DF4F8B"/>
    <w:rsid w:val="00DF7342"/>
    <w:rsid w:val="00E01F29"/>
    <w:rsid w:val="00E02958"/>
    <w:rsid w:val="00E03AF2"/>
    <w:rsid w:val="00E05786"/>
    <w:rsid w:val="00E06BDE"/>
    <w:rsid w:val="00E06C56"/>
    <w:rsid w:val="00E171F0"/>
    <w:rsid w:val="00E25436"/>
    <w:rsid w:val="00E25CA2"/>
    <w:rsid w:val="00E3114F"/>
    <w:rsid w:val="00E41995"/>
    <w:rsid w:val="00E42445"/>
    <w:rsid w:val="00E505CB"/>
    <w:rsid w:val="00E530BE"/>
    <w:rsid w:val="00E543E8"/>
    <w:rsid w:val="00E549BA"/>
    <w:rsid w:val="00E55FD3"/>
    <w:rsid w:val="00E56CB7"/>
    <w:rsid w:val="00E56D87"/>
    <w:rsid w:val="00E65231"/>
    <w:rsid w:val="00E654F0"/>
    <w:rsid w:val="00E75218"/>
    <w:rsid w:val="00E85075"/>
    <w:rsid w:val="00E90483"/>
    <w:rsid w:val="00E9169E"/>
    <w:rsid w:val="00E92EA6"/>
    <w:rsid w:val="00E93B2F"/>
    <w:rsid w:val="00E968C9"/>
    <w:rsid w:val="00EA1C80"/>
    <w:rsid w:val="00EA4E58"/>
    <w:rsid w:val="00EB0F1E"/>
    <w:rsid w:val="00EB15E2"/>
    <w:rsid w:val="00EB1DBC"/>
    <w:rsid w:val="00EB4931"/>
    <w:rsid w:val="00EB6244"/>
    <w:rsid w:val="00EB7135"/>
    <w:rsid w:val="00EB74A4"/>
    <w:rsid w:val="00EB7AA8"/>
    <w:rsid w:val="00EC1C73"/>
    <w:rsid w:val="00EC5685"/>
    <w:rsid w:val="00EC5962"/>
    <w:rsid w:val="00ED1198"/>
    <w:rsid w:val="00ED2913"/>
    <w:rsid w:val="00ED41BD"/>
    <w:rsid w:val="00EE207D"/>
    <w:rsid w:val="00EE5460"/>
    <w:rsid w:val="00EF22FC"/>
    <w:rsid w:val="00EF2FCB"/>
    <w:rsid w:val="00EF5E9B"/>
    <w:rsid w:val="00EF6E95"/>
    <w:rsid w:val="00F15BEB"/>
    <w:rsid w:val="00F1601A"/>
    <w:rsid w:val="00F20A20"/>
    <w:rsid w:val="00F221D0"/>
    <w:rsid w:val="00F24195"/>
    <w:rsid w:val="00F2455D"/>
    <w:rsid w:val="00F307AB"/>
    <w:rsid w:val="00F33B88"/>
    <w:rsid w:val="00F36DD7"/>
    <w:rsid w:val="00F416B0"/>
    <w:rsid w:val="00F42EBC"/>
    <w:rsid w:val="00F43146"/>
    <w:rsid w:val="00F45AE4"/>
    <w:rsid w:val="00F6165C"/>
    <w:rsid w:val="00F63CAB"/>
    <w:rsid w:val="00F6539F"/>
    <w:rsid w:val="00F70F6D"/>
    <w:rsid w:val="00F722DA"/>
    <w:rsid w:val="00F73119"/>
    <w:rsid w:val="00F74B72"/>
    <w:rsid w:val="00F775CC"/>
    <w:rsid w:val="00F814B9"/>
    <w:rsid w:val="00F87AFC"/>
    <w:rsid w:val="00F93CF3"/>
    <w:rsid w:val="00F97D74"/>
    <w:rsid w:val="00FA0D9A"/>
    <w:rsid w:val="00FA3F24"/>
    <w:rsid w:val="00FB19B8"/>
    <w:rsid w:val="00FB3233"/>
    <w:rsid w:val="00FB3F40"/>
    <w:rsid w:val="00FC2C0A"/>
    <w:rsid w:val="00FD0BD2"/>
    <w:rsid w:val="00FD1058"/>
    <w:rsid w:val="00FD4708"/>
    <w:rsid w:val="00FD4EA8"/>
    <w:rsid w:val="00FD74D8"/>
    <w:rsid w:val="00FD770F"/>
    <w:rsid w:val="00FE3224"/>
    <w:rsid w:val="00FE39E1"/>
    <w:rsid w:val="00FE3E58"/>
    <w:rsid w:val="00FE4853"/>
    <w:rsid w:val="00FE6EBB"/>
    <w:rsid w:val="00FE7EE1"/>
    <w:rsid w:val="00FF31E9"/>
    <w:rsid w:val="00FF54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7AB9C-1761-4BF9-BAC2-63867BA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0" w:line="240" w:lineRule="auto"/>
      <w:outlineLvl w:val="3"/>
    </w:pPr>
    <w:rPr>
      <w:rFonts w:ascii="Arial" w:eastAsia="Arial" w:hAnsi="Arial" w:cs="Arial"/>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E7"/>
    <w:rPr>
      <w:rFonts w:ascii="Tahoma" w:hAnsi="Tahoma" w:cs="Tahoma"/>
      <w:sz w:val="16"/>
      <w:szCs w:val="16"/>
    </w:rPr>
  </w:style>
  <w:style w:type="paragraph" w:styleId="ListParagraph">
    <w:name w:val="List Paragraph"/>
    <w:basedOn w:val="Normal"/>
    <w:uiPriority w:val="34"/>
    <w:qFormat/>
    <w:rsid w:val="000E3F57"/>
    <w:pPr>
      <w:ind w:left="720"/>
      <w:contextualSpacing/>
    </w:pPr>
    <w:rPr>
      <w:rFonts w:asciiTheme="minorHAnsi" w:eastAsiaTheme="minorHAnsi" w:hAnsiTheme="minorHAnsi" w:cstheme="minorBidi"/>
      <w:color w:val="auto"/>
      <w:lang w:val="en-US"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31A2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931A2C"/>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931A2C"/>
    <w:rPr>
      <w:vertAlign w:val="superscript"/>
    </w:rPr>
  </w:style>
  <w:style w:type="character" w:styleId="CommentReference">
    <w:name w:val="annotation reference"/>
    <w:basedOn w:val="DefaultParagraphFont"/>
    <w:uiPriority w:val="99"/>
    <w:semiHidden/>
    <w:unhideWhenUsed/>
    <w:rsid w:val="00C604BA"/>
    <w:rPr>
      <w:sz w:val="16"/>
      <w:szCs w:val="16"/>
    </w:rPr>
  </w:style>
  <w:style w:type="paragraph" w:styleId="CommentText">
    <w:name w:val="annotation text"/>
    <w:basedOn w:val="Normal"/>
    <w:link w:val="CommentTextChar"/>
    <w:uiPriority w:val="99"/>
    <w:semiHidden/>
    <w:unhideWhenUsed/>
    <w:rsid w:val="00C604BA"/>
    <w:pPr>
      <w:spacing w:line="240" w:lineRule="auto"/>
    </w:pPr>
    <w:rPr>
      <w:sz w:val="20"/>
      <w:szCs w:val="20"/>
    </w:rPr>
  </w:style>
  <w:style w:type="character" w:customStyle="1" w:styleId="CommentTextChar">
    <w:name w:val="Comment Text Char"/>
    <w:basedOn w:val="DefaultParagraphFont"/>
    <w:link w:val="CommentText"/>
    <w:uiPriority w:val="99"/>
    <w:semiHidden/>
    <w:rsid w:val="00C604BA"/>
    <w:rPr>
      <w:sz w:val="20"/>
      <w:szCs w:val="20"/>
    </w:rPr>
  </w:style>
  <w:style w:type="paragraph" w:styleId="CommentSubject">
    <w:name w:val="annotation subject"/>
    <w:basedOn w:val="CommentText"/>
    <w:next w:val="CommentText"/>
    <w:link w:val="CommentSubjectChar"/>
    <w:uiPriority w:val="99"/>
    <w:semiHidden/>
    <w:unhideWhenUsed/>
    <w:rsid w:val="00C604BA"/>
    <w:rPr>
      <w:b/>
      <w:bCs/>
    </w:rPr>
  </w:style>
  <w:style w:type="character" w:customStyle="1" w:styleId="CommentSubjectChar">
    <w:name w:val="Comment Subject Char"/>
    <w:basedOn w:val="CommentTextChar"/>
    <w:link w:val="CommentSubject"/>
    <w:uiPriority w:val="99"/>
    <w:semiHidden/>
    <w:rsid w:val="00C604BA"/>
    <w:rPr>
      <w:b/>
      <w:bCs/>
      <w:sz w:val="20"/>
      <w:szCs w:val="20"/>
    </w:rPr>
  </w:style>
  <w:style w:type="paragraph" w:styleId="EndnoteText">
    <w:name w:val="endnote text"/>
    <w:basedOn w:val="Normal"/>
    <w:link w:val="EndnoteTextChar"/>
    <w:uiPriority w:val="99"/>
    <w:semiHidden/>
    <w:unhideWhenUsed/>
    <w:rsid w:val="00613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549"/>
    <w:rPr>
      <w:sz w:val="20"/>
      <w:szCs w:val="20"/>
    </w:rPr>
  </w:style>
  <w:style w:type="character" w:styleId="EndnoteReference">
    <w:name w:val="endnote reference"/>
    <w:basedOn w:val="DefaultParagraphFont"/>
    <w:uiPriority w:val="99"/>
    <w:semiHidden/>
    <w:unhideWhenUsed/>
    <w:rsid w:val="00613549"/>
    <w:rPr>
      <w:vertAlign w:val="superscript"/>
    </w:rPr>
  </w:style>
  <w:style w:type="table" w:styleId="TableGrid">
    <w:name w:val="Table Grid"/>
    <w:basedOn w:val="TableNormal"/>
    <w:uiPriority w:val="59"/>
    <w:rsid w:val="009F20B1"/>
    <w:pP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9628A"/>
    <w:pPr>
      <w:widowControl w:val="0"/>
      <w:autoSpaceDE w:val="0"/>
      <w:autoSpaceDN w:val="0"/>
      <w:adjustRightInd w:val="0"/>
      <w:spacing w:after="0" w:line="480" w:lineRule="auto"/>
      <w:jc w:val="both"/>
    </w:pPr>
    <w:rPr>
      <w:rFonts w:ascii="Arial" w:eastAsia="Times New Roman" w:hAnsi="Arial" w:cs="Times New Roman"/>
      <w:color w:val="auto"/>
      <w:sz w:val="24"/>
      <w:szCs w:val="20"/>
      <w:lang w:val="en-US"/>
    </w:rPr>
  </w:style>
  <w:style w:type="character" w:customStyle="1" w:styleId="BodyTextChar">
    <w:name w:val="Body Text Char"/>
    <w:basedOn w:val="DefaultParagraphFont"/>
    <w:link w:val="BodyText"/>
    <w:uiPriority w:val="99"/>
    <w:rsid w:val="0069628A"/>
    <w:rPr>
      <w:rFonts w:ascii="Arial" w:eastAsia="Times New Roman" w:hAnsi="Arial" w:cs="Times New Roman"/>
      <w:color w:val="auto"/>
      <w:sz w:val="24"/>
      <w:szCs w:val="20"/>
      <w:lang w:val="en-US"/>
    </w:rPr>
  </w:style>
  <w:style w:type="paragraph" w:styleId="Header">
    <w:name w:val="header"/>
    <w:basedOn w:val="Normal"/>
    <w:link w:val="HeaderChar"/>
    <w:uiPriority w:val="99"/>
    <w:unhideWhenUsed/>
    <w:rsid w:val="00B7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51"/>
  </w:style>
  <w:style w:type="paragraph" w:styleId="Footer">
    <w:name w:val="footer"/>
    <w:basedOn w:val="Normal"/>
    <w:link w:val="FooterChar"/>
    <w:uiPriority w:val="99"/>
    <w:unhideWhenUsed/>
    <w:rsid w:val="00B7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51"/>
  </w:style>
  <w:style w:type="paragraph" w:styleId="NoSpacing">
    <w:name w:val="No Spacing"/>
    <w:uiPriority w:val="1"/>
    <w:qFormat/>
    <w:rsid w:val="005C6C4D"/>
    <w:pPr>
      <w:spacing w:after="0" w:line="240" w:lineRule="auto"/>
    </w:pPr>
  </w:style>
  <w:style w:type="character" w:styleId="Hyperlink">
    <w:name w:val="Hyperlink"/>
    <w:basedOn w:val="DefaultParagraphFont"/>
    <w:uiPriority w:val="99"/>
    <w:semiHidden/>
    <w:unhideWhenUsed/>
    <w:rsid w:val="00126709"/>
    <w:rPr>
      <w:b/>
      <w:bCs/>
      <w:i w:val="0"/>
      <w:iCs w:val="0"/>
      <w:color w:val="0B4B0B"/>
      <w:u w:val="single"/>
    </w:rPr>
  </w:style>
  <w:style w:type="paragraph" w:customStyle="1" w:styleId="WWList2">
    <w:name w:val="WW_List2"/>
    <w:basedOn w:val="WWHeading2"/>
    <w:rsid w:val="00CD365A"/>
    <w:pPr>
      <w:keepNext w:val="0"/>
    </w:pPr>
    <w:rPr>
      <w:b w:val="0"/>
    </w:rPr>
  </w:style>
  <w:style w:type="paragraph" w:customStyle="1" w:styleId="WWHeading1">
    <w:name w:val="WW_Heading1"/>
    <w:basedOn w:val="Normal"/>
    <w:next w:val="WWList2"/>
    <w:rsid w:val="00CD365A"/>
    <w:pPr>
      <w:keepNext/>
      <w:widowControl w:val="0"/>
      <w:numPr>
        <w:numId w:val="19"/>
      </w:numPr>
      <w:spacing w:before="240" w:after="240" w:line="360" w:lineRule="auto"/>
      <w:jc w:val="both"/>
      <w:outlineLvl w:val="0"/>
    </w:pPr>
    <w:rPr>
      <w:rFonts w:ascii="Arial" w:eastAsia="Times New Roman" w:hAnsi="Arial" w:cs="Times New Roman"/>
      <w:b/>
      <w:color w:val="auto"/>
      <w:spacing w:val="-3"/>
      <w:sz w:val="24"/>
      <w:szCs w:val="20"/>
      <w:lang w:val="en-GB" w:eastAsia="en-US"/>
    </w:rPr>
  </w:style>
  <w:style w:type="paragraph" w:customStyle="1" w:styleId="WWHeading2">
    <w:name w:val="WW_Heading2"/>
    <w:basedOn w:val="Normal"/>
    <w:next w:val="Normal"/>
    <w:rsid w:val="00CD365A"/>
    <w:pPr>
      <w:keepNext/>
      <w:widowControl w:val="0"/>
      <w:numPr>
        <w:ilvl w:val="1"/>
        <w:numId w:val="19"/>
      </w:numPr>
      <w:tabs>
        <w:tab w:val="left" w:pos="3402"/>
        <w:tab w:val="left" w:pos="3969"/>
      </w:tabs>
      <w:spacing w:after="240" w:line="360" w:lineRule="auto"/>
      <w:jc w:val="both"/>
      <w:outlineLvl w:val="1"/>
    </w:pPr>
    <w:rPr>
      <w:rFonts w:ascii="Arial" w:eastAsia="Times New Roman" w:hAnsi="Arial" w:cs="Times New Roman"/>
      <w:b/>
      <w:color w:val="auto"/>
      <w:spacing w:val="-3"/>
      <w:sz w:val="24"/>
      <w:szCs w:val="20"/>
      <w:lang w:val="en-GB" w:eastAsia="en-US"/>
    </w:rPr>
  </w:style>
  <w:style w:type="paragraph" w:customStyle="1" w:styleId="WWHeading3">
    <w:name w:val="WW_Heading3"/>
    <w:basedOn w:val="Normal"/>
    <w:next w:val="Normal"/>
    <w:rsid w:val="00CD365A"/>
    <w:pPr>
      <w:keepNext/>
      <w:widowControl w:val="0"/>
      <w:numPr>
        <w:ilvl w:val="2"/>
        <w:numId w:val="19"/>
      </w:numPr>
      <w:tabs>
        <w:tab w:val="left" w:pos="3969"/>
        <w:tab w:val="left" w:pos="4536"/>
      </w:tabs>
      <w:spacing w:after="240" w:line="360" w:lineRule="auto"/>
      <w:jc w:val="both"/>
      <w:outlineLvl w:val="2"/>
    </w:pPr>
    <w:rPr>
      <w:rFonts w:ascii="Arial" w:eastAsia="Times New Roman" w:hAnsi="Arial" w:cs="Times New Roman"/>
      <w:b/>
      <w:color w:val="auto"/>
      <w:spacing w:val="-3"/>
      <w:sz w:val="24"/>
      <w:szCs w:val="20"/>
      <w:lang w:val="en-GB" w:eastAsia="en-US"/>
    </w:rPr>
  </w:style>
  <w:style w:type="paragraph" w:customStyle="1" w:styleId="WWHeading4">
    <w:name w:val="WW_Heading4"/>
    <w:basedOn w:val="Normal"/>
    <w:next w:val="Normal"/>
    <w:rsid w:val="00CD365A"/>
    <w:pPr>
      <w:keepNext/>
      <w:widowControl w:val="0"/>
      <w:numPr>
        <w:ilvl w:val="3"/>
        <w:numId w:val="19"/>
      </w:numPr>
      <w:spacing w:after="240" w:line="360" w:lineRule="auto"/>
      <w:jc w:val="both"/>
      <w:outlineLvl w:val="3"/>
    </w:pPr>
    <w:rPr>
      <w:rFonts w:ascii="Arial" w:eastAsia="Times New Roman" w:hAnsi="Arial" w:cs="Times New Roman"/>
      <w:b/>
      <w:color w:val="auto"/>
      <w:spacing w:val="-3"/>
      <w:sz w:val="24"/>
      <w:szCs w:val="20"/>
      <w:lang w:val="en-GB" w:eastAsia="en-US"/>
    </w:rPr>
  </w:style>
  <w:style w:type="paragraph" w:customStyle="1" w:styleId="WWHeading5">
    <w:name w:val="WW_Heading5"/>
    <w:basedOn w:val="Normal"/>
    <w:next w:val="Normal"/>
    <w:rsid w:val="00CD365A"/>
    <w:pPr>
      <w:keepNext/>
      <w:widowControl w:val="0"/>
      <w:numPr>
        <w:ilvl w:val="4"/>
        <w:numId w:val="19"/>
      </w:numPr>
      <w:spacing w:after="240" w:line="360" w:lineRule="auto"/>
      <w:jc w:val="both"/>
      <w:outlineLvl w:val="4"/>
    </w:pPr>
    <w:rPr>
      <w:rFonts w:ascii="Arial" w:eastAsia="Times New Roman" w:hAnsi="Arial" w:cs="Times New Roman"/>
      <w:b/>
      <w:color w:val="auto"/>
      <w:spacing w:val="-3"/>
      <w:sz w:val="24"/>
      <w:szCs w:val="20"/>
      <w:lang w:val="en-GB" w:eastAsia="en-US"/>
    </w:rPr>
  </w:style>
  <w:style w:type="paragraph" w:customStyle="1" w:styleId="WWHeading6">
    <w:name w:val="WW_Heading6"/>
    <w:basedOn w:val="Normal"/>
    <w:next w:val="Normal"/>
    <w:rsid w:val="00CD365A"/>
    <w:pPr>
      <w:keepNext/>
      <w:widowControl w:val="0"/>
      <w:numPr>
        <w:ilvl w:val="5"/>
        <w:numId w:val="19"/>
      </w:numPr>
      <w:spacing w:after="240" w:line="360" w:lineRule="auto"/>
      <w:jc w:val="both"/>
      <w:outlineLvl w:val="5"/>
    </w:pPr>
    <w:rPr>
      <w:rFonts w:ascii="Arial" w:eastAsia="Times New Roman" w:hAnsi="Arial" w:cs="Times New Roman"/>
      <w:b/>
      <w:color w:val="auto"/>
      <w:spacing w:val="-3"/>
      <w:sz w:val="24"/>
      <w:szCs w:val="20"/>
      <w:lang w:val="en-GB" w:eastAsia="en-US"/>
    </w:rPr>
  </w:style>
  <w:style w:type="paragraph" w:customStyle="1" w:styleId="AG1">
    <w:name w:val="AG1"/>
    <w:basedOn w:val="Normal"/>
    <w:uiPriority w:val="99"/>
    <w:qFormat/>
    <w:rsid w:val="00C360FE"/>
    <w:pPr>
      <w:widowControl w:val="0"/>
      <w:numPr>
        <w:numId w:val="21"/>
      </w:numPr>
      <w:spacing w:after="480" w:line="360" w:lineRule="auto"/>
      <w:jc w:val="both"/>
      <w:outlineLvl w:val="0"/>
    </w:pPr>
    <w:rPr>
      <w:rFonts w:ascii="Times New Roman" w:eastAsia="Times New Roman" w:hAnsi="Times New Roman" w:cs="Times New Roman"/>
      <w:color w:val="auto"/>
      <w:sz w:val="26"/>
      <w:szCs w:val="24"/>
      <w:lang w:val="en-GB"/>
    </w:rPr>
  </w:style>
  <w:style w:type="paragraph" w:customStyle="1" w:styleId="AG2">
    <w:name w:val="AG2"/>
    <w:basedOn w:val="Normal"/>
    <w:uiPriority w:val="99"/>
    <w:qFormat/>
    <w:rsid w:val="00C360FE"/>
    <w:pPr>
      <w:widowControl w:val="0"/>
      <w:numPr>
        <w:ilvl w:val="1"/>
        <w:numId w:val="21"/>
      </w:numPr>
      <w:spacing w:after="480" w:line="360" w:lineRule="auto"/>
      <w:jc w:val="both"/>
      <w:outlineLvl w:val="1"/>
    </w:pPr>
    <w:rPr>
      <w:rFonts w:ascii="Times New Roman" w:eastAsia="Times New Roman" w:hAnsi="Times New Roman" w:cs="Times New Roman"/>
      <w:color w:val="auto"/>
      <w:sz w:val="26"/>
      <w:szCs w:val="27"/>
      <w:lang w:val="en-GB"/>
    </w:rPr>
  </w:style>
  <w:style w:type="paragraph" w:customStyle="1" w:styleId="AG3">
    <w:name w:val="AG3"/>
    <w:basedOn w:val="AG2"/>
    <w:uiPriority w:val="99"/>
    <w:qFormat/>
    <w:rsid w:val="00C360FE"/>
    <w:pPr>
      <w:numPr>
        <w:ilvl w:val="2"/>
      </w:numPr>
      <w:outlineLvl w:val="2"/>
    </w:pPr>
    <w:rPr>
      <w:iCs/>
      <w:lang w:eastAsia="en-US"/>
    </w:rPr>
  </w:style>
  <w:style w:type="paragraph" w:customStyle="1" w:styleId="AG4">
    <w:name w:val="AG4"/>
    <w:basedOn w:val="AG3"/>
    <w:uiPriority w:val="99"/>
    <w:qFormat/>
    <w:rsid w:val="00C360FE"/>
    <w:pPr>
      <w:numPr>
        <w:ilvl w:val="3"/>
      </w:numPr>
      <w:outlineLvl w:val="3"/>
    </w:pPr>
  </w:style>
  <w:style w:type="paragraph" w:styleId="PlainText">
    <w:name w:val="Plain Text"/>
    <w:basedOn w:val="Normal"/>
    <w:link w:val="PlainTextChar"/>
    <w:uiPriority w:val="99"/>
    <w:unhideWhenUsed/>
    <w:rsid w:val="008173A8"/>
    <w:pPr>
      <w:spacing w:after="0" w:line="240" w:lineRule="auto"/>
    </w:pPr>
    <w:rPr>
      <w:rFonts w:eastAsiaTheme="minorEastAsia" w:cs="Times New Roman"/>
      <w:color w:val="auto"/>
      <w:szCs w:val="21"/>
      <w:lang w:val="en-US" w:eastAsia="en-US"/>
    </w:rPr>
  </w:style>
  <w:style w:type="character" w:customStyle="1" w:styleId="PlainTextChar">
    <w:name w:val="Plain Text Char"/>
    <w:basedOn w:val="DefaultParagraphFont"/>
    <w:link w:val="PlainText"/>
    <w:uiPriority w:val="99"/>
    <w:rsid w:val="008173A8"/>
    <w:rPr>
      <w:rFonts w:eastAsiaTheme="minorEastAsia" w:cs="Times New Roman"/>
      <w:color w:val="auto"/>
      <w:szCs w:val="21"/>
      <w:lang w:val="en-US" w:eastAsia="en-US"/>
    </w:rPr>
  </w:style>
  <w:style w:type="paragraph" w:customStyle="1" w:styleId="JUDGMENTNUMBERED">
    <w:name w:val="JUDGMENT NUMBERED"/>
    <w:basedOn w:val="Normal"/>
    <w:next w:val="JUDGMENTCONTINUED"/>
    <w:link w:val="JUDGMENTNUMBEREDChar"/>
    <w:qFormat/>
    <w:rsid w:val="00952A17"/>
    <w:pPr>
      <w:numPr>
        <w:numId w:val="25"/>
      </w:numPr>
      <w:spacing w:after="0" w:line="360" w:lineRule="auto"/>
      <w:ind w:left="1040"/>
      <w:jc w:val="both"/>
    </w:pPr>
    <w:rPr>
      <w:rFonts w:ascii="Times New Roman" w:eastAsia="Times New Roman" w:hAnsi="Times New Roman" w:cs="Times New Roman"/>
      <w:color w:val="auto"/>
      <w:sz w:val="26"/>
      <w:lang w:eastAsia="en-US"/>
    </w:rPr>
  </w:style>
  <w:style w:type="paragraph" w:customStyle="1" w:styleId="JUDGMENTCONTINUED">
    <w:name w:val="JUDGMENT CONTINUED"/>
    <w:basedOn w:val="JUDGMENTNUMBERED"/>
    <w:next w:val="JUDGMENTNUMBERED"/>
    <w:qFormat/>
    <w:rsid w:val="00952A17"/>
    <w:pPr>
      <w:numPr>
        <w:numId w:val="0"/>
      </w:numPr>
    </w:pPr>
  </w:style>
  <w:style w:type="character" w:customStyle="1" w:styleId="JUDGMENTNUMBEREDChar">
    <w:name w:val="JUDGMENT NUMBERED Char"/>
    <w:basedOn w:val="DefaultParagraphFont"/>
    <w:link w:val="JUDGMENTNUMBERED"/>
    <w:locked/>
    <w:rsid w:val="00952A17"/>
    <w:rPr>
      <w:rFonts w:ascii="Times New Roman" w:eastAsia="Times New Roman" w:hAnsi="Times New Roman" w:cs="Times New Roman"/>
      <w:color w:val="auto"/>
      <w:sz w:val="26"/>
      <w:lang w:eastAsia="en-US"/>
    </w:rPr>
  </w:style>
  <w:style w:type="paragraph" w:styleId="List">
    <w:name w:val="List"/>
    <w:basedOn w:val="JUDGMENTNUMBERED"/>
    <w:link w:val="ListChar"/>
    <w:uiPriority w:val="99"/>
    <w:qFormat/>
    <w:rsid w:val="000F6444"/>
    <w:pPr>
      <w:numPr>
        <w:numId w:val="0"/>
      </w:numPr>
      <w:ind w:left="1440" w:hanging="720"/>
    </w:pPr>
  </w:style>
  <w:style w:type="character" w:customStyle="1" w:styleId="ListChar">
    <w:name w:val="List Char"/>
    <w:basedOn w:val="JUDGMENTNUMBEREDChar"/>
    <w:link w:val="List"/>
    <w:uiPriority w:val="99"/>
    <w:locked/>
    <w:rsid w:val="000F6444"/>
    <w:rPr>
      <w:rFonts w:ascii="Times New Roman" w:eastAsia="Times New Roman" w:hAnsi="Times New Roman" w:cs="Times New Roman"/>
      <w:color w:val="auto"/>
      <w:sz w:val="26"/>
      <w:lang w:eastAsia="en-US"/>
    </w:rPr>
  </w:style>
  <w:style w:type="paragraph" w:customStyle="1" w:styleId="QUOTEINFOOTNOTE">
    <w:name w:val="QUOTE IN FOOTNOTE"/>
    <w:basedOn w:val="FootnoteText"/>
    <w:next w:val="FootnoteText"/>
    <w:qFormat/>
    <w:rsid w:val="00224D2D"/>
    <w:pPr>
      <w:ind w:left="720" w:right="720"/>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2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287">
          <w:marLeft w:val="0"/>
          <w:marRight w:val="0"/>
          <w:marTop w:val="0"/>
          <w:marBottom w:val="0"/>
          <w:divBdr>
            <w:top w:val="none" w:sz="0" w:space="0" w:color="auto"/>
            <w:left w:val="none" w:sz="0" w:space="0" w:color="auto"/>
            <w:bottom w:val="none" w:sz="0" w:space="0" w:color="auto"/>
            <w:right w:val="none" w:sz="0" w:space="0" w:color="auto"/>
          </w:divBdr>
          <w:divsChild>
            <w:div w:id="1962490129">
              <w:marLeft w:val="0"/>
              <w:marRight w:val="0"/>
              <w:marTop w:val="0"/>
              <w:marBottom w:val="0"/>
              <w:divBdr>
                <w:top w:val="none" w:sz="0" w:space="0" w:color="auto"/>
                <w:left w:val="none" w:sz="0" w:space="0" w:color="auto"/>
                <w:bottom w:val="none" w:sz="0" w:space="0" w:color="auto"/>
                <w:right w:val="none" w:sz="0" w:space="0" w:color="auto"/>
              </w:divBdr>
              <w:divsChild>
                <w:div w:id="1488940646">
                  <w:marLeft w:val="0"/>
                  <w:marRight w:val="0"/>
                  <w:marTop w:val="0"/>
                  <w:marBottom w:val="0"/>
                  <w:divBdr>
                    <w:top w:val="none" w:sz="0" w:space="0" w:color="auto"/>
                    <w:left w:val="none" w:sz="0" w:space="0" w:color="auto"/>
                    <w:bottom w:val="none" w:sz="0" w:space="0" w:color="auto"/>
                    <w:right w:val="none" w:sz="0" w:space="0" w:color="auto"/>
                  </w:divBdr>
                </w:div>
                <w:div w:id="2044281152">
                  <w:marLeft w:val="0"/>
                  <w:marRight w:val="0"/>
                  <w:marTop w:val="0"/>
                  <w:marBottom w:val="0"/>
                  <w:divBdr>
                    <w:top w:val="none" w:sz="0" w:space="0" w:color="auto"/>
                    <w:left w:val="none" w:sz="0" w:space="0" w:color="auto"/>
                    <w:bottom w:val="none" w:sz="0" w:space="0" w:color="auto"/>
                    <w:right w:val="none" w:sz="0" w:space="0" w:color="auto"/>
                  </w:divBdr>
                </w:div>
                <w:div w:id="1204555526">
                  <w:marLeft w:val="0"/>
                  <w:marRight w:val="0"/>
                  <w:marTop w:val="0"/>
                  <w:marBottom w:val="0"/>
                  <w:divBdr>
                    <w:top w:val="none" w:sz="0" w:space="0" w:color="auto"/>
                    <w:left w:val="none" w:sz="0" w:space="0" w:color="auto"/>
                    <w:bottom w:val="none" w:sz="0" w:space="0" w:color="auto"/>
                    <w:right w:val="none" w:sz="0" w:space="0" w:color="auto"/>
                  </w:divBdr>
                </w:div>
                <w:div w:id="1448816430">
                  <w:marLeft w:val="0"/>
                  <w:marRight w:val="0"/>
                  <w:marTop w:val="0"/>
                  <w:marBottom w:val="0"/>
                  <w:divBdr>
                    <w:top w:val="none" w:sz="0" w:space="0" w:color="auto"/>
                    <w:left w:val="none" w:sz="0" w:space="0" w:color="auto"/>
                    <w:bottom w:val="none" w:sz="0" w:space="0" w:color="auto"/>
                    <w:right w:val="none" w:sz="0" w:space="0" w:color="auto"/>
                  </w:divBdr>
                </w:div>
                <w:div w:id="2125878845">
                  <w:marLeft w:val="0"/>
                  <w:marRight w:val="0"/>
                  <w:marTop w:val="0"/>
                  <w:marBottom w:val="0"/>
                  <w:divBdr>
                    <w:top w:val="none" w:sz="0" w:space="0" w:color="auto"/>
                    <w:left w:val="none" w:sz="0" w:space="0" w:color="auto"/>
                    <w:bottom w:val="none" w:sz="0" w:space="0" w:color="auto"/>
                    <w:right w:val="none" w:sz="0" w:space="0" w:color="auto"/>
                  </w:divBdr>
                </w:div>
                <w:div w:id="293679932">
                  <w:marLeft w:val="0"/>
                  <w:marRight w:val="0"/>
                  <w:marTop w:val="0"/>
                  <w:marBottom w:val="0"/>
                  <w:divBdr>
                    <w:top w:val="none" w:sz="0" w:space="0" w:color="auto"/>
                    <w:left w:val="none" w:sz="0" w:space="0" w:color="auto"/>
                    <w:bottom w:val="none" w:sz="0" w:space="0" w:color="auto"/>
                    <w:right w:val="none" w:sz="0" w:space="0" w:color="auto"/>
                  </w:divBdr>
                </w:div>
                <w:div w:id="574823878">
                  <w:marLeft w:val="0"/>
                  <w:marRight w:val="0"/>
                  <w:marTop w:val="0"/>
                  <w:marBottom w:val="0"/>
                  <w:divBdr>
                    <w:top w:val="none" w:sz="0" w:space="0" w:color="auto"/>
                    <w:left w:val="none" w:sz="0" w:space="0" w:color="auto"/>
                    <w:bottom w:val="none" w:sz="0" w:space="0" w:color="auto"/>
                    <w:right w:val="none" w:sz="0" w:space="0" w:color="auto"/>
                  </w:divBdr>
                </w:div>
                <w:div w:id="911164309">
                  <w:marLeft w:val="0"/>
                  <w:marRight w:val="0"/>
                  <w:marTop w:val="0"/>
                  <w:marBottom w:val="0"/>
                  <w:divBdr>
                    <w:top w:val="none" w:sz="0" w:space="0" w:color="auto"/>
                    <w:left w:val="none" w:sz="0" w:space="0" w:color="auto"/>
                    <w:bottom w:val="none" w:sz="0" w:space="0" w:color="auto"/>
                    <w:right w:val="none" w:sz="0" w:space="0" w:color="auto"/>
                  </w:divBdr>
                </w:div>
                <w:div w:id="1191576715">
                  <w:marLeft w:val="0"/>
                  <w:marRight w:val="0"/>
                  <w:marTop w:val="0"/>
                  <w:marBottom w:val="0"/>
                  <w:divBdr>
                    <w:top w:val="none" w:sz="0" w:space="0" w:color="auto"/>
                    <w:left w:val="none" w:sz="0" w:space="0" w:color="auto"/>
                    <w:bottom w:val="none" w:sz="0" w:space="0" w:color="auto"/>
                    <w:right w:val="none" w:sz="0" w:space="0" w:color="auto"/>
                  </w:divBdr>
                </w:div>
                <w:div w:id="1357541607">
                  <w:marLeft w:val="0"/>
                  <w:marRight w:val="0"/>
                  <w:marTop w:val="0"/>
                  <w:marBottom w:val="0"/>
                  <w:divBdr>
                    <w:top w:val="none" w:sz="0" w:space="0" w:color="auto"/>
                    <w:left w:val="none" w:sz="0" w:space="0" w:color="auto"/>
                    <w:bottom w:val="none" w:sz="0" w:space="0" w:color="auto"/>
                    <w:right w:val="none" w:sz="0" w:space="0" w:color="auto"/>
                  </w:divBdr>
                </w:div>
                <w:div w:id="1910964798">
                  <w:marLeft w:val="0"/>
                  <w:marRight w:val="0"/>
                  <w:marTop w:val="0"/>
                  <w:marBottom w:val="0"/>
                  <w:divBdr>
                    <w:top w:val="none" w:sz="0" w:space="0" w:color="auto"/>
                    <w:left w:val="none" w:sz="0" w:space="0" w:color="auto"/>
                    <w:bottom w:val="none" w:sz="0" w:space="0" w:color="auto"/>
                    <w:right w:val="none" w:sz="0" w:space="0" w:color="auto"/>
                  </w:divBdr>
                </w:div>
                <w:div w:id="7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546">
          <w:marLeft w:val="0"/>
          <w:marRight w:val="0"/>
          <w:marTop w:val="0"/>
          <w:marBottom w:val="0"/>
          <w:divBdr>
            <w:top w:val="none" w:sz="0" w:space="0" w:color="auto"/>
            <w:left w:val="none" w:sz="0" w:space="0" w:color="auto"/>
            <w:bottom w:val="none" w:sz="0" w:space="0" w:color="auto"/>
            <w:right w:val="none" w:sz="0" w:space="0" w:color="auto"/>
          </w:divBdr>
          <w:divsChild>
            <w:div w:id="117797166">
              <w:marLeft w:val="0"/>
              <w:marRight w:val="0"/>
              <w:marTop w:val="0"/>
              <w:marBottom w:val="0"/>
              <w:divBdr>
                <w:top w:val="none" w:sz="0" w:space="0" w:color="auto"/>
                <w:left w:val="none" w:sz="0" w:space="0" w:color="auto"/>
                <w:bottom w:val="none" w:sz="0" w:space="0" w:color="auto"/>
                <w:right w:val="none" w:sz="0" w:space="0" w:color="auto"/>
              </w:divBdr>
              <w:divsChild>
                <w:div w:id="153228154">
                  <w:marLeft w:val="0"/>
                  <w:marRight w:val="0"/>
                  <w:marTop w:val="0"/>
                  <w:marBottom w:val="0"/>
                  <w:divBdr>
                    <w:top w:val="none" w:sz="0" w:space="0" w:color="auto"/>
                    <w:left w:val="none" w:sz="0" w:space="0" w:color="auto"/>
                    <w:bottom w:val="none" w:sz="0" w:space="0" w:color="auto"/>
                    <w:right w:val="none" w:sz="0" w:space="0" w:color="auto"/>
                  </w:divBdr>
                </w:div>
                <w:div w:id="925722299">
                  <w:marLeft w:val="0"/>
                  <w:marRight w:val="0"/>
                  <w:marTop w:val="0"/>
                  <w:marBottom w:val="0"/>
                  <w:divBdr>
                    <w:top w:val="none" w:sz="0" w:space="0" w:color="auto"/>
                    <w:left w:val="none" w:sz="0" w:space="0" w:color="auto"/>
                    <w:bottom w:val="none" w:sz="0" w:space="0" w:color="auto"/>
                    <w:right w:val="none" w:sz="0" w:space="0" w:color="auto"/>
                  </w:divBdr>
                </w:div>
                <w:div w:id="1000036960">
                  <w:marLeft w:val="0"/>
                  <w:marRight w:val="0"/>
                  <w:marTop w:val="0"/>
                  <w:marBottom w:val="0"/>
                  <w:divBdr>
                    <w:top w:val="none" w:sz="0" w:space="0" w:color="auto"/>
                    <w:left w:val="none" w:sz="0" w:space="0" w:color="auto"/>
                    <w:bottom w:val="none" w:sz="0" w:space="0" w:color="auto"/>
                    <w:right w:val="none" w:sz="0" w:space="0" w:color="auto"/>
                  </w:divBdr>
                </w:div>
                <w:div w:id="1242565926">
                  <w:marLeft w:val="0"/>
                  <w:marRight w:val="0"/>
                  <w:marTop w:val="0"/>
                  <w:marBottom w:val="0"/>
                  <w:divBdr>
                    <w:top w:val="none" w:sz="0" w:space="0" w:color="auto"/>
                    <w:left w:val="none" w:sz="0" w:space="0" w:color="auto"/>
                    <w:bottom w:val="none" w:sz="0" w:space="0" w:color="auto"/>
                    <w:right w:val="none" w:sz="0" w:space="0" w:color="auto"/>
                  </w:divBdr>
                </w:div>
                <w:div w:id="1972635155">
                  <w:marLeft w:val="0"/>
                  <w:marRight w:val="0"/>
                  <w:marTop w:val="0"/>
                  <w:marBottom w:val="0"/>
                  <w:divBdr>
                    <w:top w:val="none" w:sz="0" w:space="0" w:color="auto"/>
                    <w:left w:val="none" w:sz="0" w:space="0" w:color="auto"/>
                    <w:bottom w:val="none" w:sz="0" w:space="0" w:color="auto"/>
                    <w:right w:val="none" w:sz="0" w:space="0" w:color="auto"/>
                  </w:divBdr>
                </w:div>
                <w:div w:id="167018150">
                  <w:marLeft w:val="0"/>
                  <w:marRight w:val="0"/>
                  <w:marTop w:val="0"/>
                  <w:marBottom w:val="0"/>
                  <w:divBdr>
                    <w:top w:val="none" w:sz="0" w:space="0" w:color="auto"/>
                    <w:left w:val="none" w:sz="0" w:space="0" w:color="auto"/>
                    <w:bottom w:val="none" w:sz="0" w:space="0" w:color="auto"/>
                    <w:right w:val="none" w:sz="0" w:space="0" w:color="auto"/>
                  </w:divBdr>
                </w:div>
                <w:div w:id="1418288199">
                  <w:marLeft w:val="0"/>
                  <w:marRight w:val="0"/>
                  <w:marTop w:val="0"/>
                  <w:marBottom w:val="0"/>
                  <w:divBdr>
                    <w:top w:val="none" w:sz="0" w:space="0" w:color="auto"/>
                    <w:left w:val="none" w:sz="0" w:space="0" w:color="auto"/>
                    <w:bottom w:val="none" w:sz="0" w:space="0" w:color="auto"/>
                    <w:right w:val="none" w:sz="0" w:space="0" w:color="auto"/>
                  </w:divBdr>
                </w:div>
                <w:div w:id="925384027">
                  <w:marLeft w:val="0"/>
                  <w:marRight w:val="0"/>
                  <w:marTop w:val="0"/>
                  <w:marBottom w:val="0"/>
                  <w:divBdr>
                    <w:top w:val="none" w:sz="0" w:space="0" w:color="auto"/>
                    <w:left w:val="none" w:sz="0" w:space="0" w:color="auto"/>
                    <w:bottom w:val="none" w:sz="0" w:space="0" w:color="auto"/>
                    <w:right w:val="none" w:sz="0" w:space="0" w:color="auto"/>
                  </w:divBdr>
                </w:div>
                <w:div w:id="1933314848">
                  <w:marLeft w:val="0"/>
                  <w:marRight w:val="0"/>
                  <w:marTop w:val="0"/>
                  <w:marBottom w:val="0"/>
                  <w:divBdr>
                    <w:top w:val="none" w:sz="0" w:space="0" w:color="auto"/>
                    <w:left w:val="none" w:sz="0" w:space="0" w:color="auto"/>
                    <w:bottom w:val="none" w:sz="0" w:space="0" w:color="auto"/>
                    <w:right w:val="none" w:sz="0" w:space="0" w:color="auto"/>
                  </w:divBdr>
                </w:div>
                <w:div w:id="1577937313">
                  <w:marLeft w:val="0"/>
                  <w:marRight w:val="0"/>
                  <w:marTop w:val="0"/>
                  <w:marBottom w:val="0"/>
                  <w:divBdr>
                    <w:top w:val="none" w:sz="0" w:space="0" w:color="auto"/>
                    <w:left w:val="none" w:sz="0" w:space="0" w:color="auto"/>
                    <w:bottom w:val="none" w:sz="0" w:space="0" w:color="auto"/>
                    <w:right w:val="none" w:sz="0" w:space="0" w:color="auto"/>
                  </w:divBdr>
                </w:div>
                <w:div w:id="1994599160">
                  <w:marLeft w:val="0"/>
                  <w:marRight w:val="0"/>
                  <w:marTop w:val="0"/>
                  <w:marBottom w:val="0"/>
                  <w:divBdr>
                    <w:top w:val="none" w:sz="0" w:space="0" w:color="auto"/>
                    <w:left w:val="none" w:sz="0" w:space="0" w:color="auto"/>
                    <w:bottom w:val="none" w:sz="0" w:space="0" w:color="auto"/>
                    <w:right w:val="none" w:sz="0" w:space="0" w:color="auto"/>
                  </w:divBdr>
                </w:div>
                <w:div w:id="215549800">
                  <w:marLeft w:val="0"/>
                  <w:marRight w:val="0"/>
                  <w:marTop w:val="0"/>
                  <w:marBottom w:val="0"/>
                  <w:divBdr>
                    <w:top w:val="none" w:sz="0" w:space="0" w:color="auto"/>
                    <w:left w:val="none" w:sz="0" w:space="0" w:color="auto"/>
                    <w:bottom w:val="none" w:sz="0" w:space="0" w:color="auto"/>
                    <w:right w:val="none" w:sz="0" w:space="0" w:color="auto"/>
                  </w:divBdr>
                </w:div>
                <w:div w:id="772939091">
                  <w:marLeft w:val="0"/>
                  <w:marRight w:val="0"/>
                  <w:marTop w:val="0"/>
                  <w:marBottom w:val="0"/>
                  <w:divBdr>
                    <w:top w:val="none" w:sz="0" w:space="0" w:color="auto"/>
                    <w:left w:val="none" w:sz="0" w:space="0" w:color="auto"/>
                    <w:bottom w:val="none" w:sz="0" w:space="0" w:color="auto"/>
                    <w:right w:val="none" w:sz="0" w:space="0" w:color="auto"/>
                  </w:divBdr>
                </w:div>
                <w:div w:id="2091583483">
                  <w:marLeft w:val="0"/>
                  <w:marRight w:val="0"/>
                  <w:marTop w:val="0"/>
                  <w:marBottom w:val="0"/>
                  <w:divBdr>
                    <w:top w:val="none" w:sz="0" w:space="0" w:color="auto"/>
                    <w:left w:val="none" w:sz="0" w:space="0" w:color="auto"/>
                    <w:bottom w:val="none" w:sz="0" w:space="0" w:color="auto"/>
                    <w:right w:val="none" w:sz="0" w:space="0" w:color="auto"/>
                  </w:divBdr>
                </w:div>
                <w:div w:id="1011445032">
                  <w:marLeft w:val="0"/>
                  <w:marRight w:val="0"/>
                  <w:marTop w:val="0"/>
                  <w:marBottom w:val="0"/>
                  <w:divBdr>
                    <w:top w:val="none" w:sz="0" w:space="0" w:color="auto"/>
                    <w:left w:val="none" w:sz="0" w:space="0" w:color="auto"/>
                    <w:bottom w:val="none" w:sz="0" w:space="0" w:color="auto"/>
                    <w:right w:val="none" w:sz="0" w:space="0" w:color="auto"/>
                  </w:divBdr>
                </w:div>
                <w:div w:id="1290933729">
                  <w:marLeft w:val="0"/>
                  <w:marRight w:val="0"/>
                  <w:marTop w:val="0"/>
                  <w:marBottom w:val="0"/>
                  <w:divBdr>
                    <w:top w:val="none" w:sz="0" w:space="0" w:color="auto"/>
                    <w:left w:val="none" w:sz="0" w:space="0" w:color="auto"/>
                    <w:bottom w:val="none" w:sz="0" w:space="0" w:color="auto"/>
                    <w:right w:val="none" w:sz="0" w:space="0" w:color="auto"/>
                  </w:divBdr>
                </w:div>
                <w:div w:id="1884559279">
                  <w:marLeft w:val="0"/>
                  <w:marRight w:val="0"/>
                  <w:marTop w:val="0"/>
                  <w:marBottom w:val="0"/>
                  <w:divBdr>
                    <w:top w:val="none" w:sz="0" w:space="0" w:color="auto"/>
                    <w:left w:val="none" w:sz="0" w:space="0" w:color="auto"/>
                    <w:bottom w:val="none" w:sz="0" w:space="0" w:color="auto"/>
                    <w:right w:val="none" w:sz="0" w:space="0" w:color="auto"/>
                  </w:divBdr>
                </w:div>
                <w:div w:id="660618711">
                  <w:marLeft w:val="0"/>
                  <w:marRight w:val="0"/>
                  <w:marTop w:val="0"/>
                  <w:marBottom w:val="0"/>
                  <w:divBdr>
                    <w:top w:val="none" w:sz="0" w:space="0" w:color="auto"/>
                    <w:left w:val="none" w:sz="0" w:space="0" w:color="auto"/>
                    <w:bottom w:val="none" w:sz="0" w:space="0" w:color="auto"/>
                    <w:right w:val="none" w:sz="0" w:space="0" w:color="auto"/>
                  </w:divBdr>
                </w:div>
                <w:div w:id="2066250393">
                  <w:marLeft w:val="0"/>
                  <w:marRight w:val="0"/>
                  <w:marTop w:val="0"/>
                  <w:marBottom w:val="0"/>
                  <w:divBdr>
                    <w:top w:val="none" w:sz="0" w:space="0" w:color="auto"/>
                    <w:left w:val="none" w:sz="0" w:space="0" w:color="auto"/>
                    <w:bottom w:val="none" w:sz="0" w:space="0" w:color="auto"/>
                    <w:right w:val="none" w:sz="0" w:space="0" w:color="auto"/>
                  </w:divBdr>
                </w:div>
                <w:div w:id="1499541248">
                  <w:marLeft w:val="0"/>
                  <w:marRight w:val="0"/>
                  <w:marTop w:val="0"/>
                  <w:marBottom w:val="0"/>
                  <w:divBdr>
                    <w:top w:val="none" w:sz="0" w:space="0" w:color="auto"/>
                    <w:left w:val="none" w:sz="0" w:space="0" w:color="auto"/>
                    <w:bottom w:val="none" w:sz="0" w:space="0" w:color="auto"/>
                    <w:right w:val="none" w:sz="0" w:space="0" w:color="auto"/>
                  </w:divBdr>
                </w:div>
                <w:div w:id="606039103">
                  <w:marLeft w:val="0"/>
                  <w:marRight w:val="0"/>
                  <w:marTop w:val="0"/>
                  <w:marBottom w:val="0"/>
                  <w:divBdr>
                    <w:top w:val="none" w:sz="0" w:space="0" w:color="auto"/>
                    <w:left w:val="none" w:sz="0" w:space="0" w:color="auto"/>
                    <w:bottom w:val="none" w:sz="0" w:space="0" w:color="auto"/>
                    <w:right w:val="none" w:sz="0" w:space="0" w:color="auto"/>
                  </w:divBdr>
                </w:div>
                <w:div w:id="1619484581">
                  <w:marLeft w:val="0"/>
                  <w:marRight w:val="0"/>
                  <w:marTop w:val="0"/>
                  <w:marBottom w:val="0"/>
                  <w:divBdr>
                    <w:top w:val="none" w:sz="0" w:space="0" w:color="auto"/>
                    <w:left w:val="none" w:sz="0" w:space="0" w:color="auto"/>
                    <w:bottom w:val="none" w:sz="0" w:space="0" w:color="auto"/>
                    <w:right w:val="none" w:sz="0" w:space="0" w:color="auto"/>
                  </w:divBdr>
                </w:div>
                <w:div w:id="1462066645">
                  <w:marLeft w:val="0"/>
                  <w:marRight w:val="0"/>
                  <w:marTop w:val="0"/>
                  <w:marBottom w:val="0"/>
                  <w:divBdr>
                    <w:top w:val="none" w:sz="0" w:space="0" w:color="auto"/>
                    <w:left w:val="none" w:sz="0" w:space="0" w:color="auto"/>
                    <w:bottom w:val="none" w:sz="0" w:space="0" w:color="auto"/>
                    <w:right w:val="none" w:sz="0" w:space="0" w:color="auto"/>
                  </w:divBdr>
                </w:div>
                <w:div w:id="1335063198">
                  <w:marLeft w:val="0"/>
                  <w:marRight w:val="0"/>
                  <w:marTop w:val="0"/>
                  <w:marBottom w:val="0"/>
                  <w:divBdr>
                    <w:top w:val="none" w:sz="0" w:space="0" w:color="auto"/>
                    <w:left w:val="none" w:sz="0" w:space="0" w:color="auto"/>
                    <w:bottom w:val="none" w:sz="0" w:space="0" w:color="auto"/>
                    <w:right w:val="none" w:sz="0" w:space="0" w:color="auto"/>
                  </w:divBdr>
                </w:div>
                <w:div w:id="1048410821">
                  <w:marLeft w:val="0"/>
                  <w:marRight w:val="0"/>
                  <w:marTop w:val="0"/>
                  <w:marBottom w:val="0"/>
                  <w:divBdr>
                    <w:top w:val="none" w:sz="0" w:space="0" w:color="auto"/>
                    <w:left w:val="none" w:sz="0" w:space="0" w:color="auto"/>
                    <w:bottom w:val="none" w:sz="0" w:space="0" w:color="auto"/>
                    <w:right w:val="none" w:sz="0" w:space="0" w:color="auto"/>
                  </w:divBdr>
                </w:div>
                <w:div w:id="5404664">
                  <w:marLeft w:val="0"/>
                  <w:marRight w:val="0"/>
                  <w:marTop w:val="0"/>
                  <w:marBottom w:val="0"/>
                  <w:divBdr>
                    <w:top w:val="none" w:sz="0" w:space="0" w:color="auto"/>
                    <w:left w:val="none" w:sz="0" w:space="0" w:color="auto"/>
                    <w:bottom w:val="none" w:sz="0" w:space="0" w:color="auto"/>
                    <w:right w:val="none" w:sz="0" w:space="0" w:color="auto"/>
                  </w:divBdr>
                </w:div>
                <w:div w:id="57941595">
                  <w:marLeft w:val="0"/>
                  <w:marRight w:val="0"/>
                  <w:marTop w:val="0"/>
                  <w:marBottom w:val="0"/>
                  <w:divBdr>
                    <w:top w:val="none" w:sz="0" w:space="0" w:color="auto"/>
                    <w:left w:val="none" w:sz="0" w:space="0" w:color="auto"/>
                    <w:bottom w:val="none" w:sz="0" w:space="0" w:color="auto"/>
                    <w:right w:val="none" w:sz="0" w:space="0" w:color="auto"/>
                  </w:divBdr>
                </w:div>
                <w:div w:id="553540888">
                  <w:marLeft w:val="0"/>
                  <w:marRight w:val="0"/>
                  <w:marTop w:val="0"/>
                  <w:marBottom w:val="0"/>
                  <w:divBdr>
                    <w:top w:val="none" w:sz="0" w:space="0" w:color="auto"/>
                    <w:left w:val="none" w:sz="0" w:space="0" w:color="auto"/>
                    <w:bottom w:val="none" w:sz="0" w:space="0" w:color="auto"/>
                    <w:right w:val="none" w:sz="0" w:space="0" w:color="auto"/>
                  </w:divBdr>
                </w:div>
                <w:div w:id="288556331">
                  <w:marLeft w:val="0"/>
                  <w:marRight w:val="0"/>
                  <w:marTop w:val="0"/>
                  <w:marBottom w:val="0"/>
                  <w:divBdr>
                    <w:top w:val="none" w:sz="0" w:space="0" w:color="auto"/>
                    <w:left w:val="none" w:sz="0" w:space="0" w:color="auto"/>
                    <w:bottom w:val="none" w:sz="0" w:space="0" w:color="auto"/>
                    <w:right w:val="none" w:sz="0" w:space="0" w:color="auto"/>
                  </w:divBdr>
                </w:div>
                <w:div w:id="1363018684">
                  <w:marLeft w:val="0"/>
                  <w:marRight w:val="0"/>
                  <w:marTop w:val="0"/>
                  <w:marBottom w:val="0"/>
                  <w:divBdr>
                    <w:top w:val="none" w:sz="0" w:space="0" w:color="auto"/>
                    <w:left w:val="none" w:sz="0" w:space="0" w:color="auto"/>
                    <w:bottom w:val="none" w:sz="0" w:space="0" w:color="auto"/>
                    <w:right w:val="none" w:sz="0" w:space="0" w:color="auto"/>
                  </w:divBdr>
                </w:div>
                <w:div w:id="1192378188">
                  <w:marLeft w:val="0"/>
                  <w:marRight w:val="0"/>
                  <w:marTop w:val="0"/>
                  <w:marBottom w:val="0"/>
                  <w:divBdr>
                    <w:top w:val="none" w:sz="0" w:space="0" w:color="auto"/>
                    <w:left w:val="none" w:sz="0" w:space="0" w:color="auto"/>
                    <w:bottom w:val="none" w:sz="0" w:space="0" w:color="auto"/>
                    <w:right w:val="none" w:sz="0" w:space="0" w:color="auto"/>
                  </w:divBdr>
                </w:div>
                <w:div w:id="1446997981">
                  <w:marLeft w:val="0"/>
                  <w:marRight w:val="0"/>
                  <w:marTop w:val="0"/>
                  <w:marBottom w:val="0"/>
                  <w:divBdr>
                    <w:top w:val="none" w:sz="0" w:space="0" w:color="auto"/>
                    <w:left w:val="none" w:sz="0" w:space="0" w:color="auto"/>
                    <w:bottom w:val="none" w:sz="0" w:space="0" w:color="auto"/>
                    <w:right w:val="none" w:sz="0" w:space="0" w:color="auto"/>
                  </w:divBdr>
                </w:div>
                <w:div w:id="618754833">
                  <w:marLeft w:val="0"/>
                  <w:marRight w:val="0"/>
                  <w:marTop w:val="0"/>
                  <w:marBottom w:val="0"/>
                  <w:divBdr>
                    <w:top w:val="none" w:sz="0" w:space="0" w:color="auto"/>
                    <w:left w:val="none" w:sz="0" w:space="0" w:color="auto"/>
                    <w:bottom w:val="none" w:sz="0" w:space="0" w:color="auto"/>
                    <w:right w:val="none" w:sz="0" w:space="0" w:color="auto"/>
                  </w:divBdr>
                </w:div>
                <w:div w:id="189298554">
                  <w:marLeft w:val="0"/>
                  <w:marRight w:val="0"/>
                  <w:marTop w:val="0"/>
                  <w:marBottom w:val="0"/>
                  <w:divBdr>
                    <w:top w:val="none" w:sz="0" w:space="0" w:color="auto"/>
                    <w:left w:val="none" w:sz="0" w:space="0" w:color="auto"/>
                    <w:bottom w:val="none" w:sz="0" w:space="0" w:color="auto"/>
                    <w:right w:val="none" w:sz="0" w:space="0" w:color="auto"/>
                  </w:divBdr>
                </w:div>
                <w:div w:id="778722322">
                  <w:marLeft w:val="0"/>
                  <w:marRight w:val="0"/>
                  <w:marTop w:val="0"/>
                  <w:marBottom w:val="0"/>
                  <w:divBdr>
                    <w:top w:val="none" w:sz="0" w:space="0" w:color="auto"/>
                    <w:left w:val="none" w:sz="0" w:space="0" w:color="auto"/>
                    <w:bottom w:val="none" w:sz="0" w:space="0" w:color="auto"/>
                    <w:right w:val="none" w:sz="0" w:space="0" w:color="auto"/>
                  </w:divBdr>
                </w:div>
                <w:div w:id="1129009410">
                  <w:marLeft w:val="0"/>
                  <w:marRight w:val="0"/>
                  <w:marTop w:val="0"/>
                  <w:marBottom w:val="0"/>
                  <w:divBdr>
                    <w:top w:val="none" w:sz="0" w:space="0" w:color="auto"/>
                    <w:left w:val="none" w:sz="0" w:space="0" w:color="auto"/>
                    <w:bottom w:val="none" w:sz="0" w:space="0" w:color="auto"/>
                    <w:right w:val="none" w:sz="0" w:space="0" w:color="auto"/>
                  </w:divBdr>
                </w:div>
                <w:div w:id="1646740415">
                  <w:marLeft w:val="0"/>
                  <w:marRight w:val="0"/>
                  <w:marTop w:val="0"/>
                  <w:marBottom w:val="0"/>
                  <w:divBdr>
                    <w:top w:val="none" w:sz="0" w:space="0" w:color="auto"/>
                    <w:left w:val="none" w:sz="0" w:space="0" w:color="auto"/>
                    <w:bottom w:val="none" w:sz="0" w:space="0" w:color="auto"/>
                    <w:right w:val="none" w:sz="0" w:space="0" w:color="auto"/>
                  </w:divBdr>
                </w:div>
                <w:div w:id="116681125">
                  <w:marLeft w:val="0"/>
                  <w:marRight w:val="0"/>
                  <w:marTop w:val="0"/>
                  <w:marBottom w:val="0"/>
                  <w:divBdr>
                    <w:top w:val="none" w:sz="0" w:space="0" w:color="auto"/>
                    <w:left w:val="none" w:sz="0" w:space="0" w:color="auto"/>
                    <w:bottom w:val="none" w:sz="0" w:space="0" w:color="auto"/>
                    <w:right w:val="none" w:sz="0" w:space="0" w:color="auto"/>
                  </w:divBdr>
                </w:div>
                <w:div w:id="279846890">
                  <w:marLeft w:val="0"/>
                  <w:marRight w:val="0"/>
                  <w:marTop w:val="0"/>
                  <w:marBottom w:val="0"/>
                  <w:divBdr>
                    <w:top w:val="none" w:sz="0" w:space="0" w:color="auto"/>
                    <w:left w:val="none" w:sz="0" w:space="0" w:color="auto"/>
                    <w:bottom w:val="none" w:sz="0" w:space="0" w:color="auto"/>
                    <w:right w:val="none" w:sz="0" w:space="0" w:color="auto"/>
                  </w:divBdr>
                </w:div>
                <w:div w:id="1472598125">
                  <w:marLeft w:val="0"/>
                  <w:marRight w:val="0"/>
                  <w:marTop w:val="0"/>
                  <w:marBottom w:val="0"/>
                  <w:divBdr>
                    <w:top w:val="none" w:sz="0" w:space="0" w:color="auto"/>
                    <w:left w:val="none" w:sz="0" w:space="0" w:color="auto"/>
                    <w:bottom w:val="none" w:sz="0" w:space="0" w:color="auto"/>
                    <w:right w:val="none" w:sz="0" w:space="0" w:color="auto"/>
                  </w:divBdr>
                </w:div>
                <w:div w:id="959990759">
                  <w:marLeft w:val="0"/>
                  <w:marRight w:val="0"/>
                  <w:marTop w:val="0"/>
                  <w:marBottom w:val="0"/>
                  <w:divBdr>
                    <w:top w:val="none" w:sz="0" w:space="0" w:color="auto"/>
                    <w:left w:val="none" w:sz="0" w:space="0" w:color="auto"/>
                    <w:bottom w:val="none" w:sz="0" w:space="0" w:color="auto"/>
                    <w:right w:val="none" w:sz="0" w:space="0" w:color="auto"/>
                  </w:divBdr>
                </w:div>
                <w:div w:id="1866825034">
                  <w:marLeft w:val="0"/>
                  <w:marRight w:val="0"/>
                  <w:marTop w:val="0"/>
                  <w:marBottom w:val="0"/>
                  <w:divBdr>
                    <w:top w:val="none" w:sz="0" w:space="0" w:color="auto"/>
                    <w:left w:val="none" w:sz="0" w:space="0" w:color="auto"/>
                    <w:bottom w:val="none" w:sz="0" w:space="0" w:color="auto"/>
                    <w:right w:val="none" w:sz="0" w:space="0" w:color="auto"/>
                  </w:divBdr>
                </w:div>
                <w:div w:id="453258152">
                  <w:marLeft w:val="0"/>
                  <w:marRight w:val="0"/>
                  <w:marTop w:val="0"/>
                  <w:marBottom w:val="0"/>
                  <w:divBdr>
                    <w:top w:val="none" w:sz="0" w:space="0" w:color="auto"/>
                    <w:left w:val="none" w:sz="0" w:space="0" w:color="auto"/>
                    <w:bottom w:val="none" w:sz="0" w:space="0" w:color="auto"/>
                    <w:right w:val="none" w:sz="0" w:space="0" w:color="auto"/>
                  </w:divBdr>
                </w:div>
                <w:div w:id="1929314698">
                  <w:marLeft w:val="0"/>
                  <w:marRight w:val="0"/>
                  <w:marTop w:val="0"/>
                  <w:marBottom w:val="0"/>
                  <w:divBdr>
                    <w:top w:val="none" w:sz="0" w:space="0" w:color="auto"/>
                    <w:left w:val="none" w:sz="0" w:space="0" w:color="auto"/>
                    <w:bottom w:val="none" w:sz="0" w:space="0" w:color="auto"/>
                    <w:right w:val="none" w:sz="0" w:space="0" w:color="auto"/>
                  </w:divBdr>
                </w:div>
                <w:div w:id="35325635">
                  <w:marLeft w:val="0"/>
                  <w:marRight w:val="0"/>
                  <w:marTop w:val="0"/>
                  <w:marBottom w:val="0"/>
                  <w:divBdr>
                    <w:top w:val="none" w:sz="0" w:space="0" w:color="auto"/>
                    <w:left w:val="none" w:sz="0" w:space="0" w:color="auto"/>
                    <w:bottom w:val="none" w:sz="0" w:space="0" w:color="auto"/>
                    <w:right w:val="none" w:sz="0" w:space="0" w:color="auto"/>
                  </w:divBdr>
                </w:div>
                <w:div w:id="1986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246">
          <w:marLeft w:val="0"/>
          <w:marRight w:val="0"/>
          <w:marTop w:val="0"/>
          <w:marBottom w:val="0"/>
          <w:divBdr>
            <w:top w:val="none" w:sz="0" w:space="0" w:color="auto"/>
            <w:left w:val="none" w:sz="0" w:space="0" w:color="auto"/>
            <w:bottom w:val="none" w:sz="0" w:space="0" w:color="auto"/>
            <w:right w:val="none" w:sz="0" w:space="0" w:color="auto"/>
          </w:divBdr>
          <w:divsChild>
            <w:div w:id="1857576361">
              <w:marLeft w:val="0"/>
              <w:marRight w:val="0"/>
              <w:marTop w:val="0"/>
              <w:marBottom w:val="0"/>
              <w:divBdr>
                <w:top w:val="none" w:sz="0" w:space="0" w:color="auto"/>
                <w:left w:val="none" w:sz="0" w:space="0" w:color="auto"/>
                <w:bottom w:val="none" w:sz="0" w:space="0" w:color="auto"/>
                <w:right w:val="none" w:sz="0" w:space="0" w:color="auto"/>
              </w:divBdr>
              <w:divsChild>
                <w:div w:id="105346388">
                  <w:marLeft w:val="0"/>
                  <w:marRight w:val="0"/>
                  <w:marTop w:val="0"/>
                  <w:marBottom w:val="0"/>
                  <w:divBdr>
                    <w:top w:val="none" w:sz="0" w:space="0" w:color="auto"/>
                    <w:left w:val="none" w:sz="0" w:space="0" w:color="auto"/>
                    <w:bottom w:val="none" w:sz="0" w:space="0" w:color="auto"/>
                    <w:right w:val="none" w:sz="0" w:space="0" w:color="auto"/>
                  </w:divBdr>
                </w:div>
                <w:div w:id="1173572409">
                  <w:marLeft w:val="0"/>
                  <w:marRight w:val="0"/>
                  <w:marTop w:val="0"/>
                  <w:marBottom w:val="0"/>
                  <w:divBdr>
                    <w:top w:val="none" w:sz="0" w:space="0" w:color="auto"/>
                    <w:left w:val="none" w:sz="0" w:space="0" w:color="auto"/>
                    <w:bottom w:val="none" w:sz="0" w:space="0" w:color="auto"/>
                    <w:right w:val="none" w:sz="0" w:space="0" w:color="auto"/>
                  </w:divBdr>
                </w:div>
                <w:div w:id="1671056104">
                  <w:marLeft w:val="0"/>
                  <w:marRight w:val="0"/>
                  <w:marTop w:val="0"/>
                  <w:marBottom w:val="0"/>
                  <w:divBdr>
                    <w:top w:val="none" w:sz="0" w:space="0" w:color="auto"/>
                    <w:left w:val="none" w:sz="0" w:space="0" w:color="auto"/>
                    <w:bottom w:val="none" w:sz="0" w:space="0" w:color="auto"/>
                    <w:right w:val="none" w:sz="0" w:space="0" w:color="auto"/>
                  </w:divBdr>
                </w:div>
                <w:div w:id="1399674304">
                  <w:marLeft w:val="0"/>
                  <w:marRight w:val="0"/>
                  <w:marTop w:val="0"/>
                  <w:marBottom w:val="0"/>
                  <w:divBdr>
                    <w:top w:val="none" w:sz="0" w:space="0" w:color="auto"/>
                    <w:left w:val="none" w:sz="0" w:space="0" w:color="auto"/>
                    <w:bottom w:val="none" w:sz="0" w:space="0" w:color="auto"/>
                    <w:right w:val="none" w:sz="0" w:space="0" w:color="auto"/>
                  </w:divBdr>
                </w:div>
                <w:div w:id="1350722250">
                  <w:marLeft w:val="0"/>
                  <w:marRight w:val="0"/>
                  <w:marTop w:val="0"/>
                  <w:marBottom w:val="0"/>
                  <w:divBdr>
                    <w:top w:val="none" w:sz="0" w:space="0" w:color="auto"/>
                    <w:left w:val="none" w:sz="0" w:space="0" w:color="auto"/>
                    <w:bottom w:val="none" w:sz="0" w:space="0" w:color="auto"/>
                    <w:right w:val="none" w:sz="0" w:space="0" w:color="auto"/>
                  </w:divBdr>
                </w:div>
                <w:div w:id="320425711">
                  <w:marLeft w:val="0"/>
                  <w:marRight w:val="0"/>
                  <w:marTop w:val="0"/>
                  <w:marBottom w:val="0"/>
                  <w:divBdr>
                    <w:top w:val="none" w:sz="0" w:space="0" w:color="auto"/>
                    <w:left w:val="none" w:sz="0" w:space="0" w:color="auto"/>
                    <w:bottom w:val="none" w:sz="0" w:space="0" w:color="auto"/>
                    <w:right w:val="none" w:sz="0" w:space="0" w:color="auto"/>
                  </w:divBdr>
                </w:div>
                <w:div w:id="1061752012">
                  <w:marLeft w:val="0"/>
                  <w:marRight w:val="0"/>
                  <w:marTop w:val="0"/>
                  <w:marBottom w:val="0"/>
                  <w:divBdr>
                    <w:top w:val="none" w:sz="0" w:space="0" w:color="auto"/>
                    <w:left w:val="none" w:sz="0" w:space="0" w:color="auto"/>
                    <w:bottom w:val="none" w:sz="0" w:space="0" w:color="auto"/>
                    <w:right w:val="none" w:sz="0" w:space="0" w:color="auto"/>
                  </w:divBdr>
                </w:div>
                <w:div w:id="1794590201">
                  <w:marLeft w:val="0"/>
                  <w:marRight w:val="0"/>
                  <w:marTop w:val="0"/>
                  <w:marBottom w:val="0"/>
                  <w:divBdr>
                    <w:top w:val="none" w:sz="0" w:space="0" w:color="auto"/>
                    <w:left w:val="none" w:sz="0" w:space="0" w:color="auto"/>
                    <w:bottom w:val="none" w:sz="0" w:space="0" w:color="auto"/>
                    <w:right w:val="none" w:sz="0" w:space="0" w:color="auto"/>
                  </w:divBdr>
                </w:div>
                <w:div w:id="107701195">
                  <w:marLeft w:val="0"/>
                  <w:marRight w:val="0"/>
                  <w:marTop w:val="0"/>
                  <w:marBottom w:val="0"/>
                  <w:divBdr>
                    <w:top w:val="none" w:sz="0" w:space="0" w:color="auto"/>
                    <w:left w:val="none" w:sz="0" w:space="0" w:color="auto"/>
                    <w:bottom w:val="none" w:sz="0" w:space="0" w:color="auto"/>
                    <w:right w:val="none" w:sz="0" w:space="0" w:color="auto"/>
                  </w:divBdr>
                </w:div>
                <w:div w:id="2083872882">
                  <w:marLeft w:val="0"/>
                  <w:marRight w:val="0"/>
                  <w:marTop w:val="0"/>
                  <w:marBottom w:val="0"/>
                  <w:divBdr>
                    <w:top w:val="none" w:sz="0" w:space="0" w:color="auto"/>
                    <w:left w:val="none" w:sz="0" w:space="0" w:color="auto"/>
                    <w:bottom w:val="none" w:sz="0" w:space="0" w:color="auto"/>
                    <w:right w:val="none" w:sz="0" w:space="0" w:color="auto"/>
                  </w:divBdr>
                </w:div>
                <w:div w:id="660550528">
                  <w:marLeft w:val="0"/>
                  <w:marRight w:val="0"/>
                  <w:marTop w:val="0"/>
                  <w:marBottom w:val="0"/>
                  <w:divBdr>
                    <w:top w:val="none" w:sz="0" w:space="0" w:color="auto"/>
                    <w:left w:val="none" w:sz="0" w:space="0" w:color="auto"/>
                    <w:bottom w:val="none" w:sz="0" w:space="0" w:color="auto"/>
                    <w:right w:val="none" w:sz="0" w:space="0" w:color="auto"/>
                  </w:divBdr>
                </w:div>
                <w:div w:id="1141965503">
                  <w:marLeft w:val="0"/>
                  <w:marRight w:val="0"/>
                  <w:marTop w:val="0"/>
                  <w:marBottom w:val="0"/>
                  <w:divBdr>
                    <w:top w:val="none" w:sz="0" w:space="0" w:color="auto"/>
                    <w:left w:val="none" w:sz="0" w:space="0" w:color="auto"/>
                    <w:bottom w:val="none" w:sz="0" w:space="0" w:color="auto"/>
                    <w:right w:val="none" w:sz="0" w:space="0" w:color="auto"/>
                  </w:divBdr>
                </w:div>
                <w:div w:id="1545370102">
                  <w:marLeft w:val="0"/>
                  <w:marRight w:val="0"/>
                  <w:marTop w:val="0"/>
                  <w:marBottom w:val="0"/>
                  <w:divBdr>
                    <w:top w:val="none" w:sz="0" w:space="0" w:color="auto"/>
                    <w:left w:val="none" w:sz="0" w:space="0" w:color="auto"/>
                    <w:bottom w:val="none" w:sz="0" w:space="0" w:color="auto"/>
                    <w:right w:val="none" w:sz="0" w:space="0" w:color="auto"/>
                  </w:divBdr>
                </w:div>
                <w:div w:id="1963800470">
                  <w:marLeft w:val="0"/>
                  <w:marRight w:val="0"/>
                  <w:marTop w:val="0"/>
                  <w:marBottom w:val="0"/>
                  <w:divBdr>
                    <w:top w:val="none" w:sz="0" w:space="0" w:color="auto"/>
                    <w:left w:val="none" w:sz="0" w:space="0" w:color="auto"/>
                    <w:bottom w:val="none" w:sz="0" w:space="0" w:color="auto"/>
                    <w:right w:val="none" w:sz="0" w:space="0" w:color="auto"/>
                  </w:divBdr>
                </w:div>
                <w:div w:id="2139761815">
                  <w:marLeft w:val="0"/>
                  <w:marRight w:val="0"/>
                  <w:marTop w:val="0"/>
                  <w:marBottom w:val="0"/>
                  <w:divBdr>
                    <w:top w:val="none" w:sz="0" w:space="0" w:color="auto"/>
                    <w:left w:val="none" w:sz="0" w:space="0" w:color="auto"/>
                    <w:bottom w:val="none" w:sz="0" w:space="0" w:color="auto"/>
                    <w:right w:val="none" w:sz="0" w:space="0" w:color="auto"/>
                  </w:divBdr>
                </w:div>
                <w:div w:id="920410675">
                  <w:marLeft w:val="0"/>
                  <w:marRight w:val="0"/>
                  <w:marTop w:val="0"/>
                  <w:marBottom w:val="0"/>
                  <w:divBdr>
                    <w:top w:val="none" w:sz="0" w:space="0" w:color="auto"/>
                    <w:left w:val="none" w:sz="0" w:space="0" w:color="auto"/>
                    <w:bottom w:val="none" w:sz="0" w:space="0" w:color="auto"/>
                    <w:right w:val="none" w:sz="0" w:space="0" w:color="auto"/>
                  </w:divBdr>
                </w:div>
                <w:div w:id="1792741526">
                  <w:marLeft w:val="0"/>
                  <w:marRight w:val="0"/>
                  <w:marTop w:val="0"/>
                  <w:marBottom w:val="0"/>
                  <w:divBdr>
                    <w:top w:val="none" w:sz="0" w:space="0" w:color="auto"/>
                    <w:left w:val="none" w:sz="0" w:space="0" w:color="auto"/>
                    <w:bottom w:val="none" w:sz="0" w:space="0" w:color="auto"/>
                    <w:right w:val="none" w:sz="0" w:space="0" w:color="auto"/>
                  </w:divBdr>
                </w:div>
                <w:div w:id="1556966541">
                  <w:marLeft w:val="0"/>
                  <w:marRight w:val="0"/>
                  <w:marTop w:val="0"/>
                  <w:marBottom w:val="0"/>
                  <w:divBdr>
                    <w:top w:val="none" w:sz="0" w:space="0" w:color="auto"/>
                    <w:left w:val="none" w:sz="0" w:space="0" w:color="auto"/>
                    <w:bottom w:val="none" w:sz="0" w:space="0" w:color="auto"/>
                    <w:right w:val="none" w:sz="0" w:space="0" w:color="auto"/>
                  </w:divBdr>
                </w:div>
                <w:div w:id="105000795">
                  <w:marLeft w:val="0"/>
                  <w:marRight w:val="0"/>
                  <w:marTop w:val="0"/>
                  <w:marBottom w:val="0"/>
                  <w:divBdr>
                    <w:top w:val="none" w:sz="0" w:space="0" w:color="auto"/>
                    <w:left w:val="none" w:sz="0" w:space="0" w:color="auto"/>
                    <w:bottom w:val="none" w:sz="0" w:space="0" w:color="auto"/>
                    <w:right w:val="none" w:sz="0" w:space="0" w:color="auto"/>
                  </w:divBdr>
                </w:div>
                <w:div w:id="1486387768">
                  <w:marLeft w:val="0"/>
                  <w:marRight w:val="0"/>
                  <w:marTop w:val="0"/>
                  <w:marBottom w:val="0"/>
                  <w:divBdr>
                    <w:top w:val="none" w:sz="0" w:space="0" w:color="auto"/>
                    <w:left w:val="none" w:sz="0" w:space="0" w:color="auto"/>
                    <w:bottom w:val="none" w:sz="0" w:space="0" w:color="auto"/>
                    <w:right w:val="none" w:sz="0" w:space="0" w:color="auto"/>
                  </w:divBdr>
                </w:div>
                <w:div w:id="1393432927">
                  <w:marLeft w:val="0"/>
                  <w:marRight w:val="0"/>
                  <w:marTop w:val="0"/>
                  <w:marBottom w:val="0"/>
                  <w:divBdr>
                    <w:top w:val="none" w:sz="0" w:space="0" w:color="auto"/>
                    <w:left w:val="none" w:sz="0" w:space="0" w:color="auto"/>
                    <w:bottom w:val="none" w:sz="0" w:space="0" w:color="auto"/>
                    <w:right w:val="none" w:sz="0" w:space="0" w:color="auto"/>
                  </w:divBdr>
                </w:div>
                <w:div w:id="1750812937">
                  <w:marLeft w:val="0"/>
                  <w:marRight w:val="0"/>
                  <w:marTop w:val="0"/>
                  <w:marBottom w:val="0"/>
                  <w:divBdr>
                    <w:top w:val="none" w:sz="0" w:space="0" w:color="auto"/>
                    <w:left w:val="none" w:sz="0" w:space="0" w:color="auto"/>
                    <w:bottom w:val="none" w:sz="0" w:space="0" w:color="auto"/>
                    <w:right w:val="none" w:sz="0" w:space="0" w:color="auto"/>
                  </w:divBdr>
                </w:div>
                <w:div w:id="1793280306">
                  <w:marLeft w:val="0"/>
                  <w:marRight w:val="0"/>
                  <w:marTop w:val="0"/>
                  <w:marBottom w:val="0"/>
                  <w:divBdr>
                    <w:top w:val="none" w:sz="0" w:space="0" w:color="auto"/>
                    <w:left w:val="none" w:sz="0" w:space="0" w:color="auto"/>
                    <w:bottom w:val="none" w:sz="0" w:space="0" w:color="auto"/>
                    <w:right w:val="none" w:sz="0" w:space="0" w:color="auto"/>
                  </w:divBdr>
                </w:div>
                <w:div w:id="671220589">
                  <w:marLeft w:val="0"/>
                  <w:marRight w:val="0"/>
                  <w:marTop w:val="0"/>
                  <w:marBottom w:val="0"/>
                  <w:divBdr>
                    <w:top w:val="none" w:sz="0" w:space="0" w:color="auto"/>
                    <w:left w:val="none" w:sz="0" w:space="0" w:color="auto"/>
                    <w:bottom w:val="none" w:sz="0" w:space="0" w:color="auto"/>
                    <w:right w:val="none" w:sz="0" w:space="0" w:color="auto"/>
                  </w:divBdr>
                </w:div>
                <w:div w:id="1734310285">
                  <w:marLeft w:val="0"/>
                  <w:marRight w:val="0"/>
                  <w:marTop w:val="0"/>
                  <w:marBottom w:val="0"/>
                  <w:divBdr>
                    <w:top w:val="none" w:sz="0" w:space="0" w:color="auto"/>
                    <w:left w:val="none" w:sz="0" w:space="0" w:color="auto"/>
                    <w:bottom w:val="none" w:sz="0" w:space="0" w:color="auto"/>
                    <w:right w:val="none" w:sz="0" w:space="0" w:color="auto"/>
                  </w:divBdr>
                </w:div>
                <w:div w:id="1012073342">
                  <w:marLeft w:val="0"/>
                  <w:marRight w:val="0"/>
                  <w:marTop w:val="0"/>
                  <w:marBottom w:val="0"/>
                  <w:divBdr>
                    <w:top w:val="none" w:sz="0" w:space="0" w:color="auto"/>
                    <w:left w:val="none" w:sz="0" w:space="0" w:color="auto"/>
                    <w:bottom w:val="none" w:sz="0" w:space="0" w:color="auto"/>
                    <w:right w:val="none" w:sz="0" w:space="0" w:color="auto"/>
                  </w:divBdr>
                </w:div>
                <w:div w:id="190916953">
                  <w:marLeft w:val="0"/>
                  <w:marRight w:val="0"/>
                  <w:marTop w:val="0"/>
                  <w:marBottom w:val="0"/>
                  <w:divBdr>
                    <w:top w:val="none" w:sz="0" w:space="0" w:color="auto"/>
                    <w:left w:val="none" w:sz="0" w:space="0" w:color="auto"/>
                    <w:bottom w:val="none" w:sz="0" w:space="0" w:color="auto"/>
                    <w:right w:val="none" w:sz="0" w:space="0" w:color="auto"/>
                  </w:divBdr>
                </w:div>
                <w:div w:id="1492477438">
                  <w:marLeft w:val="0"/>
                  <w:marRight w:val="0"/>
                  <w:marTop w:val="0"/>
                  <w:marBottom w:val="0"/>
                  <w:divBdr>
                    <w:top w:val="none" w:sz="0" w:space="0" w:color="auto"/>
                    <w:left w:val="none" w:sz="0" w:space="0" w:color="auto"/>
                    <w:bottom w:val="none" w:sz="0" w:space="0" w:color="auto"/>
                    <w:right w:val="none" w:sz="0" w:space="0" w:color="auto"/>
                  </w:divBdr>
                </w:div>
                <w:div w:id="1420181056">
                  <w:marLeft w:val="0"/>
                  <w:marRight w:val="0"/>
                  <w:marTop w:val="0"/>
                  <w:marBottom w:val="0"/>
                  <w:divBdr>
                    <w:top w:val="none" w:sz="0" w:space="0" w:color="auto"/>
                    <w:left w:val="none" w:sz="0" w:space="0" w:color="auto"/>
                    <w:bottom w:val="none" w:sz="0" w:space="0" w:color="auto"/>
                    <w:right w:val="none" w:sz="0" w:space="0" w:color="auto"/>
                  </w:divBdr>
                </w:div>
                <w:div w:id="937448147">
                  <w:marLeft w:val="0"/>
                  <w:marRight w:val="0"/>
                  <w:marTop w:val="0"/>
                  <w:marBottom w:val="0"/>
                  <w:divBdr>
                    <w:top w:val="none" w:sz="0" w:space="0" w:color="auto"/>
                    <w:left w:val="none" w:sz="0" w:space="0" w:color="auto"/>
                    <w:bottom w:val="none" w:sz="0" w:space="0" w:color="auto"/>
                    <w:right w:val="none" w:sz="0" w:space="0" w:color="auto"/>
                  </w:divBdr>
                </w:div>
                <w:div w:id="170730056">
                  <w:marLeft w:val="0"/>
                  <w:marRight w:val="0"/>
                  <w:marTop w:val="0"/>
                  <w:marBottom w:val="0"/>
                  <w:divBdr>
                    <w:top w:val="none" w:sz="0" w:space="0" w:color="auto"/>
                    <w:left w:val="none" w:sz="0" w:space="0" w:color="auto"/>
                    <w:bottom w:val="none" w:sz="0" w:space="0" w:color="auto"/>
                    <w:right w:val="none" w:sz="0" w:space="0" w:color="auto"/>
                  </w:divBdr>
                </w:div>
                <w:div w:id="1069577456">
                  <w:marLeft w:val="0"/>
                  <w:marRight w:val="0"/>
                  <w:marTop w:val="0"/>
                  <w:marBottom w:val="0"/>
                  <w:divBdr>
                    <w:top w:val="none" w:sz="0" w:space="0" w:color="auto"/>
                    <w:left w:val="none" w:sz="0" w:space="0" w:color="auto"/>
                    <w:bottom w:val="none" w:sz="0" w:space="0" w:color="auto"/>
                    <w:right w:val="none" w:sz="0" w:space="0" w:color="auto"/>
                  </w:divBdr>
                </w:div>
                <w:div w:id="1144078674">
                  <w:marLeft w:val="0"/>
                  <w:marRight w:val="0"/>
                  <w:marTop w:val="0"/>
                  <w:marBottom w:val="0"/>
                  <w:divBdr>
                    <w:top w:val="none" w:sz="0" w:space="0" w:color="auto"/>
                    <w:left w:val="none" w:sz="0" w:space="0" w:color="auto"/>
                    <w:bottom w:val="none" w:sz="0" w:space="0" w:color="auto"/>
                    <w:right w:val="none" w:sz="0" w:space="0" w:color="auto"/>
                  </w:divBdr>
                </w:div>
                <w:div w:id="2044667468">
                  <w:marLeft w:val="0"/>
                  <w:marRight w:val="0"/>
                  <w:marTop w:val="0"/>
                  <w:marBottom w:val="0"/>
                  <w:divBdr>
                    <w:top w:val="none" w:sz="0" w:space="0" w:color="auto"/>
                    <w:left w:val="none" w:sz="0" w:space="0" w:color="auto"/>
                    <w:bottom w:val="none" w:sz="0" w:space="0" w:color="auto"/>
                    <w:right w:val="none" w:sz="0" w:space="0" w:color="auto"/>
                  </w:divBdr>
                </w:div>
                <w:div w:id="1172332062">
                  <w:marLeft w:val="0"/>
                  <w:marRight w:val="0"/>
                  <w:marTop w:val="0"/>
                  <w:marBottom w:val="0"/>
                  <w:divBdr>
                    <w:top w:val="none" w:sz="0" w:space="0" w:color="auto"/>
                    <w:left w:val="none" w:sz="0" w:space="0" w:color="auto"/>
                    <w:bottom w:val="none" w:sz="0" w:space="0" w:color="auto"/>
                    <w:right w:val="none" w:sz="0" w:space="0" w:color="auto"/>
                  </w:divBdr>
                </w:div>
                <w:div w:id="1038048796">
                  <w:marLeft w:val="0"/>
                  <w:marRight w:val="0"/>
                  <w:marTop w:val="0"/>
                  <w:marBottom w:val="0"/>
                  <w:divBdr>
                    <w:top w:val="none" w:sz="0" w:space="0" w:color="auto"/>
                    <w:left w:val="none" w:sz="0" w:space="0" w:color="auto"/>
                    <w:bottom w:val="none" w:sz="0" w:space="0" w:color="auto"/>
                    <w:right w:val="none" w:sz="0" w:space="0" w:color="auto"/>
                  </w:divBdr>
                </w:div>
                <w:div w:id="2078282616">
                  <w:marLeft w:val="0"/>
                  <w:marRight w:val="0"/>
                  <w:marTop w:val="0"/>
                  <w:marBottom w:val="0"/>
                  <w:divBdr>
                    <w:top w:val="none" w:sz="0" w:space="0" w:color="auto"/>
                    <w:left w:val="none" w:sz="0" w:space="0" w:color="auto"/>
                    <w:bottom w:val="none" w:sz="0" w:space="0" w:color="auto"/>
                    <w:right w:val="none" w:sz="0" w:space="0" w:color="auto"/>
                  </w:divBdr>
                </w:div>
                <w:div w:id="1632899420">
                  <w:marLeft w:val="0"/>
                  <w:marRight w:val="0"/>
                  <w:marTop w:val="0"/>
                  <w:marBottom w:val="0"/>
                  <w:divBdr>
                    <w:top w:val="none" w:sz="0" w:space="0" w:color="auto"/>
                    <w:left w:val="none" w:sz="0" w:space="0" w:color="auto"/>
                    <w:bottom w:val="none" w:sz="0" w:space="0" w:color="auto"/>
                    <w:right w:val="none" w:sz="0" w:space="0" w:color="auto"/>
                  </w:divBdr>
                </w:div>
                <w:div w:id="156456576">
                  <w:marLeft w:val="0"/>
                  <w:marRight w:val="0"/>
                  <w:marTop w:val="0"/>
                  <w:marBottom w:val="0"/>
                  <w:divBdr>
                    <w:top w:val="none" w:sz="0" w:space="0" w:color="auto"/>
                    <w:left w:val="none" w:sz="0" w:space="0" w:color="auto"/>
                    <w:bottom w:val="none" w:sz="0" w:space="0" w:color="auto"/>
                    <w:right w:val="none" w:sz="0" w:space="0" w:color="auto"/>
                  </w:divBdr>
                </w:div>
                <w:div w:id="452138605">
                  <w:marLeft w:val="0"/>
                  <w:marRight w:val="0"/>
                  <w:marTop w:val="0"/>
                  <w:marBottom w:val="0"/>
                  <w:divBdr>
                    <w:top w:val="none" w:sz="0" w:space="0" w:color="auto"/>
                    <w:left w:val="none" w:sz="0" w:space="0" w:color="auto"/>
                    <w:bottom w:val="none" w:sz="0" w:space="0" w:color="auto"/>
                    <w:right w:val="none" w:sz="0" w:space="0" w:color="auto"/>
                  </w:divBdr>
                </w:div>
                <w:div w:id="1483736445">
                  <w:marLeft w:val="0"/>
                  <w:marRight w:val="0"/>
                  <w:marTop w:val="0"/>
                  <w:marBottom w:val="0"/>
                  <w:divBdr>
                    <w:top w:val="none" w:sz="0" w:space="0" w:color="auto"/>
                    <w:left w:val="none" w:sz="0" w:space="0" w:color="auto"/>
                    <w:bottom w:val="none" w:sz="0" w:space="0" w:color="auto"/>
                    <w:right w:val="none" w:sz="0" w:space="0" w:color="auto"/>
                  </w:divBdr>
                </w:div>
                <w:div w:id="658078065">
                  <w:marLeft w:val="0"/>
                  <w:marRight w:val="0"/>
                  <w:marTop w:val="0"/>
                  <w:marBottom w:val="0"/>
                  <w:divBdr>
                    <w:top w:val="none" w:sz="0" w:space="0" w:color="auto"/>
                    <w:left w:val="none" w:sz="0" w:space="0" w:color="auto"/>
                    <w:bottom w:val="none" w:sz="0" w:space="0" w:color="auto"/>
                    <w:right w:val="none" w:sz="0" w:space="0" w:color="auto"/>
                  </w:divBdr>
                </w:div>
                <w:div w:id="28771905">
                  <w:marLeft w:val="0"/>
                  <w:marRight w:val="0"/>
                  <w:marTop w:val="0"/>
                  <w:marBottom w:val="0"/>
                  <w:divBdr>
                    <w:top w:val="none" w:sz="0" w:space="0" w:color="auto"/>
                    <w:left w:val="none" w:sz="0" w:space="0" w:color="auto"/>
                    <w:bottom w:val="none" w:sz="0" w:space="0" w:color="auto"/>
                    <w:right w:val="none" w:sz="0" w:space="0" w:color="auto"/>
                  </w:divBdr>
                </w:div>
                <w:div w:id="1715537276">
                  <w:marLeft w:val="0"/>
                  <w:marRight w:val="0"/>
                  <w:marTop w:val="0"/>
                  <w:marBottom w:val="0"/>
                  <w:divBdr>
                    <w:top w:val="none" w:sz="0" w:space="0" w:color="auto"/>
                    <w:left w:val="none" w:sz="0" w:space="0" w:color="auto"/>
                    <w:bottom w:val="none" w:sz="0" w:space="0" w:color="auto"/>
                    <w:right w:val="none" w:sz="0" w:space="0" w:color="auto"/>
                  </w:divBdr>
                </w:div>
                <w:div w:id="2020540946">
                  <w:marLeft w:val="0"/>
                  <w:marRight w:val="0"/>
                  <w:marTop w:val="0"/>
                  <w:marBottom w:val="0"/>
                  <w:divBdr>
                    <w:top w:val="none" w:sz="0" w:space="0" w:color="auto"/>
                    <w:left w:val="none" w:sz="0" w:space="0" w:color="auto"/>
                    <w:bottom w:val="none" w:sz="0" w:space="0" w:color="auto"/>
                    <w:right w:val="none" w:sz="0" w:space="0" w:color="auto"/>
                  </w:divBdr>
                </w:div>
                <w:div w:id="17017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114">
          <w:marLeft w:val="0"/>
          <w:marRight w:val="0"/>
          <w:marTop w:val="0"/>
          <w:marBottom w:val="0"/>
          <w:divBdr>
            <w:top w:val="none" w:sz="0" w:space="0" w:color="auto"/>
            <w:left w:val="none" w:sz="0" w:space="0" w:color="auto"/>
            <w:bottom w:val="none" w:sz="0" w:space="0" w:color="auto"/>
            <w:right w:val="none" w:sz="0" w:space="0" w:color="auto"/>
          </w:divBdr>
          <w:divsChild>
            <w:div w:id="438791565">
              <w:marLeft w:val="0"/>
              <w:marRight w:val="0"/>
              <w:marTop w:val="0"/>
              <w:marBottom w:val="0"/>
              <w:divBdr>
                <w:top w:val="none" w:sz="0" w:space="0" w:color="auto"/>
                <w:left w:val="none" w:sz="0" w:space="0" w:color="auto"/>
                <w:bottom w:val="none" w:sz="0" w:space="0" w:color="auto"/>
                <w:right w:val="none" w:sz="0" w:space="0" w:color="auto"/>
              </w:divBdr>
              <w:divsChild>
                <w:div w:id="1190021377">
                  <w:marLeft w:val="0"/>
                  <w:marRight w:val="0"/>
                  <w:marTop w:val="0"/>
                  <w:marBottom w:val="0"/>
                  <w:divBdr>
                    <w:top w:val="none" w:sz="0" w:space="0" w:color="auto"/>
                    <w:left w:val="none" w:sz="0" w:space="0" w:color="auto"/>
                    <w:bottom w:val="none" w:sz="0" w:space="0" w:color="auto"/>
                    <w:right w:val="none" w:sz="0" w:space="0" w:color="auto"/>
                  </w:divBdr>
                </w:div>
                <w:div w:id="919144598">
                  <w:marLeft w:val="0"/>
                  <w:marRight w:val="0"/>
                  <w:marTop w:val="0"/>
                  <w:marBottom w:val="0"/>
                  <w:divBdr>
                    <w:top w:val="none" w:sz="0" w:space="0" w:color="auto"/>
                    <w:left w:val="none" w:sz="0" w:space="0" w:color="auto"/>
                    <w:bottom w:val="none" w:sz="0" w:space="0" w:color="auto"/>
                    <w:right w:val="none" w:sz="0" w:space="0" w:color="auto"/>
                  </w:divBdr>
                </w:div>
                <w:div w:id="1872840743">
                  <w:marLeft w:val="0"/>
                  <w:marRight w:val="0"/>
                  <w:marTop w:val="0"/>
                  <w:marBottom w:val="0"/>
                  <w:divBdr>
                    <w:top w:val="none" w:sz="0" w:space="0" w:color="auto"/>
                    <w:left w:val="none" w:sz="0" w:space="0" w:color="auto"/>
                    <w:bottom w:val="none" w:sz="0" w:space="0" w:color="auto"/>
                    <w:right w:val="none" w:sz="0" w:space="0" w:color="auto"/>
                  </w:divBdr>
                </w:div>
                <w:div w:id="627928593">
                  <w:marLeft w:val="0"/>
                  <w:marRight w:val="0"/>
                  <w:marTop w:val="0"/>
                  <w:marBottom w:val="0"/>
                  <w:divBdr>
                    <w:top w:val="none" w:sz="0" w:space="0" w:color="auto"/>
                    <w:left w:val="none" w:sz="0" w:space="0" w:color="auto"/>
                    <w:bottom w:val="none" w:sz="0" w:space="0" w:color="auto"/>
                    <w:right w:val="none" w:sz="0" w:space="0" w:color="auto"/>
                  </w:divBdr>
                </w:div>
                <w:div w:id="508636687">
                  <w:marLeft w:val="0"/>
                  <w:marRight w:val="0"/>
                  <w:marTop w:val="0"/>
                  <w:marBottom w:val="0"/>
                  <w:divBdr>
                    <w:top w:val="none" w:sz="0" w:space="0" w:color="auto"/>
                    <w:left w:val="none" w:sz="0" w:space="0" w:color="auto"/>
                    <w:bottom w:val="none" w:sz="0" w:space="0" w:color="auto"/>
                    <w:right w:val="none" w:sz="0" w:space="0" w:color="auto"/>
                  </w:divBdr>
                </w:div>
                <w:div w:id="2024890956">
                  <w:marLeft w:val="0"/>
                  <w:marRight w:val="0"/>
                  <w:marTop w:val="0"/>
                  <w:marBottom w:val="0"/>
                  <w:divBdr>
                    <w:top w:val="none" w:sz="0" w:space="0" w:color="auto"/>
                    <w:left w:val="none" w:sz="0" w:space="0" w:color="auto"/>
                    <w:bottom w:val="none" w:sz="0" w:space="0" w:color="auto"/>
                    <w:right w:val="none" w:sz="0" w:space="0" w:color="auto"/>
                  </w:divBdr>
                </w:div>
                <w:div w:id="791555653">
                  <w:marLeft w:val="0"/>
                  <w:marRight w:val="0"/>
                  <w:marTop w:val="0"/>
                  <w:marBottom w:val="0"/>
                  <w:divBdr>
                    <w:top w:val="none" w:sz="0" w:space="0" w:color="auto"/>
                    <w:left w:val="none" w:sz="0" w:space="0" w:color="auto"/>
                    <w:bottom w:val="none" w:sz="0" w:space="0" w:color="auto"/>
                    <w:right w:val="none" w:sz="0" w:space="0" w:color="auto"/>
                  </w:divBdr>
                </w:div>
                <w:div w:id="359169233">
                  <w:marLeft w:val="0"/>
                  <w:marRight w:val="0"/>
                  <w:marTop w:val="0"/>
                  <w:marBottom w:val="0"/>
                  <w:divBdr>
                    <w:top w:val="none" w:sz="0" w:space="0" w:color="auto"/>
                    <w:left w:val="none" w:sz="0" w:space="0" w:color="auto"/>
                    <w:bottom w:val="none" w:sz="0" w:space="0" w:color="auto"/>
                    <w:right w:val="none" w:sz="0" w:space="0" w:color="auto"/>
                  </w:divBdr>
                </w:div>
                <w:div w:id="169493420">
                  <w:marLeft w:val="0"/>
                  <w:marRight w:val="0"/>
                  <w:marTop w:val="0"/>
                  <w:marBottom w:val="0"/>
                  <w:divBdr>
                    <w:top w:val="none" w:sz="0" w:space="0" w:color="auto"/>
                    <w:left w:val="none" w:sz="0" w:space="0" w:color="auto"/>
                    <w:bottom w:val="none" w:sz="0" w:space="0" w:color="auto"/>
                    <w:right w:val="none" w:sz="0" w:space="0" w:color="auto"/>
                  </w:divBdr>
                </w:div>
                <w:div w:id="1178302517">
                  <w:marLeft w:val="0"/>
                  <w:marRight w:val="0"/>
                  <w:marTop w:val="0"/>
                  <w:marBottom w:val="0"/>
                  <w:divBdr>
                    <w:top w:val="none" w:sz="0" w:space="0" w:color="auto"/>
                    <w:left w:val="none" w:sz="0" w:space="0" w:color="auto"/>
                    <w:bottom w:val="none" w:sz="0" w:space="0" w:color="auto"/>
                    <w:right w:val="none" w:sz="0" w:space="0" w:color="auto"/>
                  </w:divBdr>
                </w:div>
                <w:div w:id="822047848">
                  <w:marLeft w:val="0"/>
                  <w:marRight w:val="0"/>
                  <w:marTop w:val="0"/>
                  <w:marBottom w:val="0"/>
                  <w:divBdr>
                    <w:top w:val="none" w:sz="0" w:space="0" w:color="auto"/>
                    <w:left w:val="none" w:sz="0" w:space="0" w:color="auto"/>
                    <w:bottom w:val="none" w:sz="0" w:space="0" w:color="auto"/>
                    <w:right w:val="none" w:sz="0" w:space="0" w:color="auto"/>
                  </w:divBdr>
                </w:div>
                <w:div w:id="1710957432">
                  <w:marLeft w:val="0"/>
                  <w:marRight w:val="0"/>
                  <w:marTop w:val="0"/>
                  <w:marBottom w:val="0"/>
                  <w:divBdr>
                    <w:top w:val="none" w:sz="0" w:space="0" w:color="auto"/>
                    <w:left w:val="none" w:sz="0" w:space="0" w:color="auto"/>
                    <w:bottom w:val="none" w:sz="0" w:space="0" w:color="auto"/>
                    <w:right w:val="none" w:sz="0" w:space="0" w:color="auto"/>
                  </w:divBdr>
                </w:div>
                <w:div w:id="980230872">
                  <w:marLeft w:val="0"/>
                  <w:marRight w:val="0"/>
                  <w:marTop w:val="0"/>
                  <w:marBottom w:val="0"/>
                  <w:divBdr>
                    <w:top w:val="none" w:sz="0" w:space="0" w:color="auto"/>
                    <w:left w:val="none" w:sz="0" w:space="0" w:color="auto"/>
                    <w:bottom w:val="none" w:sz="0" w:space="0" w:color="auto"/>
                    <w:right w:val="none" w:sz="0" w:space="0" w:color="auto"/>
                  </w:divBdr>
                </w:div>
                <w:div w:id="1521117407">
                  <w:marLeft w:val="0"/>
                  <w:marRight w:val="0"/>
                  <w:marTop w:val="0"/>
                  <w:marBottom w:val="0"/>
                  <w:divBdr>
                    <w:top w:val="none" w:sz="0" w:space="0" w:color="auto"/>
                    <w:left w:val="none" w:sz="0" w:space="0" w:color="auto"/>
                    <w:bottom w:val="none" w:sz="0" w:space="0" w:color="auto"/>
                    <w:right w:val="none" w:sz="0" w:space="0" w:color="auto"/>
                  </w:divBdr>
                </w:div>
                <w:div w:id="1380394339">
                  <w:marLeft w:val="0"/>
                  <w:marRight w:val="0"/>
                  <w:marTop w:val="0"/>
                  <w:marBottom w:val="0"/>
                  <w:divBdr>
                    <w:top w:val="none" w:sz="0" w:space="0" w:color="auto"/>
                    <w:left w:val="none" w:sz="0" w:space="0" w:color="auto"/>
                    <w:bottom w:val="none" w:sz="0" w:space="0" w:color="auto"/>
                    <w:right w:val="none" w:sz="0" w:space="0" w:color="auto"/>
                  </w:divBdr>
                </w:div>
                <w:div w:id="1390034476">
                  <w:marLeft w:val="0"/>
                  <w:marRight w:val="0"/>
                  <w:marTop w:val="0"/>
                  <w:marBottom w:val="0"/>
                  <w:divBdr>
                    <w:top w:val="none" w:sz="0" w:space="0" w:color="auto"/>
                    <w:left w:val="none" w:sz="0" w:space="0" w:color="auto"/>
                    <w:bottom w:val="none" w:sz="0" w:space="0" w:color="auto"/>
                    <w:right w:val="none" w:sz="0" w:space="0" w:color="auto"/>
                  </w:divBdr>
                </w:div>
                <w:div w:id="1108355102">
                  <w:marLeft w:val="0"/>
                  <w:marRight w:val="0"/>
                  <w:marTop w:val="0"/>
                  <w:marBottom w:val="0"/>
                  <w:divBdr>
                    <w:top w:val="none" w:sz="0" w:space="0" w:color="auto"/>
                    <w:left w:val="none" w:sz="0" w:space="0" w:color="auto"/>
                    <w:bottom w:val="none" w:sz="0" w:space="0" w:color="auto"/>
                    <w:right w:val="none" w:sz="0" w:space="0" w:color="auto"/>
                  </w:divBdr>
                </w:div>
                <w:div w:id="522398097">
                  <w:marLeft w:val="0"/>
                  <w:marRight w:val="0"/>
                  <w:marTop w:val="0"/>
                  <w:marBottom w:val="0"/>
                  <w:divBdr>
                    <w:top w:val="none" w:sz="0" w:space="0" w:color="auto"/>
                    <w:left w:val="none" w:sz="0" w:space="0" w:color="auto"/>
                    <w:bottom w:val="none" w:sz="0" w:space="0" w:color="auto"/>
                    <w:right w:val="none" w:sz="0" w:space="0" w:color="auto"/>
                  </w:divBdr>
                </w:div>
                <w:div w:id="746196006">
                  <w:marLeft w:val="0"/>
                  <w:marRight w:val="0"/>
                  <w:marTop w:val="0"/>
                  <w:marBottom w:val="0"/>
                  <w:divBdr>
                    <w:top w:val="none" w:sz="0" w:space="0" w:color="auto"/>
                    <w:left w:val="none" w:sz="0" w:space="0" w:color="auto"/>
                    <w:bottom w:val="none" w:sz="0" w:space="0" w:color="auto"/>
                    <w:right w:val="none" w:sz="0" w:space="0" w:color="auto"/>
                  </w:divBdr>
                </w:div>
                <w:div w:id="462892156">
                  <w:marLeft w:val="0"/>
                  <w:marRight w:val="0"/>
                  <w:marTop w:val="0"/>
                  <w:marBottom w:val="0"/>
                  <w:divBdr>
                    <w:top w:val="none" w:sz="0" w:space="0" w:color="auto"/>
                    <w:left w:val="none" w:sz="0" w:space="0" w:color="auto"/>
                    <w:bottom w:val="none" w:sz="0" w:space="0" w:color="auto"/>
                    <w:right w:val="none" w:sz="0" w:space="0" w:color="auto"/>
                  </w:divBdr>
                </w:div>
                <w:div w:id="712341995">
                  <w:marLeft w:val="0"/>
                  <w:marRight w:val="0"/>
                  <w:marTop w:val="0"/>
                  <w:marBottom w:val="0"/>
                  <w:divBdr>
                    <w:top w:val="none" w:sz="0" w:space="0" w:color="auto"/>
                    <w:left w:val="none" w:sz="0" w:space="0" w:color="auto"/>
                    <w:bottom w:val="none" w:sz="0" w:space="0" w:color="auto"/>
                    <w:right w:val="none" w:sz="0" w:space="0" w:color="auto"/>
                  </w:divBdr>
                </w:div>
                <w:div w:id="1674257181">
                  <w:marLeft w:val="0"/>
                  <w:marRight w:val="0"/>
                  <w:marTop w:val="0"/>
                  <w:marBottom w:val="0"/>
                  <w:divBdr>
                    <w:top w:val="none" w:sz="0" w:space="0" w:color="auto"/>
                    <w:left w:val="none" w:sz="0" w:space="0" w:color="auto"/>
                    <w:bottom w:val="none" w:sz="0" w:space="0" w:color="auto"/>
                    <w:right w:val="none" w:sz="0" w:space="0" w:color="auto"/>
                  </w:divBdr>
                </w:div>
                <w:div w:id="653333448">
                  <w:marLeft w:val="0"/>
                  <w:marRight w:val="0"/>
                  <w:marTop w:val="0"/>
                  <w:marBottom w:val="0"/>
                  <w:divBdr>
                    <w:top w:val="none" w:sz="0" w:space="0" w:color="auto"/>
                    <w:left w:val="none" w:sz="0" w:space="0" w:color="auto"/>
                    <w:bottom w:val="none" w:sz="0" w:space="0" w:color="auto"/>
                    <w:right w:val="none" w:sz="0" w:space="0" w:color="auto"/>
                  </w:divBdr>
                </w:div>
                <w:div w:id="2057662013">
                  <w:marLeft w:val="0"/>
                  <w:marRight w:val="0"/>
                  <w:marTop w:val="0"/>
                  <w:marBottom w:val="0"/>
                  <w:divBdr>
                    <w:top w:val="none" w:sz="0" w:space="0" w:color="auto"/>
                    <w:left w:val="none" w:sz="0" w:space="0" w:color="auto"/>
                    <w:bottom w:val="none" w:sz="0" w:space="0" w:color="auto"/>
                    <w:right w:val="none" w:sz="0" w:space="0" w:color="auto"/>
                  </w:divBdr>
                </w:div>
                <w:div w:id="1149055159">
                  <w:marLeft w:val="0"/>
                  <w:marRight w:val="0"/>
                  <w:marTop w:val="0"/>
                  <w:marBottom w:val="0"/>
                  <w:divBdr>
                    <w:top w:val="none" w:sz="0" w:space="0" w:color="auto"/>
                    <w:left w:val="none" w:sz="0" w:space="0" w:color="auto"/>
                    <w:bottom w:val="none" w:sz="0" w:space="0" w:color="auto"/>
                    <w:right w:val="none" w:sz="0" w:space="0" w:color="auto"/>
                  </w:divBdr>
                </w:div>
                <w:div w:id="1699310838">
                  <w:marLeft w:val="0"/>
                  <w:marRight w:val="0"/>
                  <w:marTop w:val="0"/>
                  <w:marBottom w:val="0"/>
                  <w:divBdr>
                    <w:top w:val="none" w:sz="0" w:space="0" w:color="auto"/>
                    <w:left w:val="none" w:sz="0" w:space="0" w:color="auto"/>
                    <w:bottom w:val="none" w:sz="0" w:space="0" w:color="auto"/>
                    <w:right w:val="none" w:sz="0" w:space="0" w:color="auto"/>
                  </w:divBdr>
                </w:div>
                <w:div w:id="1320112882">
                  <w:marLeft w:val="0"/>
                  <w:marRight w:val="0"/>
                  <w:marTop w:val="0"/>
                  <w:marBottom w:val="0"/>
                  <w:divBdr>
                    <w:top w:val="none" w:sz="0" w:space="0" w:color="auto"/>
                    <w:left w:val="none" w:sz="0" w:space="0" w:color="auto"/>
                    <w:bottom w:val="none" w:sz="0" w:space="0" w:color="auto"/>
                    <w:right w:val="none" w:sz="0" w:space="0" w:color="auto"/>
                  </w:divBdr>
                </w:div>
                <w:div w:id="739596648">
                  <w:marLeft w:val="0"/>
                  <w:marRight w:val="0"/>
                  <w:marTop w:val="0"/>
                  <w:marBottom w:val="0"/>
                  <w:divBdr>
                    <w:top w:val="none" w:sz="0" w:space="0" w:color="auto"/>
                    <w:left w:val="none" w:sz="0" w:space="0" w:color="auto"/>
                    <w:bottom w:val="none" w:sz="0" w:space="0" w:color="auto"/>
                    <w:right w:val="none" w:sz="0" w:space="0" w:color="auto"/>
                  </w:divBdr>
                </w:div>
                <w:div w:id="484736903">
                  <w:marLeft w:val="0"/>
                  <w:marRight w:val="0"/>
                  <w:marTop w:val="0"/>
                  <w:marBottom w:val="0"/>
                  <w:divBdr>
                    <w:top w:val="none" w:sz="0" w:space="0" w:color="auto"/>
                    <w:left w:val="none" w:sz="0" w:space="0" w:color="auto"/>
                    <w:bottom w:val="none" w:sz="0" w:space="0" w:color="auto"/>
                    <w:right w:val="none" w:sz="0" w:space="0" w:color="auto"/>
                  </w:divBdr>
                </w:div>
                <w:div w:id="414017721">
                  <w:marLeft w:val="0"/>
                  <w:marRight w:val="0"/>
                  <w:marTop w:val="0"/>
                  <w:marBottom w:val="0"/>
                  <w:divBdr>
                    <w:top w:val="none" w:sz="0" w:space="0" w:color="auto"/>
                    <w:left w:val="none" w:sz="0" w:space="0" w:color="auto"/>
                    <w:bottom w:val="none" w:sz="0" w:space="0" w:color="auto"/>
                    <w:right w:val="none" w:sz="0" w:space="0" w:color="auto"/>
                  </w:divBdr>
                </w:div>
                <w:div w:id="621810195">
                  <w:marLeft w:val="0"/>
                  <w:marRight w:val="0"/>
                  <w:marTop w:val="0"/>
                  <w:marBottom w:val="0"/>
                  <w:divBdr>
                    <w:top w:val="none" w:sz="0" w:space="0" w:color="auto"/>
                    <w:left w:val="none" w:sz="0" w:space="0" w:color="auto"/>
                    <w:bottom w:val="none" w:sz="0" w:space="0" w:color="auto"/>
                    <w:right w:val="none" w:sz="0" w:space="0" w:color="auto"/>
                  </w:divBdr>
                </w:div>
                <w:div w:id="1723938237">
                  <w:marLeft w:val="0"/>
                  <w:marRight w:val="0"/>
                  <w:marTop w:val="0"/>
                  <w:marBottom w:val="0"/>
                  <w:divBdr>
                    <w:top w:val="none" w:sz="0" w:space="0" w:color="auto"/>
                    <w:left w:val="none" w:sz="0" w:space="0" w:color="auto"/>
                    <w:bottom w:val="none" w:sz="0" w:space="0" w:color="auto"/>
                    <w:right w:val="none" w:sz="0" w:space="0" w:color="auto"/>
                  </w:divBdr>
                </w:div>
                <w:div w:id="917861073">
                  <w:marLeft w:val="0"/>
                  <w:marRight w:val="0"/>
                  <w:marTop w:val="0"/>
                  <w:marBottom w:val="0"/>
                  <w:divBdr>
                    <w:top w:val="none" w:sz="0" w:space="0" w:color="auto"/>
                    <w:left w:val="none" w:sz="0" w:space="0" w:color="auto"/>
                    <w:bottom w:val="none" w:sz="0" w:space="0" w:color="auto"/>
                    <w:right w:val="none" w:sz="0" w:space="0" w:color="auto"/>
                  </w:divBdr>
                </w:div>
                <w:div w:id="1752047425">
                  <w:marLeft w:val="0"/>
                  <w:marRight w:val="0"/>
                  <w:marTop w:val="0"/>
                  <w:marBottom w:val="0"/>
                  <w:divBdr>
                    <w:top w:val="none" w:sz="0" w:space="0" w:color="auto"/>
                    <w:left w:val="none" w:sz="0" w:space="0" w:color="auto"/>
                    <w:bottom w:val="none" w:sz="0" w:space="0" w:color="auto"/>
                    <w:right w:val="none" w:sz="0" w:space="0" w:color="auto"/>
                  </w:divBdr>
                </w:div>
                <w:div w:id="367881302">
                  <w:marLeft w:val="0"/>
                  <w:marRight w:val="0"/>
                  <w:marTop w:val="0"/>
                  <w:marBottom w:val="0"/>
                  <w:divBdr>
                    <w:top w:val="none" w:sz="0" w:space="0" w:color="auto"/>
                    <w:left w:val="none" w:sz="0" w:space="0" w:color="auto"/>
                    <w:bottom w:val="none" w:sz="0" w:space="0" w:color="auto"/>
                    <w:right w:val="none" w:sz="0" w:space="0" w:color="auto"/>
                  </w:divBdr>
                </w:div>
                <w:div w:id="1452171071">
                  <w:marLeft w:val="0"/>
                  <w:marRight w:val="0"/>
                  <w:marTop w:val="0"/>
                  <w:marBottom w:val="0"/>
                  <w:divBdr>
                    <w:top w:val="none" w:sz="0" w:space="0" w:color="auto"/>
                    <w:left w:val="none" w:sz="0" w:space="0" w:color="auto"/>
                    <w:bottom w:val="none" w:sz="0" w:space="0" w:color="auto"/>
                    <w:right w:val="none" w:sz="0" w:space="0" w:color="auto"/>
                  </w:divBdr>
                </w:div>
                <w:div w:id="633411618">
                  <w:marLeft w:val="0"/>
                  <w:marRight w:val="0"/>
                  <w:marTop w:val="0"/>
                  <w:marBottom w:val="0"/>
                  <w:divBdr>
                    <w:top w:val="none" w:sz="0" w:space="0" w:color="auto"/>
                    <w:left w:val="none" w:sz="0" w:space="0" w:color="auto"/>
                    <w:bottom w:val="none" w:sz="0" w:space="0" w:color="auto"/>
                    <w:right w:val="none" w:sz="0" w:space="0" w:color="auto"/>
                  </w:divBdr>
                </w:div>
                <w:div w:id="1647978619">
                  <w:marLeft w:val="0"/>
                  <w:marRight w:val="0"/>
                  <w:marTop w:val="0"/>
                  <w:marBottom w:val="0"/>
                  <w:divBdr>
                    <w:top w:val="none" w:sz="0" w:space="0" w:color="auto"/>
                    <w:left w:val="none" w:sz="0" w:space="0" w:color="auto"/>
                    <w:bottom w:val="none" w:sz="0" w:space="0" w:color="auto"/>
                    <w:right w:val="none" w:sz="0" w:space="0" w:color="auto"/>
                  </w:divBdr>
                </w:div>
                <w:div w:id="210848297">
                  <w:marLeft w:val="0"/>
                  <w:marRight w:val="0"/>
                  <w:marTop w:val="0"/>
                  <w:marBottom w:val="0"/>
                  <w:divBdr>
                    <w:top w:val="none" w:sz="0" w:space="0" w:color="auto"/>
                    <w:left w:val="none" w:sz="0" w:space="0" w:color="auto"/>
                    <w:bottom w:val="none" w:sz="0" w:space="0" w:color="auto"/>
                    <w:right w:val="none" w:sz="0" w:space="0" w:color="auto"/>
                  </w:divBdr>
                </w:div>
                <w:div w:id="331613128">
                  <w:marLeft w:val="0"/>
                  <w:marRight w:val="0"/>
                  <w:marTop w:val="0"/>
                  <w:marBottom w:val="0"/>
                  <w:divBdr>
                    <w:top w:val="none" w:sz="0" w:space="0" w:color="auto"/>
                    <w:left w:val="none" w:sz="0" w:space="0" w:color="auto"/>
                    <w:bottom w:val="none" w:sz="0" w:space="0" w:color="auto"/>
                    <w:right w:val="none" w:sz="0" w:space="0" w:color="auto"/>
                  </w:divBdr>
                </w:div>
                <w:div w:id="586185521">
                  <w:marLeft w:val="0"/>
                  <w:marRight w:val="0"/>
                  <w:marTop w:val="0"/>
                  <w:marBottom w:val="0"/>
                  <w:divBdr>
                    <w:top w:val="none" w:sz="0" w:space="0" w:color="auto"/>
                    <w:left w:val="none" w:sz="0" w:space="0" w:color="auto"/>
                    <w:bottom w:val="none" w:sz="0" w:space="0" w:color="auto"/>
                    <w:right w:val="none" w:sz="0" w:space="0" w:color="auto"/>
                  </w:divBdr>
                </w:div>
                <w:div w:id="612827739">
                  <w:marLeft w:val="0"/>
                  <w:marRight w:val="0"/>
                  <w:marTop w:val="0"/>
                  <w:marBottom w:val="0"/>
                  <w:divBdr>
                    <w:top w:val="none" w:sz="0" w:space="0" w:color="auto"/>
                    <w:left w:val="none" w:sz="0" w:space="0" w:color="auto"/>
                    <w:bottom w:val="none" w:sz="0" w:space="0" w:color="auto"/>
                    <w:right w:val="none" w:sz="0" w:space="0" w:color="auto"/>
                  </w:divBdr>
                </w:div>
                <w:div w:id="1429155464">
                  <w:marLeft w:val="0"/>
                  <w:marRight w:val="0"/>
                  <w:marTop w:val="0"/>
                  <w:marBottom w:val="0"/>
                  <w:divBdr>
                    <w:top w:val="none" w:sz="0" w:space="0" w:color="auto"/>
                    <w:left w:val="none" w:sz="0" w:space="0" w:color="auto"/>
                    <w:bottom w:val="none" w:sz="0" w:space="0" w:color="auto"/>
                    <w:right w:val="none" w:sz="0" w:space="0" w:color="auto"/>
                  </w:divBdr>
                </w:div>
                <w:div w:id="582102537">
                  <w:marLeft w:val="0"/>
                  <w:marRight w:val="0"/>
                  <w:marTop w:val="0"/>
                  <w:marBottom w:val="0"/>
                  <w:divBdr>
                    <w:top w:val="none" w:sz="0" w:space="0" w:color="auto"/>
                    <w:left w:val="none" w:sz="0" w:space="0" w:color="auto"/>
                    <w:bottom w:val="none" w:sz="0" w:space="0" w:color="auto"/>
                    <w:right w:val="none" w:sz="0" w:space="0" w:color="auto"/>
                  </w:divBdr>
                </w:div>
                <w:div w:id="355885811">
                  <w:marLeft w:val="0"/>
                  <w:marRight w:val="0"/>
                  <w:marTop w:val="0"/>
                  <w:marBottom w:val="0"/>
                  <w:divBdr>
                    <w:top w:val="none" w:sz="0" w:space="0" w:color="auto"/>
                    <w:left w:val="none" w:sz="0" w:space="0" w:color="auto"/>
                    <w:bottom w:val="none" w:sz="0" w:space="0" w:color="auto"/>
                    <w:right w:val="none" w:sz="0" w:space="0" w:color="auto"/>
                  </w:divBdr>
                </w:div>
                <w:div w:id="496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239">
          <w:marLeft w:val="0"/>
          <w:marRight w:val="0"/>
          <w:marTop w:val="0"/>
          <w:marBottom w:val="0"/>
          <w:divBdr>
            <w:top w:val="none" w:sz="0" w:space="0" w:color="auto"/>
            <w:left w:val="none" w:sz="0" w:space="0" w:color="auto"/>
            <w:bottom w:val="none" w:sz="0" w:space="0" w:color="auto"/>
            <w:right w:val="none" w:sz="0" w:space="0" w:color="auto"/>
          </w:divBdr>
          <w:divsChild>
            <w:div w:id="721104018">
              <w:marLeft w:val="0"/>
              <w:marRight w:val="0"/>
              <w:marTop w:val="0"/>
              <w:marBottom w:val="0"/>
              <w:divBdr>
                <w:top w:val="none" w:sz="0" w:space="0" w:color="auto"/>
                <w:left w:val="none" w:sz="0" w:space="0" w:color="auto"/>
                <w:bottom w:val="none" w:sz="0" w:space="0" w:color="auto"/>
                <w:right w:val="none" w:sz="0" w:space="0" w:color="auto"/>
              </w:divBdr>
              <w:divsChild>
                <w:div w:id="1592664664">
                  <w:marLeft w:val="0"/>
                  <w:marRight w:val="0"/>
                  <w:marTop w:val="0"/>
                  <w:marBottom w:val="0"/>
                  <w:divBdr>
                    <w:top w:val="none" w:sz="0" w:space="0" w:color="auto"/>
                    <w:left w:val="none" w:sz="0" w:space="0" w:color="auto"/>
                    <w:bottom w:val="none" w:sz="0" w:space="0" w:color="auto"/>
                    <w:right w:val="none" w:sz="0" w:space="0" w:color="auto"/>
                  </w:divBdr>
                </w:div>
                <w:div w:id="711001588">
                  <w:marLeft w:val="0"/>
                  <w:marRight w:val="0"/>
                  <w:marTop w:val="0"/>
                  <w:marBottom w:val="0"/>
                  <w:divBdr>
                    <w:top w:val="none" w:sz="0" w:space="0" w:color="auto"/>
                    <w:left w:val="none" w:sz="0" w:space="0" w:color="auto"/>
                    <w:bottom w:val="none" w:sz="0" w:space="0" w:color="auto"/>
                    <w:right w:val="none" w:sz="0" w:space="0" w:color="auto"/>
                  </w:divBdr>
                </w:div>
                <w:div w:id="2090423758">
                  <w:marLeft w:val="0"/>
                  <w:marRight w:val="0"/>
                  <w:marTop w:val="0"/>
                  <w:marBottom w:val="0"/>
                  <w:divBdr>
                    <w:top w:val="none" w:sz="0" w:space="0" w:color="auto"/>
                    <w:left w:val="none" w:sz="0" w:space="0" w:color="auto"/>
                    <w:bottom w:val="none" w:sz="0" w:space="0" w:color="auto"/>
                    <w:right w:val="none" w:sz="0" w:space="0" w:color="auto"/>
                  </w:divBdr>
                </w:div>
                <w:div w:id="1350795117">
                  <w:marLeft w:val="0"/>
                  <w:marRight w:val="0"/>
                  <w:marTop w:val="0"/>
                  <w:marBottom w:val="0"/>
                  <w:divBdr>
                    <w:top w:val="none" w:sz="0" w:space="0" w:color="auto"/>
                    <w:left w:val="none" w:sz="0" w:space="0" w:color="auto"/>
                    <w:bottom w:val="none" w:sz="0" w:space="0" w:color="auto"/>
                    <w:right w:val="none" w:sz="0" w:space="0" w:color="auto"/>
                  </w:divBdr>
                </w:div>
                <w:div w:id="858347131">
                  <w:marLeft w:val="0"/>
                  <w:marRight w:val="0"/>
                  <w:marTop w:val="0"/>
                  <w:marBottom w:val="0"/>
                  <w:divBdr>
                    <w:top w:val="none" w:sz="0" w:space="0" w:color="auto"/>
                    <w:left w:val="none" w:sz="0" w:space="0" w:color="auto"/>
                    <w:bottom w:val="none" w:sz="0" w:space="0" w:color="auto"/>
                    <w:right w:val="none" w:sz="0" w:space="0" w:color="auto"/>
                  </w:divBdr>
                </w:div>
                <w:div w:id="1402947449">
                  <w:marLeft w:val="0"/>
                  <w:marRight w:val="0"/>
                  <w:marTop w:val="0"/>
                  <w:marBottom w:val="0"/>
                  <w:divBdr>
                    <w:top w:val="none" w:sz="0" w:space="0" w:color="auto"/>
                    <w:left w:val="none" w:sz="0" w:space="0" w:color="auto"/>
                    <w:bottom w:val="none" w:sz="0" w:space="0" w:color="auto"/>
                    <w:right w:val="none" w:sz="0" w:space="0" w:color="auto"/>
                  </w:divBdr>
                </w:div>
                <w:div w:id="327293619">
                  <w:marLeft w:val="0"/>
                  <w:marRight w:val="0"/>
                  <w:marTop w:val="0"/>
                  <w:marBottom w:val="0"/>
                  <w:divBdr>
                    <w:top w:val="none" w:sz="0" w:space="0" w:color="auto"/>
                    <w:left w:val="none" w:sz="0" w:space="0" w:color="auto"/>
                    <w:bottom w:val="none" w:sz="0" w:space="0" w:color="auto"/>
                    <w:right w:val="none" w:sz="0" w:space="0" w:color="auto"/>
                  </w:divBdr>
                </w:div>
                <w:div w:id="1505045187">
                  <w:marLeft w:val="0"/>
                  <w:marRight w:val="0"/>
                  <w:marTop w:val="0"/>
                  <w:marBottom w:val="0"/>
                  <w:divBdr>
                    <w:top w:val="none" w:sz="0" w:space="0" w:color="auto"/>
                    <w:left w:val="none" w:sz="0" w:space="0" w:color="auto"/>
                    <w:bottom w:val="none" w:sz="0" w:space="0" w:color="auto"/>
                    <w:right w:val="none" w:sz="0" w:space="0" w:color="auto"/>
                  </w:divBdr>
                </w:div>
                <w:div w:id="446630229">
                  <w:marLeft w:val="0"/>
                  <w:marRight w:val="0"/>
                  <w:marTop w:val="0"/>
                  <w:marBottom w:val="0"/>
                  <w:divBdr>
                    <w:top w:val="none" w:sz="0" w:space="0" w:color="auto"/>
                    <w:left w:val="none" w:sz="0" w:space="0" w:color="auto"/>
                    <w:bottom w:val="none" w:sz="0" w:space="0" w:color="auto"/>
                    <w:right w:val="none" w:sz="0" w:space="0" w:color="auto"/>
                  </w:divBdr>
                </w:div>
                <w:div w:id="475412802">
                  <w:marLeft w:val="0"/>
                  <w:marRight w:val="0"/>
                  <w:marTop w:val="0"/>
                  <w:marBottom w:val="0"/>
                  <w:divBdr>
                    <w:top w:val="none" w:sz="0" w:space="0" w:color="auto"/>
                    <w:left w:val="none" w:sz="0" w:space="0" w:color="auto"/>
                    <w:bottom w:val="none" w:sz="0" w:space="0" w:color="auto"/>
                    <w:right w:val="none" w:sz="0" w:space="0" w:color="auto"/>
                  </w:divBdr>
                </w:div>
                <w:div w:id="1140459969">
                  <w:marLeft w:val="0"/>
                  <w:marRight w:val="0"/>
                  <w:marTop w:val="0"/>
                  <w:marBottom w:val="0"/>
                  <w:divBdr>
                    <w:top w:val="none" w:sz="0" w:space="0" w:color="auto"/>
                    <w:left w:val="none" w:sz="0" w:space="0" w:color="auto"/>
                    <w:bottom w:val="none" w:sz="0" w:space="0" w:color="auto"/>
                    <w:right w:val="none" w:sz="0" w:space="0" w:color="auto"/>
                  </w:divBdr>
                </w:div>
                <w:div w:id="1129543815">
                  <w:marLeft w:val="0"/>
                  <w:marRight w:val="0"/>
                  <w:marTop w:val="0"/>
                  <w:marBottom w:val="0"/>
                  <w:divBdr>
                    <w:top w:val="none" w:sz="0" w:space="0" w:color="auto"/>
                    <w:left w:val="none" w:sz="0" w:space="0" w:color="auto"/>
                    <w:bottom w:val="none" w:sz="0" w:space="0" w:color="auto"/>
                    <w:right w:val="none" w:sz="0" w:space="0" w:color="auto"/>
                  </w:divBdr>
                </w:div>
                <w:div w:id="1950576792">
                  <w:marLeft w:val="0"/>
                  <w:marRight w:val="0"/>
                  <w:marTop w:val="0"/>
                  <w:marBottom w:val="0"/>
                  <w:divBdr>
                    <w:top w:val="none" w:sz="0" w:space="0" w:color="auto"/>
                    <w:left w:val="none" w:sz="0" w:space="0" w:color="auto"/>
                    <w:bottom w:val="none" w:sz="0" w:space="0" w:color="auto"/>
                    <w:right w:val="none" w:sz="0" w:space="0" w:color="auto"/>
                  </w:divBdr>
                </w:div>
                <w:div w:id="871184822">
                  <w:marLeft w:val="0"/>
                  <w:marRight w:val="0"/>
                  <w:marTop w:val="0"/>
                  <w:marBottom w:val="0"/>
                  <w:divBdr>
                    <w:top w:val="none" w:sz="0" w:space="0" w:color="auto"/>
                    <w:left w:val="none" w:sz="0" w:space="0" w:color="auto"/>
                    <w:bottom w:val="none" w:sz="0" w:space="0" w:color="auto"/>
                    <w:right w:val="none" w:sz="0" w:space="0" w:color="auto"/>
                  </w:divBdr>
                </w:div>
                <w:div w:id="87115619">
                  <w:marLeft w:val="0"/>
                  <w:marRight w:val="0"/>
                  <w:marTop w:val="0"/>
                  <w:marBottom w:val="0"/>
                  <w:divBdr>
                    <w:top w:val="none" w:sz="0" w:space="0" w:color="auto"/>
                    <w:left w:val="none" w:sz="0" w:space="0" w:color="auto"/>
                    <w:bottom w:val="none" w:sz="0" w:space="0" w:color="auto"/>
                    <w:right w:val="none" w:sz="0" w:space="0" w:color="auto"/>
                  </w:divBdr>
                </w:div>
                <w:div w:id="848837795">
                  <w:marLeft w:val="0"/>
                  <w:marRight w:val="0"/>
                  <w:marTop w:val="0"/>
                  <w:marBottom w:val="0"/>
                  <w:divBdr>
                    <w:top w:val="none" w:sz="0" w:space="0" w:color="auto"/>
                    <w:left w:val="none" w:sz="0" w:space="0" w:color="auto"/>
                    <w:bottom w:val="none" w:sz="0" w:space="0" w:color="auto"/>
                    <w:right w:val="none" w:sz="0" w:space="0" w:color="auto"/>
                  </w:divBdr>
                </w:div>
                <w:div w:id="1679119129">
                  <w:marLeft w:val="0"/>
                  <w:marRight w:val="0"/>
                  <w:marTop w:val="0"/>
                  <w:marBottom w:val="0"/>
                  <w:divBdr>
                    <w:top w:val="none" w:sz="0" w:space="0" w:color="auto"/>
                    <w:left w:val="none" w:sz="0" w:space="0" w:color="auto"/>
                    <w:bottom w:val="none" w:sz="0" w:space="0" w:color="auto"/>
                    <w:right w:val="none" w:sz="0" w:space="0" w:color="auto"/>
                  </w:divBdr>
                </w:div>
                <w:div w:id="2085688159">
                  <w:marLeft w:val="0"/>
                  <w:marRight w:val="0"/>
                  <w:marTop w:val="0"/>
                  <w:marBottom w:val="0"/>
                  <w:divBdr>
                    <w:top w:val="none" w:sz="0" w:space="0" w:color="auto"/>
                    <w:left w:val="none" w:sz="0" w:space="0" w:color="auto"/>
                    <w:bottom w:val="none" w:sz="0" w:space="0" w:color="auto"/>
                    <w:right w:val="none" w:sz="0" w:space="0" w:color="auto"/>
                  </w:divBdr>
                </w:div>
                <w:div w:id="959872248">
                  <w:marLeft w:val="0"/>
                  <w:marRight w:val="0"/>
                  <w:marTop w:val="0"/>
                  <w:marBottom w:val="0"/>
                  <w:divBdr>
                    <w:top w:val="none" w:sz="0" w:space="0" w:color="auto"/>
                    <w:left w:val="none" w:sz="0" w:space="0" w:color="auto"/>
                    <w:bottom w:val="none" w:sz="0" w:space="0" w:color="auto"/>
                    <w:right w:val="none" w:sz="0" w:space="0" w:color="auto"/>
                  </w:divBdr>
                </w:div>
                <w:div w:id="1533879052">
                  <w:marLeft w:val="0"/>
                  <w:marRight w:val="0"/>
                  <w:marTop w:val="0"/>
                  <w:marBottom w:val="0"/>
                  <w:divBdr>
                    <w:top w:val="none" w:sz="0" w:space="0" w:color="auto"/>
                    <w:left w:val="none" w:sz="0" w:space="0" w:color="auto"/>
                    <w:bottom w:val="none" w:sz="0" w:space="0" w:color="auto"/>
                    <w:right w:val="none" w:sz="0" w:space="0" w:color="auto"/>
                  </w:divBdr>
                </w:div>
                <w:div w:id="478544193">
                  <w:marLeft w:val="0"/>
                  <w:marRight w:val="0"/>
                  <w:marTop w:val="0"/>
                  <w:marBottom w:val="0"/>
                  <w:divBdr>
                    <w:top w:val="none" w:sz="0" w:space="0" w:color="auto"/>
                    <w:left w:val="none" w:sz="0" w:space="0" w:color="auto"/>
                    <w:bottom w:val="none" w:sz="0" w:space="0" w:color="auto"/>
                    <w:right w:val="none" w:sz="0" w:space="0" w:color="auto"/>
                  </w:divBdr>
                </w:div>
                <w:div w:id="549879704">
                  <w:marLeft w:val="0"/>
                  <w:marRight w:val="0"/>
                  <w:marTop w:val="0"/>
                  <w:marBottom w:val="0"/>
                  <w:divBdr>
                    <w:top w:val="none" w:sz="0" w:space="0" w:color="auto"/>
                    <w:left w:val="none" w:sz="0" w:space="0" w:color="auto"/>
                    <w:bottom w:val="none" w:sz="0" w:space="0" w:color="auto"/>
                    <w:right w:val="none" w:sz="0" w:space="0" w:color="auto"/>
                  </w:divBdr>
                </w:div>
                <w:div w:id="573275677">
                  <w:marLeft w:val="0"/>
                  <w:marRight w:val="0"/>
                  <w:marTop w:val="0"/>
                  <w:marBottom w:val="0"/>
                  <w:divBdr>
                    <w:top w:val="none" w:sz="0" w:space="0" w:color="auto"/>
                    <w:left w:val="none" w:sz="0" w:space="0" w:color="auto"/>
                    <w:bottom w:val="none" w:sz="0" w:space="0" w:color="auto"/>
                    <w:right w:val="none" w:sz="0" w:space="0" w:color="auto"/>
                  </w:divBdr>
                </w:div>
                <w:div w:id="1180049343">
                  <w:marLeft w:val="0"/>
                  <w:marRight w:val="0"/>
                  <w:marTop w:val="0"/>
                  <w:marBottom w:val="0"/>
                  <w:divBdr>
                    <w:top w:val="none" w:sz="0" w:space="0" w:color="auto"/>
                    <w:left w:val="none" w:sz="0" w:space="0" w:color="auto"/>
                    <w:bottom w:val="none" w:sz="0" w:space="0" w:color="auto"/>
                    <w:right w:val="none" w:sz="0" w:space="0" w:color="auto"/>
                  </w:divBdr>
                </w:div>
                <w:div w:id="1637761297">
                  <w:marLeft w:val="0"/>
                  <w:marRight w:val="0"/>
                  <w:marTop w:val="0"/>
                  <w:marBottom w:val="0"/>
                  <w:divBdr>
                    <w:top w:val="none" w:sz="0" w:space="0" w:color="auto"/>
                    <w:left w:val="none" w:sz="0" w:space="0" w:color="auto"/>
                    <w:bottom w:val="none" w:sz="0" w:space="0" w:color="auto"/>
                    <w:right w:val="none" w:sz="0" w:space="0" w:color="auto"/>
                  </w:divBdr>
                </w:div>
                <w:div w:id="883558661">
                  <w:marLeft w:val="0"/>
                  <w:marRight w:val="0"/>
                  <w:marTop w:val="0"/>
                  <w:marBottom w:val="0"/>
                  <w:divBdr>
                    <w:top w:val="none" w:sz="0" w:space="0" w:color="auto"/>
                    <w:left w:val="none" w:sz="0" w:space="0" w:color="auto"/>
                    <w:bottom w:val="none" w:sz="0" w:space="0" w:color="auto"/>
                    <w:right w:val="none" w:sz="0" w:space="0" w:color="auto"/>
                  </w:divBdr>
                </w:div>
                <w:div w:id="2118284482">
                  <w:marLeft w:val="0"/>
                  <w:marRight w:val="0"/>
                  <w:marTop w:val="0"/>
                  <w:marBottom w:val="0"/>
                  <w:divBdr>
                    <w:top w:val="none" w:sz="0" w:space="0" w:color="auto"/>
                    <w:left w:val="none" w:sz="0" w:space="0" w:color="auto"/>
                    <w:bottom w:val="none" w:sz="0" w:space="0" w:color="auto"/>
                    <w:right w:val="none" w:sz="0" w:space="0" w:color="auto"/>
                  </w:divBdr>
                </w:div>
                <w:div w:id="1724330942">
                  <w:marLeft w:val="0"/>
                  <w:marRight w:val="0"/>
                  <w:marTop w:val="0"/>
                  <w:marBottom w:val="0"/>
                  <w:divBdr>
                    <w:top w:val="none" w:sz="0" w:space="0" w:color="auto"/>
                    <w:left w:val="none" w:sz="0" w:space="0" w:color="auto"/>
                    <w:bottom w:val="none" w:sz="0" w:space="0" w:color="auto"/>
                    <w:right w:val="none" w:sz="0" w:space="0" w:color="auto"/>
                  </w:divBdr>
                </w:div>
                <w:div w:id="397094150">
                  <w:marLeft w:val="0"/>
                  <w:marRight w:val="0"/>
                  <w:marTop w:val="0"/>
                  <w:marBottom w:val="0"/>
                  <w:divBdr>
                    <w:top w:val="none" w:sz="0" w:space="0" w:color="auto"/>
                    <w:left w:val="none" w:sz="0" w:space="0" w:color="auto"/>
                    <w:bottom w:val="none" w:sz="0" w:space="0" w:color="auto"/>
                    <w:right w:val="none" w:sz="0" w:space="0" w:color="auto"/>
                  </w:divBdr>
                </w:div>
                <w:div w:id="1531602690">
                  <w:marLeft w:val="0"/>
                  <w:marRight w:val="0"/>
                  <w:marTop w:val="0"/>
                  <w:marBottom w:val="0"/>
                  <w:divBdr>
                    <w:top w:val="none" w:sz="0" w:space="0" w:color="auto"/>
                    <w:left w:val="none" w:sz="0" w:space="0" w:color="auto"/>
                    <w:bottom w:val="none" w:sz="0" w:space="0" w:color="auto"/>
                    <w:right w:val="none" w:sz="0" w:space="0" w:color="auto"/>
                  </w:divBdr>
                </w:div>
                <w:div w:id="1569029295">
                  <w:marLeft w:val="0"/>
                  <w:marRight w:val="0"/>
                  <w:marTop w:val="0"/>
                  <w:marBottom w:val="0"/>
                  <w:divBdr>
                    <w:top w:val="none" w:sz="0" w:space="0" w:color="auto"/>
                    <w:left w:val="none" w:sz="0" w:space="0" w:color="auto"/>
                    <w:bottom w:val="none" w:sz="0" w:space="0" w:color="auto"/>
                    <w:right w:val="none" w:sz="0" w:space="0" w:color="auto"/>
                  </w:divBdr>
                </w:div>
                <w:div w:id="1683363068">
                  <w:marLeft w:val="0"/>
                  <w:marRight w:val="0"/>
                  <w:marTop w:val="0"/>
                  <w:marBottom w:val="0"/>
                  <w:divBdr>
                    <w:top w:val="none" w:sz="0" w:space="0" w:color="auto"/>
                    <w:left w:val="none" w:sz="0" w:space="0" w:color="auto"/>
                    <w:bottom w:val="none" w:sz="0" w:space="0" w:color="auto"/>
                    <w:right w:val="none" w:sz="0" w:space="0" w:color="auto"/>
                  </w:divBdr>
                </w:div>
                <w:div w:id="285938641">
                  <w:marLeft w:val="0"/>
                  <w:marRight w:val="0"/>
                  <w:marTop w:val="0"/>
                  <w:marBottom w:val="0"/>
                  <w:divBdr>
                    <w:top w:val="none" w:sz="0" w:space="0" w:color="auto"/>
                    <w:left w:val="none" w:sz="0" w:space="0" w:color="auto"/>
                    <w:bottom w:val="none" w:sz="0" w:space="0" w:color="auto"/>
                    <w:right w:val="none" w:sz="0" w:space="0" w:color="auto"/>
                  </w:divBdr>
                </w:div>
                <w:div w:id="1191065586">
                  <w:marLeft w:val="0"/>
                  <w:marRight w:val="0"/>
                  <w:marTop w:val="0"/>
                  <w:marBottom w:val="0"/>
                  <w:divBdr>
                    <w:top w:val="none" w:sz="0" w:space="0" w:color="auto"/>
                    <w:left w:val="none" w:sz="0" w:space="0" w:color="auto"/>
                    <w:bottom w:val="none" w:sz="0" w:space="0" w:color="auto"/>
                    <w:right w:val="none" w:sz="0" w:space="0" w:color="auto"/>
                  </w:divBdr>
                </w:div>
                <w:div w:id="1714379248">
                  <w:marLeft w:val="0"/>
                  <w:marRight w:val="0"/>
                  <w:marTop w:val="0"/>
                  <w:marBottom w:val="0"/>
                  <w:divBdr>
                    <w:top w:val="none" w:sz="0" w:space="0" w:color="auto"/>
                    <w:left w:val="none" w:sz="0" w:space="0" w:color="auto"/>
                    <w:bottom w:val="none" w:sz="0" w:space="0" w:color="auto"/>
                    <w:right w:val="none" w:sz="0" w:space="0" w:color="auto"/>
                  </w:divBdr>
                </w:div>
                <w:div w:id="2133090951">
                  <w:marLeft w:val="0"/>
                  <w:marRight w:val="0"/>
                  <w:marTop w:val="0"/>
                  <w:marBottom w:val="0"/>
                  <w:divBdr>
                    <w:top w:val="none" w:sz="0" w:space="0" w:color="auto"/>
                    <w:left w:val="none" w:sz="0" w:space="0" w:color="auto"/>
                    <w:bottom w:val="none" w:sz="0" w:space="0" w:color="auto"/>
                    <w:right w:val="none" w:sz="0" w:space="0" w:color="auto"/>
                  </w:divBdr>
                </w:div>
                <w:div w:id="1732657429">
                  <w:marLeft w:val="0"/>
                  <w:marRight w:val="0"/>
                  <w:marTop w:val="0"/>
                  <w:marBottom w:val="0"/>
                  <w:divBdr>
                    <w:top w:val="none" w:sz="0" w:space="0" w:color="auto"/>
                    <w:left w:val="none" w:sz="0" w:space="0" w:color="auto"/>
                    <w:bottom w:val="none" w:sz="0" w:space="0" w:color="auto"/>
                    <w:right w:val="none" w:sz="0" w:space="0" w:color="auto"/>
                  </w:divBdr>
                </w:div>
                <w:div w:id="1660959339">
                  <w:marLeft w:val="0"/>
                  <w:marRight w:val="0"/>
                  <w:marTop w:val="0"/>
                  <w:marBottom w:val="0"/>
                  <w:divBdr>
                    <w:top w:val="none" w:sz="0" w:space="0" w:color="auto"/>
                    <w:left w:val="none" w:sz="0" w:space="0" w:color="auto"/>
                    <w:bottom w:val="none" w:sz="0" w:space="0" w:color="auto"/>
                    <w:right w:val="none" w:sz="0" w:space="0" w:color="auto"/>
                  </w:divBdr>
                </w:div>
                <w:div w:id="738019914">
                  <w:marLeft w:val="0"/>
                  <w:marRight w:val="0"/>
                  <w:marTop w:val="0"/>
                  <w:marBottom w:val="0"/>
                  <w:divBdr>
                    <w:top w:val="none" w:sz="0" w:space="0" w:color="auto"/>
                    <w:left w:val="none" w:sz="0" w:space="0" w:color="auto"/>
                    <w:bottom w:val="none" w:sz="0" w:space="0" w:color="auto"/>
                    <w:right w:val="none" w:sz="0" w:space="0" w:color="auto"/>
                  </w:divBdr>
                </w:div>
                <w:div w:id="73481615">
                  <w:marLeft w:val="0"/>
                  <w:marRight w:val="0"/>
                  <w:marTop w:val="0"/>
                  <w:marBottom w:val="0"/>
                  <w:divBdr>
                    <w:top w:val="none" w:sz="0" w:space="0" w:color="auto"/>
                    <w:left w:val="none" w:sz="0" w:space="0" w:color="auto"/>
                    <w:bottom w:val="none" w:sz="0" w:space="0" w:color="auto"/>
                    <w:right w:val="none" w:sz="0" w:space="0" w:color="auto"/>
                  </w:divBdr>
                </w:div>
                <w:div w:id="902831728">
                  <w:marLeft w:val="0"/>
                  <w:marRight w:val="0"/>
                  <w:marTop w:val="0"/>
                  <w:marBottom w:val="0"/>
                  <w:divBdr>
                    <w:top w:val="none" w:sz="0" w:space="0" w:color="auto"/>
                    <w:left w:val="none" w:sz="0" w:space="0" w:color="auto"/>
                    <w:bottom w:val="none" w:sz="0" w:space="0" w:color="auto"/>
                    <w:right w:val="none" w:sz="0" w:space="0" w:color="auto"/>
                  </w:divBdr>
                </w:div>
                <w:div w:id="12464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44">
          <w:marLeft w:val="0"/>
          <w:marRight w:val="0"/>
          <w:marTop w:val="0"/>
          <w:marBottom w:val="0"/>
          <w:divBdr>
            <w:top w:val="none" w:sz="0" w:space="0" w:color="auto"/>
            <w:left w:val="none" w:sz="0" w:space="0" w:color="auto"/>
            <w:bottom w:val="none" w:sz="0" w:space="0" w:color="auto"/>
            <w:right w:val="none" w:sz="0" w:space="0" w:color="auto"/>
          </w:divBdr>
          <w:divsChild>
            <w:div w:id="198783677">
              <w:marLeft w:val="0"/>
              <w:marRight w:val="0"/>
              <w:marTop w:val="0"/>
              <w:marBottom w:val="0"/>
              <w:divBdr>
                <w:top w:val="none" w:sz="0" w:space="0" w:color="auto"/>
                <w:left w:val="none" w:sz="0" w:space="0" w:color="auto"/>
                <w:bottom w:val="none" w:sz="0" w:space="0" w:color="auto"/>
                <w:right w:val="none" w:sz="0" w:space="0" w:color="auto"/>
              </w:divBdr>
              <w:divsChild>
                <w:div w:id="807016533">
                  <w:marLeft w:val="0"/>
                  <w:marRight w:val="0"/>
                  <w:marTop w:val="0"/>
                  <w:marBottom w:val="0"/>
                  <w:divBdr>
                    <w:top w:val="none" w:sz="0" w:space="0" w:color="auto"/>
                    <w:left w:val="none" w:sz="0" w:space="0" w:color="auto"/>
                    <w:bottom w:val="none" w:sz="0" w:space="0" w:color="auto"/>
                    <w:right w:val="none" w:sz="0" w:space="0" w:color="auto"/>
                  </w:divBdr>
                </w:div>
                <w:div w:id="1961648132">
                  <w:marLeft w:val="0"/>
                  <w:marRight w:val="0"/>
                  <w:marTop w:val="0"/>
                  <w:marBottom w:val="0"/>
                  <w:divBdr>
                    <w:top w:val="none" w:sz="0" w:space="0" w:color="auto"/>
                    <w:left w:val="none" w:sz="0" w:space="0" w:color="auto"/>
                    <w:bottom w:val="none" w:sz="0" w:space="0" w:color="auto"/>
                    <w:right w:val="none" w:sz="0" w:space="0" w:color="auto"/>
                  </w:divBdr>
                </w:div>
                <w:div w:id="260115813">
                  <w:marLeft w:val="0"/>
                  <w:marRight w:val="0"/>
                  <w:marTop w:val="0"/>
                  <w:marBottom w:val="0"/>
                  <w:divBdr>
                    <w:top w:val="none" w:sz="0" w:space="0" w:color="auto"/>
                    <w:left w:val="none" w:sz="0" w:space="0" w:color="auto"/>
                    <w:bottom w:val="none" w:sz="0" w:space="0" w:color="auto"/>
                    <w:right w:val="none" w:sz="0" w:space="0" w:color="auto"/>
                  </w:divBdr>
                </w:div>
                <w:div w:id="1654679183">
                  <w:marLeft w:val="0"/>
                  <w:marRight w:val="0"/>
                  <w:marTop w:val="0"/>
                  <w:marBottom w:val="0"/>
                  <w:divBdr>
                    <w:top w:val="none" w:sz="0" w:space="0" w:color="auto"/>
                    <w:left w:val="none" w:sz="0" w:space="0" w:color="auto"/>
                    <w:bottom w:val="none" w:sz="0" w:space="0" w:color="auto"/>
                    <w:right w:val="none" w:sz="0" w:space="0" w:color="auto"/>
                  </w:divBdr>
                </w:div>
                <w:div w:id="544833416">
                  <w:marLeft w:val="0"/>
                  <w:marRight w:val="0"/>
                  <w:marTop w:val="0"/>
                  <w:marBottom w:val="0"/>
                  <w:divBdr>
                    <w:top w:val="none" w:sz="0" w:space="0" w:color="auto"/>
                    <w:left w:val="none" w:sz="0" w:space="0" w:color="auto"/>
                    <w:bottom w:val="none" w:sz="0" w:space="0" w:color="auto"/>
                    <w:right w:val="none" w:sz="0" w:space="0" w:color="auto"/>
                  </w:divBdr>
                </w:div>
                <w:div w:id="862982350">
                  <w:marLeft w:val="0"/>
                  <w:marRight w:val="0"/>
                  <w:marTop w:val="0"/>
                  <w:marBottom w:val="0"/>
                  <w:divBdr>
                    <w:top w:val="none" w:sz="0" w:space="0" w:color="auto"/>
                    <w:left w:val="none" w:sz="0" w:space="0" w:color="auto"/>
                    <w:bottom w:val="none" w:sz="0" w:space="0" w:color="auto"/>
                    <w:right w:val="none" w:sz="0" w:space="0" w:color="auto"/>
                  </w:divBdr>
                </w:div>
                <w:div w:id="714811511">
                  <w:marLeft w:val="0"/>
                  <w:marRight w:val="0"/>
                  <w:marTop w:val="0"/>
                  <w:marBottom w:val="0"/>
                  <w:divBdr>
                    <w:top w:val="none" w:sz="0" w:space="0" w:color="auto"/>
                    <w:left w:val="none" w:sz="0" w:space="0" w:color="auto"/>
                    <w:bottom w:val="none" w:sz="0" w:space="0" w:color="auto"/>
                    <w:right w:val="none" w:sz="0" w:space="0" w:color="auto"/>
                  </w:divBdr>
                </w:div>
                <w:div w:id="1688945512">
                  <w:marLeft w:val="0"/>
                  <w:marRight w:val="0"/>
                  <w:marTop w:val="0"/>
                  <w:marBottom w:val="0"/>
                  <w:divBdr>
                    <w:top w:val="none" w:sz="0" w:space="0" w:color="auto"/>
                    <w:left w:val="none" w:sz="0" w:space="0" w:color="auto"/>
                    <w:bottom w:val="none" w:sz="0" w:space="0" w:color="auto"/>
                    <w:right w:val="none" w:sz="0" w:space="0" w:color="auto"/>
                  </w:divBdr>
                </w:div>
                <w:div w:id="202400543">
                  <w:marLeft w:val="0"/>
                  <w:marRight w:val="0"/>
                  <w:marTop w:val="0"/>
                  <w:marBottom w:val="0"/>
                  <w:divBdr>
                    <w:top w:val="none" w:sz="0" w:space="0" w:color="auto"/>
                    <w:left w:val="none" w:sz="0" w:space="0" w:color="auto"/>
                    <w:bottom w:val="none" w:sz="0" w:space="0" w:color="auto"/>
                    <w:right w:val="none" w:sz="0" w:space="0" w:color="auto"/>
                  </w:divBdr>
                </w:div>
                <w:div w:id="1219708777">
                  <w:marLeft w:val="0"/>
                  <w:marRight w:val="0"/>
                  <w:marTop w:val="0"/>
                  <w:marBottom w:val="0"/>
                  <w:divBdr>
                    <w:top w:val="none" w:sz="0" w:space="0" w:color="auto"/>
                    <w:left w:val="none" w:sz="0" w:space="0" w:color="auto"/>
                    <w:bottom w:val="none" w:sz="0" w:space="0" w:color="auto"/>
                    <w:right w:val="none" w:sz="0" w:space="0" w:color="auto"/>
                  </w:divBdr>
                </w:div>
                <w:div w:id="646519288">
                  <w:marLeft w:val="0"/>
                  <w:marRight w:val="0"/>
                  <w:marTop w:val="0"/>
                  <w:marBottom w:val="0"/>
                  <w:divBdr>
                    <w:top w:val="none" w:sz="0" w:space="0" w:color="auto"/>
                    <w:left w:val="none" w:sz="0" w:space="0" w:color="auto"/>
                    <w:bottom w:val="none" w:sz="0" w:space="0" w:color="auto"/>
                    <w:right w:val="none" w:sz="0" w:space="0" w:color="auto"/>
                  </w:divBdr>
                </w:div>
                <w:div w:id="1548251914">
                  <w:marLeft w:val="0"/>
                  <w:marRight w:val="0"/>
                  <w:marTop w:val="0"/>
                  <w:marBottom w:val="0"/>
                  <w:divBdr>
                    <w:top w:val="none" w:sz="0" w:space="0" w:color="auto"/>
                    <w:left w:val="none" w:sz="0" w:space="0" w:color="auto"/>
                    <w:bottom w:val="none" w:sz="0" w:space="0" w:color="auto"/>
                    <w:right w:val="none" w:sz="0" w:space="0" w:color="auto"/>
                  </w:divBdr>
                </w:div>
                <w:div w:id="2022509920">
                  <w:marLeft w:val="0"/>
                  <w:marRight w:val="0"/>
                  <w:marTop w:val="0"/>
                  <w:marBottom w:val="0"/>
                  <w:divBdr>
                    <w:top w:val="none" w:sz="0" w:space="0" w:color="auto"/>
                    <w:left w:val="none" w:sz="0" w:space="0" w:color="auto"/>
                    <w:bottom w:val="none" w:sz="0" w:space="0" w:color="auto"/>
                    <w:right w:val="none" w:sz="0" w:space="0" w:color="auto"/>
                  </w:divBdr>
                </w:div>
                <w:div w:id="562564025">
                  <w:marLeft w:val="0"/>
                  <w:marRight w:val="0"/>
                  <w:marTop w:val="0"/>
                  <w:marBottom w:val="0"/>
                  <w:divBdr>
                    <w:top w:val="none" w:sz="0" w:space="0" w:color="auto"/>
                    <w:left w:val="none" w:sz="0" w:space="0" w:color="auto"/>
                    <w:bottom w:val="none" w:sz="0" w:space="0" w:color="auto"/>
                    <w:right w:val="none" w:sz="0" w:space="0" w:color="auto"/>
                  </w:divBdr>
                </w:div>
                <w:div w:id="1440180381">
                  <w:marLeft w:val="0"/>
                  <w:marRight w:val="0"/>
                  <w:marTop w:val="0"/>
                  <w:marBottom w:val="0"/>
                  <w:divBdr>
                    <w:top w:val="none" w:sz="0" w:space="0" w:color="auto"/>
                    <w:left w:val="none" w:sz="0" w:space="0" w:color="auto"/>
                    <w:bottom w:val="none" w:sz="0" w:space="0" w:color="auto"/>
                    <w:right w:val="none" w:sz="0" w:space="0" w:color="auto"/>
                  </w:divBdr>
                </w:div>
                <w:div w:id="1856919957">
                  <w:marLeft w:val="0"/>
                  <w:marRight w:val="0"/>
                  <w:marTop w:val="0"/>
                  <w:marBottom w:val="0"/>
                  <w:divBdr>
                    <w:top w:val="none" w:sz="0" w:space="0" w:color="auto"/>
                    <w:left w:val="none" w:sz="0" w:space="0" w:color="auto"/>
                    <w:bottom w:val="none" w:sz="0" w:space="0" w:color="auto"/>
                    <w:right w:val="none" w:sz="0" w:space="0" w:color="auto"/>
                  </w:divBdr>
                </w:div>
                <w:div w:id="1107429412">
                  <w:marLeft w:val="0"/>
                  <w:marRight w:val="0"/>
                  <w:marTop w:val="0"/>
                  <w:marBottom w:val="0"/>
                  <w:divBdr>
                    <w:top w:val="none" w:sz="0" w:space="0" w:color="auto"/>
                    <w:left w:val="none" w:sz="0" w:space="0" w:color="auto"/>
                    <w:bottom w:val="none" w:sz="0" w:space="0" w:color="auto"/>
                    <w:right w:val="none" w:sz="0" w:space="0" w:color="auto"/>
                  </w:divBdr>
                </w:div>
                <w:div w:id="1451123298">
                  <w:marLeft w:val="0"/>
                  <w:marRight w:val="0"/>
                  <w:marTop w:val="0"/>
                  <w:marBottom w:val="0"/>
                  <w:divBdr>
                    <w:top w:val="none" w:sz="0" w:space="0" w:color="auto"/>
                    <w:left w:val="none" w:sz="0" w:space="0" w:color="auto"/>
                    <w:bottom w:val="none" w:sz="0" w:space="0" w:color="auto"/>
                    <w:right w:val="none" w:sz="0" w:space="0" w:color="auto"/>
                  </w:divBdr>
                </w:div>
                <w:div w:id="1979451394">
                  <w:marLeft w:val="0"/>
                  <w:marRight w:val="0"/>
                  <w:marTop w:val="0"/>
                  <w:marBottom w:val="0"/>
                  <w:divBdr>
                    <w:top w:val="none" w:sz="0" w:space="0" w:color="auto"/>
                    <w:left w:val="none" w:sz="0" w:space="0" w:color="auto"/>
                    <w:bottom w:val="none" w:sz="0" w:space="0" w:color="auto"/>
                    <w:right w:val="none" w:sz="0" w:space="0" w:color="auto"/>
                  </w:divBdr>
                </w:div>
                <w:div w:id="1372879882">
                  <w:marLeft w:val="0"/>
                  <w:marRight w:val="0"/>
                  <w:marTop w:val="0"/>
                  <w:marBottom w:val="0"/>
                  <w:divBdr>
                    <w:top w:val="none" w:sz="0" w:space="0" w:color="auto"/>
                    <w:left w:val="none" w:sz="0" w:space="0" w:color="auto"/>
                    <w:bottom w:val="none" w:sz="0" w:space="0" w:color="auto"/>
                    <w:right w:val="none" w:sz="0" w:space="0" w:color="auto"/>
                  </w:divBdr>
                </w:div>
                <w:div w:id="875503288">
                  <w:marLeft w:val="0"/>
                  <w:marRight w:val="0"/>
                  <w:marTop w:val="0"/>
                  <w:marBottom w:val="0"/>
                  <w:divBdr>
                    <w:top w:val="none" w:sz="0" w:space="0" w:color="auto"/>
                    <w:left w:val="none" w:sz="0" w:space="0" w:color="auto"/>
                    <w:bottom w:val="none" w:sz="0" w:space="0" w:color="auto"/>
                    <w:right w:val="none" w:sz="0" w:space="0" w:color="auto"/>
                  </w:divBdr>
                </w:div>
                <w:div w:id="2093042442">
                  <w:marLeft w:val="0"/>
                  <w:marRight w:val="0"/>
                  <w:marTop w:val="0"/>
                  <w:marBottom w:val="0"/>
                  <w:divBdr>
                    <w:top w:val="none" w:sz="0" w:space="0" w:color="auto"/>
                    <w:left w:val="none" w:sz="0" w:space="0" w:color="auto"/>
                    <w:bottom w:val="none" w:sz="0" w:space="0" w:color="auto"/>
                    <w:right w:val="none" w:sz="0" w:space="0" w:color="auto"/>
                  </w:divBdr>
                </w:div>
                <w:div w:id="1356735580">
                  <w:marLeft w:val="0"/>
                  <w:marRight w:val="0"/>
                  <w:marTop w:val="0"/>
                  <w:marBottom w:val="0"/>
                  <w:divBdr>
                    <w:top w:val="none" w:sz="0" w:space="0" w:color="auto"/>
                    <w:left w:val="none" w:sz="0" w:space="0" w:color="auto"/>
                    <w:bottom w:val="none" w:sz="0" w:space="0" w:color="auto"/>
                    <w:right w:val="none" w:sz="0" w:space="0" w:color="auto"/>
                  </w:divBdr>
                </w:div>
                <w:div w:id="1580401507">
                  <w:marLeft w:val="0"/>
                  <w:marRight w:val="0"/>
                  <w:marTop w:val="0"/>
                  <w:marBottom w:val="0"/>
                  <w:divBdr>
                    <w:top w:val="none" w:sz="0" w:space="0" w:color="auto"/>
                    <w:left w:val="none" w:sz="0" w:space="0" w:color="auto"/>
                    <w:bottom w:val="none" w:sz="0" w:space="0" w:color="auto"/>
                    <w:right w:val="none" w:sz="0" w:space="0" w:color="auto"/>
                  </w:divBdr>
                </w:div>
                <w:div w:id="2002806185">
                  <w:marLeft w:val="0"/>
                  <w:marRight w:val="0"/>
                  <w:marTop w:val="0"/>
                  <w:marBottom w:val="0"/>
                  <w:divBdr>
                    <w:top w:val="none" w:sz="0" w:space="0" w:color="auto"/>
                    <w:left w:val="none" w:sz="0" w:space="0" w:color="auto"/>
                    <w:bottom w:val="none" w:sz="0" w:space="0" w:color="auto"/>
                    <w:right w:val="none" w:sz="0" w:space="0" w:color="auto"/>
                  </w:divBdr>
                </w:div>
                <w:div w:id="746533990">
                  <w:marLeft w:val="0"/>
                  <w:marRight w:val="0"/>
                  <w:marTop w:val="0"/>
                  <w:marBottom w:val="0"/>
                  <w:divBdr>
                    <w:top w:val="none" w:sz="0" w:space="0" w:color="auto"/>
                    <w:left w:val="none" w:sz="0" w:space="0" w:color="auto"/>
                    <w:bottom w:val="none" w:sz="0" w:space="0" w:color="auto"/>
                    <w:right w:val="none" w:sz="0" w:space="0" w:color="auto"/>
                  </w:divBdr>
                </w:div>
                <w:div w:id="957569348">
                  <w:marLeft w:val="0"/>
                  <w:marRight w:val="0"/>
                  <w:marTop w:val="0"/>
                  <w:marBottom w:val="0"/>
                  <w:divBdr>
                    <w:top w:val="none" w:sz="0" w:space="0" w:color="auto"/>
                    <w:left w:val="none" w:sz="0" w:space="0" w:color="auto"/>
                    <w:bottom w:val="none" w:sz="0" w:space="0" w:color="auto"/>
                    <w:right w:val="none" w:sz="0" w:space="0" w:color="auto"/>
                  </w:divBdr>
                </w:div>
                <w:div w:id="754937193">
                  <w:marLeft w:val="0"/>
                  <w:marRight w:val="0"/>
                  <w:marTop w:val="0"/>
                  <w:marBottom w:val="0"/>
                  <w:divBdr>
                    <w:top w:val="none" w:sz="0" w:space="0" w:color="auto"/>
                    <w:left w:val="none" w:sz="0" w:space="0" w:color="auto"/>
                    <w:bottom w:val="none" w:sz="0" w:space="0" w:color="auto"/>
                    <w:right w:val="none" w:sz="0" w:space="0" w:color="auto"/>
                  </w:divBdr>
                </w:div>
                <w:div w:id="1828401313">
                  <w:marLeft w:val="0"/>
                  <w:marRight w:val="0"/>
                  <w:marTop w:val="0"/>
                  <w:marBottom w:val="0"/>
                  <w:divBdr>
                    <w:top w:val="none" w:sz="0" w:space="0" w:color="auto"/>
                    <w:left w:val="none" w:sz="0" w:space="0" w:color="auto"/>
                    <w:bottom w:val="none" w:sz="0" w:space="0" w:color="auto"/>
                    <w:right w:val="none" w:sz="0" w:space="0" w:color="auto"/>
                  </w:divBdr>
                </w:div>
                <w:div w:id="820583516">
                  <w:marLeft w:val="0"/>
                  <w:marRight w:val="0"/>
                  <w:marTop w:val="0"/>
                  <w:marBottom w:val="0"/>
                  <w:divBdr>
                    <w:top w:val="none" w:sz="0" w:space="0" w:color="auto"/>
                    <w:left w:val="none" w:sz="0" w:space="0" w:color="auto"/>
                    <w:bottom w:val="none" w:sz="0" w:space="0" w:color="auto"/>
                    <w:right w:val="none" w:sz="0" w:space="0" w:color="auto"/>
                  </w:divBdr>
                </w:div>
                <w:div w:id="2024698529">
                  <w:marLeft w:val="0"/>
                  <w:marRight w:val="0"/>
                  <w:marTop w:val="0"/>
                  <w:marBottom w:val="0"/>
                  <w:divBdr>
                    <w:top w:val="none" w:sz="0" w:space="0" w:color="auto"/>
                    <w:left w:val="none" w:sz="0" w:space="0" w:color="auto"/>
                    <w:bottom w:val="none" w:sz="0" w:space="0" w:color="auto"/>
                    <w:right w:val="none" w:sz="0" w:space="0" w:color="auto"/>
                  </w:divBdr>
                </w:div>
                <w:div w:id="729035745">
                  <w:marLeft w:val="0"/>
                  <w:marRight w:val="0"/>
                  <w:marTop w:val="0"/>
                  <w:marBottom w:val="0"/>
                  <w:divBdr>
                    <w:top w:val="none" w:sz="0" w:space="0" w:color="auto"/>
                    <w:left w:val="none" w:sz="0" w:space="0" w:color="auto"/>
                    <w:bottom w:val="none" w:sz="0" w:space="0" w:color="auto"/>
                    <w:right w:val="none" w:sz="0" w:space="0" w:color="auto"/>
                  </w:divBdr>
                </w:div>
                <w:div w:id="1757702334">
                  <w:marLeft w:val="0"/>
                  <w:marRight w:val="0"/>
                  <w:marTop w:val="0"/>
                  <w:marBottom w:val="0"/>
                  <w:divBdr>
                    <w:top w:val="none" w:sz="0" w:space="0" w:color="auto"/>
                    <w:left w:val="none" w:sz="0" w:space="0" w:color="auto"/>
                    <w:bottom w:val="none" w:sz="0" w:space="0" w:color="auto"/>
                    <w:right w:val="none" w:sz="0" w:space="0" w:color="auto"/>
                  </w:divBdr>
                </w:div>
                <w:div w:id="1892307354">
                  <w:marLeft w:val="0"/>
                  <w:marRight w:val="0"/>
                  <w:marTop w:val="0"/>
                  <w:marBottom w:val="0"/>
                  <w:divBdr>
                    <w:top w:val="none" w:sz="0" w:space="0" w:color="auto"/>
                    <w:left w:val="none" w:sz="0" w:space="0" w:color="auto"/>
                    <w:bottom w:val="none" w:sz="0" w:space="0" w:color="auto"/>
                    <w:right w:val="none" w:sz="0" w:space="0" w:color="auto"/>
                  </w:divBdr>
                </w:div>
                <w:div w:id="857544964">
                  <w:marLeft w:val="0"/>
                  <w:marRight w:val="0"/>
                  <w:marTop w:val="0"/>
                  <w:marBottom w:val="0"/>
                  <w:divBdr>
                    <w:top w:val="none" w:sz="0" w:space="0" w:color="auto"/>
                    <w:left w:val="none" w:sz="0" w:space="0" w:color="auto"/>
                    <w:bottom w:val="none" w:sz="0" w:space="0" w:color="auto"/>
                    <w:right w:val="none" w:sz="0" w:space="0" w:color="auto"/>
                  </w:divBdr>
                </w:div>
                <w:div w:id="785000235">
                  <w:marLeft w:val="0"/>
                  <w:marRight w:val="0"/>
                  <w:marTop w:val="0"/>
                  <w:marBottom w:val="0"/>
                  <w:divBdr>
                    <w:top w:val="none" w:sz="0" w:space="0" w:color="auto"/>
                    <w:left w:val="none" w:sz="0" w:space="0" w:color="auto"/>
                    <w:bottom w:val="none" w:sz="0" w:space="0" w:color="auto"/>
                    <w:right w:val="none" w:sz="0" w:space="0" w:color="auto"/>
                  </w:divBdr>
                </w:div>
                <w:div w:id="1057511178">
                  <w:marLeft w:val="0"/>
                  <w:marRight w:val="0"/>
                  <w:marTop w:val="0"/>
                  <w:marBottom w:val="0"/>
                  <w:divBdr>
                    <w:top w:val="none" w:sz="0" w:space="0" w:color="auto"/>
                    <w:left w:val="none" w:sz="0" w:space="0" w:color="auto"/>
                    <w:bottom w:val="none" w:sz="0" w:space="0" w:color="auto"/>
                    <w:right w:val="none" w:sz="0" w:space="0" w:color="auto"/>
                  </w:divBdr>
                </w:div>
                <w:div w:id="980621954">
                  <w:marLeft w:val="0"/>
                  <w:marRight w:val="0"/>
                  <w:marTop w:val="0"/>
                  <w:marBottom w:val="0"/>
                  <w:divBdr>
                    <w:top w:val="none" w:sz="0" w:space="0" w:color="auto"/>
                    <w:left w:val="none" w:sz="0" w:space="0" w:color="auto"/>
                    <w:bottom w:val="none" w:sz="0" w:space="0" w:color="auto"/>
                    <w:right w:val="none" w:sz="0" w:space="0" w:color="auto"/>
                  </w:divBdr>
                </w:div>
                <w:div w:id="1908807863">
                  <w:marLeft w:val="0"/>
                  <w:marRight w:val="0"/>
                  <w:marTop w:val="0"/>
                  <w:marBottom w:val="0"/>
                  <w:divBdr>
                    <w:top w:val="none" w:sz="0" w:space="0" w:color="auto"/>
                    <w:left w:val="none" w:sz="0" w:space="0" w:color="auto"/>
                    <w:bottom w:val="none" w:sz="0" w:space="0" w:color="auto"/>
                    <w:right w:val="none" w:sz="0" w:space="0" w:color="auto"/>
                  </w:divBdr>
                </w:div>
                <w:div w:id="730887581">
                  <w:marLeft w:val="0"/>
                  <w:marRight w:val="0"/>
                  <w:marTop w:val="0"/>
                  <w:marBottom w:val="0"/>
                  <w:divBdr>
                    <w:top w:val="none" w:sz="0" w:space="0" w:color="auto"/>
                    <w:left w:val="none" w:sz="0" w:space="0" w:color="auto"/>
                    <w:bottom w:val="none" w:sz="0" w:space="0" w:color="auto"/>
                    <w:right w:val="none" w:sz="0" w:space="0" w:color="auto"/>
                  </w:divBdr>
                </w:div>
                <w:div w:id="675502995">
                  <w:marLeft w:val="0"/>
                  <w:marRight w:val="0"/>
                  <w:marTop w:val="0"/>
                  <w:marBottom w:val="0"/>
                  <w:divBdr>
                    <w:top w:val="none" w:sz="0" w:space="0" w:color="auto"/>
                    <w:left w:val="none" w:sz="0" w:space="0" w:color="auto"/>
                    <w:bottom w:val="none" w:sz="0" w:space="0" w:color="auto"/>
                    <w:right w:val="none" w:sz="0" w:space="0" w:color="auto"/>
                  </w:divBdr>
                </w:div>
                <w:div w:id="1049453094">
                  <w:marLeft w:val="0"/>
                  <w:marRight w:val="0"/>
                  <w:marTop w:val="0"/>
                  <w:marBottom w:val="0"/>
                  <w:divBdr>
                    <w:top w:val="none" w:sz="0" w:space="0" w:color="auto"/>
                    <w:left w:val="none" w:sz="0" w:space="0" w:color="auto"/>
                    <w:bottom w:val="none" w:sz="0" w:space="0" w:color="auto"/>
                    <w:right w:val="none" w:sz="0" w:space="0" w:color="auto"/>
                  </w:divBdr>
                </w:div>
                <w:div w:id="1591423809">
                  <w:marLeft w:val="0"/>
                  <w:marRight w:val="0"/>
                  <w:marTop w:val="0"/>
                  <w:marBottom w:val="0"/>
                  <w:divBdr>
                    <w:top w:val="none" w:sz="0" w:space="0" w:color="auto"/>
                    <w:left w:val="none" w:sz="0" w:space="0" w:color="auto"/>
                    <w:bottom w:val="none" w:sz="0" w:space="0" w:color="auto"/>
                    <w:right w:val="none" w:sz="0" w:space="0" w:color="auto"/>
                  </w:divBdr>
                </w:div>
                <w:div w:id="1352412709">
                  <w:marLeft w:val="0"/>
                  <w:marRight w:val="0"/>
                  <w:marTop w:val="0"/>
                  <w:marBottom w:val="0"/>
                  <w:divBdr>
                    <w:top w:val="none" w:sz="0" w:space="0" w:color="auto"/>
                    <w:left w:val="none" w:sz="0" w:space="0" w:color="auto"/>
                    <w:bottom w:val="none" w:sz="0" w:space="0" w:color="auto"/>
                    <w:right w:val="none" w:sz="0" w:space="0" w:color="auto"/>
                  </w:divBdr>
                </w:div>
                <w:div w:id="1181814894">
                  <w:marLeft w:val="0"/>
                  <w:marRight w:val="0"/>
                  <w:marTop w:val="0"/>
                  <w:marBottom w:val="0"/>
                  <w:divBdr>
                    <w:top w:val="none" w:sz="0" w:space="0" w:color="auto"/>
                    <w:left w:val="none" w:sz="0" w:space="0" w:color="auto"/>
                    <w:bottom w:val="none" w:sz="0" w:space="0" w:color="auto"/>
                    <w:right w:val="none" w:sz="0" w:space="0" w:color="auto"/>
                  </w:divBdr>
                </w:div>
                <w:div w:id="1655378173">
                  <w:marLeft w:val="0"/>
                  <w:marRight w:val="0"/>
                  <w:marTop w:val="0"/>
                  <w:marBottom w:val="0"/>
                  <w:divBdr>
                    <w:top w:val="none" w:sz="0" w:space="0" w:color="auto"/>
                    <w:left w:val="none" w:sz="0" w:space="0" w:color="auto"/>
                    <w:bottom w:val="none" w:sz="0" w:space="0" w:color="auto"/>
                    <w:right w:val="none" w:sz="0" w:space="0" w:color="auto"/>
                  </w:divBdr>
                </w:div>
                <w:div w:id="1491945419">
                  <w:marLeft w:val="0"/>
                  <w:marRight w:val="0"/>
                  <w:marTop w:val="0"/>
                  <w:marBottom w:val="0"/>
                  <w:divBdr>
                    <w:top w:val="none" w:sz="0" w:space="0" w:color="auto"/>
                    <w:left w:val="none" w:sz="0" w:space="0" w:color="auto"/>
                    <w:bottom w:val="none" w:sz="0" w:space="0" w:color="auto"/>
                    <w:right w:val="none" w:sz="0" w:space="0" w:color="auto"/>
                  </w:divBdr>
                </w:div>
                <w:div w:id="1477840738">
                  <w:marLeft w:val="0"/>
                  <w:marRight w:val="0"/>
                  <w:marTop w:val="0"/>
                  <w:marBottom w:val="0"/>
                  <w:divBdr>
                    <w:top w:val="none" w:sz="0" w:space="0" w:color="auto"/>
                    <w:left w:val="none" w:sz="0" w:space="0" w:color="auto"/>
                    <w:bottom w:val="none" w:sz="0" w:space="0" w:color="auto"/>
                    <w:right w:val="none" w:sz="0" w:space="0" w:color="auto"/>
                  </w:divBdr>
                </w:div>
                <w:div w:id="1008946100">
                  <w:marLeft w:val="0"/>
                  <w:marRight w:val="0"/>
                  <w:marTop w:val="0"/>
                  <w:marBottom w:val="0"/>
                  <w:divBdr>
                    <w:top w:val="none" w:sz="0" w:space="0" w:color="auto"/>
                    <w:left w:val="none" w:sz="0" w:space="0" w:color="auto"/>
                    <w:bottom w:val="none" w:sz="0" w:space="0" w:color="auto"/>
                    <w:right w:val="none" w:sz="0" w:space="0" w:color="auto"/>
                  </w:divBdr>
                </w:div>
                <w:div w:id="1217862874">
                  <w:marLeft w:val="0"/>
                  <w:marRight w:val="0"/>
                  <w:marTop w:val="0"/>
                  <w:marBottom w:val="0"/>
                  <w:divBdr>
                    <w:top w:val="none" w:sz="0" w:space="0" w:color="auto"/>
                    <w:left w:val="none" w:sz="0" w:space="0" w:color="auto"/>
                    <w:bottom w:val="none" w:sz="0" w:space="0" w:color="auto"/>
                    <w:right w:val="none" w:sz="0" w:space="0" w:color="auto"/>
                  </w:divBdr>
                </w:div>
                <w:div w:id="1749886613">
                  <w:marLeft w:val="0"/>
                  <w:marRight w:val="0"/>
                  <w:marTop w:val="0"/>
                  <w:marBottom w:val="0"/>
                  <w:divBdr>
                    <w:top w:val="none" w:sz="0" w:space="0" w:color="auto"/>
                    <w:left w:val="none" w:sz="0" w:space="0" w:color="auto"/>
                    <w:bottom w:val="none" w:sz="0" w:space="0" w:color="auto"/>
                    <w:right w:val="none" w:sz="0" w:space="0" w:color="auto"/>
                  </w:divBdr>
                </w:div>
                <w:div w:id="1047217999">
                  <w:marLeft w:val="0"/>
                  <w:marRight w:val="0"/>
                  <w:marTop w:val="0"/>
                  <w:marBottom w:val="0"/>
                  <w:divBdr>
                    <w:top w:val="none" w:sz="0" w:space="0" w:color="auto"/>
                    <w:left w:val="none" w:sz="0" w:space="0" w:color="auto"/>
                    <w:bottom w:val="none" w:sz="0" w:space="0" w:color="auto"/>
                    <w:right w:val="none" w:sz="0" w:space="0" w:color="auto"/>
                  </w:divBdr>
                </w:div>
                <w:div w:id="1357123866">
                  <w:marLeft w:val="0"/>
                  <w:marRight w:val="0"/>
                  <w:marTop w:val="0"/>
                  <w:marBottom w:val="0"/>
                  <w:divBdr>
                    <w:top w:val="none" w:sz="0" w:space="0" w:color="auto"/>
                    <w:left w:val="none" w:sz="0" w:space="0" w:color="auto"/>
                    <w:bottom w:val="none" w:sz="0" w:space="0" w:color="auto"/>
                    <w:right w:val="none" w:sz="0" w:space="0" w:color="auto"/>
                  </w:divBdr>
                </w:div>
                <w:div w:id="661347135">
                  <w:marLeft w:val="0"/>
                  <w:marRight w:val="0"/>
                  <w:marTop w:val="0"/>
                  <w:marBottom w:val="0"/>
                  <w:divBdr>
                    <w:top w:val="none" w:sz="0" w:space="0" w:color="auto"/>
                    <w:left w:val="none" w:sz="0" w:space="0" w:color="auto"/>
                    <w:bottom w:val="none" w:sz="0" w:space="0" w:color="auto"/>
                    <w:right w:val="none" w:sz="0" w:space="0" w:color="auto"/>
                  </w:divBdr>
                </w:div>
                <w:div w:id="826481748">
                  <w:marLeft w:val="0"/>
                  <w:marRight w:val="0"/>
                  <w:marTop w:val="0"/>
                  <w:marBottom w:val="0"/>
                  <w:divBdr>
                    <w:top w:val="none" w:sz="0" w:space="0" w:color="auto"/>
                    <w:left w:val="none" w:sz="0" w:space="0" w:color="auto"/>
                    <w:bottom w:val="none" w:sz="0" w:space="0" w:color="auto"/>
                    <w:right w:val="none" w:sz="0" w:space="0" w:color="auto"/>
                  </w:divBdr>
                </w:div>
                <w:div w:id="1111439371">
                  <w:marLeft w:val="0"/>
                  <w:marRight w:val="0"/>
                  <w:marTop w:val="0"/>
                  <w:marBottom w:val="0"/>
                  <w:divBdr>
                    <w:top w:val="none" w:sz="0" w:space="0" w:color="auto"/>
                    <w:left w:val="none" w:sz="0" w:space="0" w:color="auto"/>
                    <w:bottom w:val="none" w:sz="0" w:space="0" w:color="auto"/>
                    <w:right w:val="none" w:sz="0" w:space="0" w:color="auto"/>
                  </w:divBdr>
                </w:div>
                <w:div w:id="642084154">
                  <w:marLeft w:val="0"/>
                  <w:marRight w:val="0"/>
                  <w:marTop w:val="0"/>
                  <w:marBottom w:val="0"/>
                  <w:divBdr>
                    <w:top w:val="none" w:sz="0" w:space="0" w:color="auto"/>
                    <w:left w:val="none" w:sz="0" w:space="0" w:color="auto"/>
                    <w:bottom w:val="none" w:sz="0" w:space="0" w:color="auto"/>
                    <w:right w:val="none" w:sz="0" w:space="0" w:color="auto"/>
                  </w:divBdr>
                </w:div>
                <w:div w:id="1834299935">
                  <w:marLeft w:val="0"/>
                  <w:marRight w:val="0"/>
                  <w:marTop w:val="0"/>
                  <w:marBottom w:val="0"/>
                  <w:divBdr>
                    <w:top w:val="none" w:sz="0" w:space="0" w:color="auto"/>
                    <w:left w:val="none" w:sz="0" w:space="0" w:color="auto"/>
                    <w:bottom w:val="none" w:sz="0" w:space="0" w:color="auto"/>
                    <w:right w:val="none" w:sz="0" w:space="0" w:color="auto"/>
                  </w:divBdr>
                </w:div>
                <w:div w:id="1469978118">
                  <w:marLeft w:val="0"/>
                  <w:marRight w:val="0"/>
                  <w:marTop w:val="0"/>
                  <w:marBottom w:val="0"/>
                  <w:divBdr>
                    <w:top w:val="none" w:sz="0" w:space="0" w:color="auto"/>
                    <w:left w:val="none" w:sz="0" w:space="0" w:color="auto"/>
                    <w:bottom w:val="none" w:sz="0" w:space="0" w:color="auto"/>
                    <w:right w:val="none" w:sz="0" w:space="0" w:color="auto"/>
                  </w:divBdr>
                </w:div>
                <w:div w:id="1781294075">
                  <w:marLeft w:val="0"/>
                  <w:marRight w:val="0"/>
                  <w:marTop w:val="0"/>
                  <w:marBottom w:val="0"/>
                  <w:divBdr>
                    <w:top w:val="none" w:sz="0" w:space="0" w:color="auto"/>
                    <w:left w:val="none" w:sz="0" w:space="0" w:color="auto"/>
                    <w:bottom w:val="none" w:sz="0" w:space="0" w:color="auto"/>
                    <w:right w:val="none" w:sz="0" w:space="0" w:color="auto"/>
                  </w:divBdr>
                </w:div>
                <w:div w:id="1173035842">
                  <w:marLeft w:val="0"/>
                  <w:marRight w:val="0"/>
                  <w:marTop w:val="0"/>
                  <w:marBottom w:val="0"/>
                  <w:divBdr>
                    <w:top w:val="none" w:sz="0" w:space="0" w:color="auto"/>
                    <w:left w:val="none" w:sz="0" w:space="0" w:color="auto"/>
                    <w:bottom w:val="none" w:sz="0" w:space="0" w:color="auto"/>
                    <w:right w:val="none" w:sz="0" w:space="0" w:color="auto"/>
                  </w:divBdr>
                </w:div>
                <w:div w:id="823818771">
                  <w:marLeft w:val="0"/>
                  <w:marRight w:val="0"/>
                  <w:marTop w:val="0"/>
                  <w:marBottom w:val="0"/>
                  <w:divBdr>
                    <w:top w:val="none" w:sz="0" w:space="0" w:color="auto"/>
                    <w:left w:val="none" w:sz="0" w:space="0" w:color="auto"/>
                    <w:bottom w:val="none" w:sz="0" w:space="0" w:color="auto"/>
                    <w:right w:val="none" w:sz="0" w:space="0" w:color="auto"/>
                  </w:divBdr>
                </w:div>
                <w:div w:id="1400444590">
                  <w:marLeft w:val="0"/>
                  <w:marRight w:val="0"/>
                  <w:marTop w:val="0"/>
                  <w:marBottom w:val="0"/>
                  <w:divBdr>
                    <w:top w:val="none" w:sz="0" w:space="0" w:color="auto"/>
                    <w:left w:val="none" w:sz="0" w:space="0" w:color="auto"/>
                    <w:bottom w:val="none" w:sz="0" w:space="0" w:color="auto"/>
                    <w:right w:val="none" w:sz="0" w:space="0" w:color="auto"/>
                  </w:divBdr>
                </w:div>
                <w:div w:id="847865962">
                  <w:marLeft w:val="0"/>
                  <w:marRight w:val="0"/>
                  <w:marTop w:val="0"/>
                  <w:marBottom w:val="0"/>
                  <w:divBdr>
                    <w:top w:val="none" w:sz="0" w:space="0" w:color="auto"/>
                    <w:left w:val="none" w:sz="0" w:space="0" w:color="auto"/>
                    <w:bottom w:val="none" w:sz="0" w:space="0" w:color="auto"/>
                    <w:right w:val="none" w:sz="0" w:space="0" w:color="auto"/>
                  </w:divBdr>
                </w:div>
                <w:div w:id="1197812050">
                  <w:marLeft w:val="0"/>
                  <w:marRight w:val="0"/>
                  <w:marTop w:val="0"/>
                  <w:marBottom w:val="0"/>
                  <w:divBdr>
                    <w:top w:val="none" w:sz="0" w:space="0" w:color="auto"/>
                    <w:left w:val="none" w:sz="0" w:space="0" w:color="auto"/>
                    <w:bottom w:val="none" w:sz="0" w:space="0" w:color="auto"/>
                    <w:right w:val="none" w:sz="0" w:space="0" w:color="auto"/>
                  </w:divBdr>
                </w:div>
                <w:div w:id="1434663890">
                  <w:marLeft w:val="0"/>
                  <w:marRight w:val="0"/>
                  <w:marTop w:val="0"/>
                  <w:marBottom w:val="0"/>
                  <w:divBdr>
                    <w:top w:val="none" w:sz="0" w:space="0" w:color="auto"/>
                    <w:left w:val="none" w:sz="0" w:space="0" w:color="auto"/>
                    <w:bottom w:val="none" w:sz="0" w:space="0" w:color="auto"/>
                    <w:right w:val="none" w:sz="0" w:space="0" w:color="auto"/>
                  </w:divBdr>
                </w:div>
                <w:div w:id="107509602">
                  <w:marLeft w:val="0"/>
                  <w:marRight w:val="0"/>
                  <w:marTop w:val="0"/>
                  <w:marBottom w:val="0"/>
                  <w:divBdr>
                    <w:top w:val="none" w:sz="0" w:space="0" w:color="auto"/>
                    <w:left w:val="none" w:sz="0" w:space="0" w:color="auto"/>
                    <w:bottom w:val="none" w:sz="0" w:space="0" w:color="auto"/>
                    <w:right w:val="none" w:sz="0" w:space="0" w:color="auto"/>
                  </w:divBdr>
                </w:div>
                <w:div w:id="495191365">
                  <w:marLeft w:val="0"/>
                  <w:marRight w:val="0"/>
                  <w:marTop w:val="0"/>
                  <w:marBottom w:val="0"/>
                  <w:divBdr>
                    <w:top w:val="none" w:sz="0" w:space="0" w:color="auto"/>
                    <w:left w:val="none" w:sz="0" w:space="0" w:color="auto"/>
                    <w:bottom w:val="none" w:sz="0" w:space="0" w:color="auto"/>
                    <w:right w:val="none" w:sz="0" w:space="0" w:color="auto"/>
                  </w:divBdr>
                </w:div>
                <w:div w:id="1123621506">
                  <w:marLeft w:val="0"/>
                  <w:marRight w:val="0"/>
                  <w:marTop w:val="0"/>
                  <w:marBottom w:val="0"/>
                  <w:divBdr>
                    <w:top w:val="none" w:sz="0" w:space="0" w:color="auto"/>
                    <w:left w:val="none" w:sz="0" w:space="0" w:color="auto"/>
                    <w:bottom w:val="none" w:sz="0" w:space="0" w:color="auto"/>
                    <w:right w:val="none" w:sz="0" w:space="0" w:color="auto"/>
                  </w:divBdr>
                </w:div>
                <w:div w:id="17812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70">
          <w:marLeft w:val="0"/>
          <w:marRight w:val="0"/>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949163633">
                  <w:marLeft w:val="0"/>
                  <w:marRight w:val="0"/>
                  <w:marTop w:val="0"/>
                  <w:marBottom w:val="0"/>
                  <w:divBdr>
                    <w:top w:val="none" w:sz="0" w:space="0" w:color="auto"/>
                    <w:left w:val="none" w:sz="0" w:space="0" w:color="auto"/>
                    <w:bottom w:val="none" w:sz="0" w:space="0" w:color="auto"/>
                    <w:right w:val="none" w:sz="0" w:space="0" w:color="auto"/>
                  </w:divBdr>
                </w:div>
                <w:div w:id="169948345">
                  <w:marLeft w:val="0"/>
                  <w:marRight w:val="0"/>
                  <w:marTop w:val="0"/>
                  <w:marBottom w:val="0"/>
                  <w:divBdr>
                    <w:top w:val="none" w:sz="0" w:space="0" w:color="auto"/>
                    <w:left w:val="none" w:sz="0" w:space="0" w:color="auto"/>
                    <w:bottom w:val="none" w:sz="0" w:space="0" w:color="auto"/>
                    <w:right w:val="none" w:sz="0" w:space="0" w:color="auto"/>
                  </w:divBdr>
                </w:div>
                <w:div w:id="744691252">
                  <w:marLeft w:val="0"/>
                  <w:marRight w:val="0"/>
                  <w:marTop w:val="0"/>
                  <w:marBottom w:val="0"/>
                  <w:divBdr>
                    <w:top w:val="none" w:sz="0" w:space="0" w:color="auto"/>
                    <w:left w:val="none" w:sz="0" w:space="0" w:color="auto"/>
                    <w:bottom w:val="none" w:sz="0" w:space="0" w:color="auto"/>
                    <w:right w:val="none" w:sz="0" w:space="0" w:color="auto"/>
                  </w:divBdr>
                </w:div>
                <w:div w:id="1634628581">
                  <w:marLeft w:val="0"/>
                  <w:marRight w:val="0"/>
                  <w:marTop w:val="0"/>
                  <w:marBottom w:val="0"/>
                  <w:divBdr>
                    <w:top w:val="none" w:sz="0" w:space="0" w:color="auto"/>
                    <w:left w:val="none" w:sz="0" w:space="0" w:color="auto"/>
                    <w:bottom w:val="none" w:sz="0" w:space="0" w:color="auto"/>
                    <w:right w:val="none" w:sz="0" w:space="0" w:color="auto"/>
                  </w:divBdr>
                </w:div>
                <w:div w:id="1257666076">
                  <w:marLeft w:val="0"/>
                  <w:marRight w:val="0"/>
                  <w:marTop w:val="0"/>
                  <w:marBottom w:val="0"/>
                  <w:divBdr>
                    <w:top w:val="none" w:sz="0" w:space="0" w:color="auto"/>
                    <w:left w:val="none" w:sz="0" w:space="0" w:color="auto"/>
                    <w:bottom w:val="none" w:sz="0" w:space="0" w:color="auto"/>
                    <w:right w:val="none" w:sz="0" w:space="0" w:color="auto"/>
                  </w:divBdr>
                </w:div>
                <w:div w:id="1045906543">
                  <w:marLeft w:val="0"/>
                  <w:marRight w:val="0"/>
                  <w:marTop w:val="0"/>
                  <w:marBottom w:val="0"/>
                  <w:divBdr>
                    <w:top w:val="none" w:sz="0" w:space="0" w:color="auto"/>
                    <w:left w:val="none" w:sz="0" w:space="0" w:color="auto"/>
                    <w:bottom w:val="none" w:sz="0" w:space="0" w:color="auto"/>
                    <w:right w:val="none" w:sz="0" w:space="0" w:color="auto"/>
                  </w:divBdr>
                </w:div>
                <w:div w:id="1617372489">
                  <w:marLeft w:val="0"/>
                  <w:marRight w:val="0"/>
                  <w:marTop w:val="0"/>
                  <w:marBottom w:val="0"/>
                  <w:divBdr>
                    <w:top w:val="none" w:sz="0" w:space="0" w:color="auto"/>
                    <w:left w:val="none" w:sz="0" w:space="0" w:color="auto"/>
                    <w:bottom w:val="none" w:sz="0" w:space="0" w:color="auto"/>
                    <w:right w:val="none" w:sz="0" w:space="0" w:color="auto"/>
                  </w:divBdr>
                </w:div>
                <w:div w:id="2116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640">
      <w:bodyDiv w:val="1"/>
      <w:marLeft w:val="0"/>
      <w:marRight w:val="0"/>
      <w:marTop w:val="0"/>
      <w:marBottom w:val="0"/>
      <w:divBdr>
        <w:top w:val="none" w:sz="0" w:space="0" w:color="auto"/>
        <w:left w:val="none" w:sz="0" w:space="0" w:color="auto"/>
        <w:bottom w:val="none" w:sz="0" w:space="0" w:color="auto"/>
        <w:right w:val="none" w:sz="0" w:space="0" w:color="auto"/>
      </w:divBdr>
      <w:divsChild>
        <w:div w:id="621762395">
          <w:marLeft w:val="0"/>
          <w:marRight w:val="0"/>
          <w:marTop w:val="0"/>
          <w:marBottom w:val="0"/>
          <w:divBdr>
            <w:top w:val="none" w:sz="0" w:space="0" w:color="auto"/>
            <w:left w:val="none" w:sz="0" w:space="0" w:color="auto"/>
            <w:bottom w:val="none" w:sz="0" w:space="0" w:color="auto"/>
            <w:right w:val="none" w:sz="0" w:space="0" w:color="auto"/>
          </w:divBdr>
        </w:div>
        <w:div w:id="1624270021">
          <w:marLeft w:val="0"/>
          <w:marRight w:val="0"/>
          <w:marTop w:val="0"/>
          <w:marBottom w:val="0"/>
          <w:divBdr>
            <w:top w:val="none" w:sz="0" w:space="0" w:color="auto"/>
            <w:left w:val="none" w:sz="0" w:space="0" w:color="auto"/>
            <w:bottom w:val="none" w:sz="0" w:space="0" w:color="auto"/>
            <w:right w:val="none" w:sz="0" w:space="0" w:color="auto"/>
          </w:divBdr>
        </w:div>
      </w:divsChild>
    </w:div>
    <w:div w:id="220219635">
      <w:bodyDiv w:val="1"/>
      <w:marLeft w:val="0"/>
      <w:marRight w:val="0"/>
      <w:marTop w:val="0"/>
      <w:marBottom w:val="0"/>
      <w:divBdr>
        <w:top w:val="none" w:sz="0" w:space="0" w:color="auto"/>
        <w:left w:val="none" w:sz="0" w:space="0" w:color="auto"/>
        <w:bottom w:val="none" w:sz="0" w:space="0" w:color="auto"/>
        <w:right w:val="none" w:sz="0" w:space="0" w:color="auto"/>
      </w:divBdr>
      <w:divsChild>
        <w:div w:id="1786381726">
          <w:marLeft w:val="0"/>
          <w:marRight w:val="0"/>
          <w:marTop w:val="0"/>
          <w:marBottom w:val="0"/>
          <w:divBdr>
            <w:top w:val="none" w:sz="0" w:space="0" w:color="auto"/>
            <w:left w:val="none" w:sz="0" w:space="0" w:color="auto"/>
            <w:bottom w:val="none" w:sz="0" w:space="0" w:color="auto"/>
            <w:right w:val="none" w:sz="0" w:space="0" w:color="auto"/>
          </w:divBdr>
          <w:divsChild>
            <w:div w:id="57284075">
              <w:marLeft w:val="0"/>
              <w:marRight w:val="0"/>
              <w:marTop w:val="0"/>
              <w:marBottom w:val="0"/>
              <w:divBdr>
                <w:top w:val="none" w:sz="0" w:space="0" w:color="auto"/>
                <w:left w:val="none" w:sz="0" w:space="0" w:color="auto"/>
                <w:bottom w:val="none" w:sz="0" w:space="0" w:color="auto"/>
                <w:right w:val="none" w:sz="0" w:space="0" w:color="auto"/>
              </w:divBdr>
            </w:div>
            <w:div w:id="1674649392">
              <w:marLeft w:val="0"/>
              <w:marRight w:val="0"/>
              <w:marTop w:val="0"/>
              <w:marBottom w:val="0"/>
              <w:divBdr>
                <w:top w:val="none" w:sz="0" w:space="0" w:color="auto"/>
                <w:left w:val="none" w:sz="0" w:space="0" w:color="auto"/>
                <w:bottom w:val="none" w:sz="0" w:space="0" w:color="auto"/>
                <w:right w:val="none" w:sz="0" w:space="0" w:color="auto"/>
              </w:divBdr>
            </w:div>
            <w:div w:id="1956911106">
              <w:marLeft w:val="0"/>
              <w:marRight w:val="0"/>
              <w:marTop w:val="0"/>
              <w:marBottom w:val="0"/>
              <w:divBdr>
                <w:top w:val="none" w:sz="0" w:space="0" w:color="auto"/>
                <w:left w:val="none" w:sz="0" w:space="0" w:color="auto"/>
                <w:bottom w:val="none" w:sz="0" w:space="0" w:color="auto"/>
                <w:right w:val="none" w:sz="0" w:space="0" w:color="auto"/>
              </w:divBdr>
            </w:div>
            <w:div w:id="537815577">
              <w:marLeft w:val="0"/>
              <w:marRight w:val="0"/>
              <w:marTop w:val="0"/>
              <w:marBottom w:val="0"/>
              <w:divBdr>
                <w:top w:val="none" w:sz="0" w:space="0" w:color="auto"/>
                <w:left w:val="none" w:sz="0" w:space="0" w:color="auto"/>
                <w:bottom w:val="none" w:sz="0" w:space="0" w:color="auto"/>
                <w:right w:val="none" w:sz="0" w:space="0" w:color="auto"/>
              </w:divBdr>
            </w:div>
            <w:div w:id="1918395079">
              <w:marLeft w:val="0"/>
              <w:marRight w:val="0"/>
              <w:marTop w:val="0"/>
              <w:marBottom w:val="0"/>
              <w:divBdr>
                <w:top w:val="none" w:sz="0" w:space="0" w:color="auto"/>
                <w:left w:val="none" w:sz="0" w:space="0" w:color="auto"/>
                <w:bottom w:val="none" w:sz="0" w:space="0" w:color="auto"/>
                <w:right w:val="none" w:sz="0" w:space="0" w:color="auto"/>
              </w:divBdr>
            </w:div>
            <w:div w:id="21386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1">
      <w:bodyDiv w:val="1"/>
      <w:marLeft w:val="0"/>
      <w:marRight w:val="0"/>
      <w:marTop w:val="0"/>
      <w:marBottom w:val="0"/>
      <w:divBdr>
        <w:top w:val="none" w:sz="0" w:space="0" w:color="auto"/>
        <w:left w:val="none" w:sz="0" w:space="0" w:color="auto"/>
        <w:bottom w:val="none" w:sz="0" w:space="0" w:color="auto"/>
        <w:right w:val="none" w:sz="0" w:space="0" w:color="auto"/>
      </w:divBdr>
    </w:div>
    <w:div w:id="43595162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04">
          <w:marLeft w:val="0"/>
          <w:marRight w:val="0"/>
          <w:marTop w:val="0"/>
          <w:marBottom w:val="0"/>
          <w:divBdr>
            <w:top w:val="none" w:sz="0" w:space="0" w:color="auto"/>
            <w:left w:val="none" w:sz="0" w:space="0" w:color="auto"/>
            <w:bottom w:val="none" w:sz="0" w:space="0" w:color="auto"/>
            <w:right w:val="none" w:sz="0" w:space="0" w:color="auto"/>
          </w:divBdr>
        </w:div>
        <w:div w:id="1787692517">
          <w:marLeft w:val="0"/>
          <w:marRight w:val="0"/>
          <w:marTop w:val="0"/>
          <w:marBottom w:val="0"/>
          <w:divBdr>
            <w:top w:val="none" w:sz="0" w:space="0" w:color="auto"/>
            <w:left w:val="none" w:sz="0" w:space="0" w:color="auto"/>
            <w:bottom w:val="none" w:sz="0" w:space="0" w:color="auto"/>
            <w:right w:val="none" w:sz="0" w:space="0" w:color="auto"/>
          </w:divBdr>
        </w:div>
      </w:divsChild>
    </w:div>
    <w:div w:id="744956602">
      <w:bodyDiv w:val="1"/>
      <w:marLeft w:val="0"/>
      <w:marRight w:val="0"/>
      <w:marTop w:val="0"/>
      <w:marBottom w:val="0"/>
      <w:divBdr>
        <w:top w:val="none" w:sz="0" w:space="0" w:color="auto"/>
        <w:left w:val="none" w:sz="0" w:space="0" w:color="auto"/>
        <w:bottom w:val="none" w:sz="0" w:space="0" w:color="auto"/>
        <w:right w:val="none" w:sz="0" w:space="0" w:color="auto"/>
      </w:divBdr>
      <w:divsChild>
        <w:div w:id="518197043">
          <w:marLeft w:val="0"/>
          <w:marRight w:val="0"/>
          <w:marTop w:val="0"/>
          <w:marBottom w:val="0"/>
          <w:divBdr>
            <w:top w:val="none" w:sz="0" w:space="0" w:color="auto"/>
            <w:left w:val="none" w:sz="0" w:space="0" w:color="auto"/>
            <w:bottom w:val="none" w:sz="0" w:space="0" w:color="auto"/>
            <w:right w:val="none" w:sz="0" w:space="0" w:color="auto"/>
          </w:divBdr>
        </w:div>
        <w:div w:id="337123591">
          <w:marLeft w:val="0"/>
          <w:marRight w:val="0"/>
          <w:marTop w:val="0"/>
          <w:marBottom w:val="0"/>
          <w:divBdr>
            <w:top w:val="none" w:sz="0" w:space="0" w:color="auto"/>
            <w:left w:val="none" w:sz="0" w:space="0" w:color="auto"/>
            <w:bottom w:val="none" w:sz="0" w:space="0" w:color="auto"/>
            <w:right w:val="none" w:sz="0" w:space="0" w:color="auto"/>
          </w:divBdr>
        </w:div>
        <w:div w:id="716704133">
          <w:marLeft w:val="0"/>
          <w:marRight w:val="0"/>
          <w:marTop w:val="0"/>
          <w:marBottom w:val="0"/>
          <w:divBdr>
            <w:top w:val="none" w:sz="0" w:space="0" w:color="auto"/>
            <w:left w:val="none" w:sz="0" w:space="0" w:color="auto"/>
            <w:bottom w:val="none" w:sz="0" w:space="0" w:color="auto"/>
            <w:right w:val="none" w:sz="0" w:space="0" w:color="auto"/>
          </w:divBdr>
        </w:div>
      </w:divsChild>
    </w:div>
    <w:div w:id="165695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2018-03-22T18:30:00+00:00</Judgment_x0020_Date>
    <Year xmlns="c1afb1bd-f2fb-40fd-9abb-aea55b4d7662">2018</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B58C-A3FF-410E-8CC0-5FE574130ACD}"/>
</file>

<file path=customXml/itemProps2.xml><?xml version="1.0" encoding="utf-8"?>
<ds:datastoreItem xmlns:ds="http://schemas.openxmlformats.org/officeDocument/2006/customXml" ds:itemID="{4ADC0E83-1478-439A-AB18-FBEDAD59FC2D}"/>
</file>

<file path=customXml/itemProps3.xml><?xml version="1.0" encoding="utf-8"?>
<ds:datastoreItem xmlns:ds="http://schemas.openxmlformats.org/officeDocument/2006/customXml" ds:itemID="{71EE6096-73B0-4507-AF03-388D5E43B225}"/>
</file>

<file path=customXml/itemProps4.xml><?xml version="1.0" encoding="utf-8"?>
<ds:datastoreItem xmlns:ds="http://schemas.openxmlformats.org/officeDocument/2006/customXml" ds:itemID="{71B6DE59-A01D-4A5E-9662-DB9A47472C4C}"/>
</file>

<file path=docProps/app.xml><?xml version="1.0" encoding="utf-8"?>
<Properties xmlns="http://schemas.openxmlformats.org/officeDocument/2006/extended-properties" xmlns:vt="http://schemas.openxmlformats.org/officeDocument/2006/docPropsVTypes">
  <Template>Normal</Template>
  <TotalTime>11</TotalTime>
  <Pages>12</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Ndemuweda v The Government of the Republic of Namibia</dc:title>
  <dc:creator>Elizabeth Ronde</dc:creator>
  <cp:lastModifiedBy>Nicole Januarie</cp:lastModifiedBy>
  <cp:revision>5</cp:revision>
  <cp:lastPrinted>2018-03-23T12:38:00Z</cp:lastPrinted>
  <dcterms:created xsi:type="dcterms:W3CDTF">2018-03-26T06:19:00Z</dcterms:created>
  <dcterms:modified xsi:type="dcterms:W3CDTF">2018-03-26T07:57:00Z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