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83" w:rsidRPr="00675940" w:rsidRDefault="00645B83" w:rsidP="004D20EE">
      <w:pPr>
        <w:spacing w:after="0" w:line="360" w:lineRule="auto"/>
        <w:jc w:val="center"/>
        <w:rPr>
          <w:rFonts w:ascii="Arial" w:eastAsia="Calibri" w:hAnsi="Arial" w:cs="Arial"/>
          <w:b/>
          <w:sz w:val="24"/>
          <w:szCs w:val="24"/>
          <w:lang w:val="en-US"/>
        </w:rPr>
      </w:pPr>
    </w:p>
    <w:p w:rsidR="004D20EE" w:rsidRPr="00675940" w:rsidRDefault="004D20EE" w:rsidP="004D20EE">
      <w:pPr>
        <w:spacing w:after="0" w:line="360" w:lineRule="auto"/>
        <w:jc w:val="center"/>
        <w:rPr>
          <w:rFonts w:ascii="Arial" w:eastAsia="Calibri" w:hAnsi="Arial" w:cs="Arial"/>
          <w:b/>
          <w:sz w:val="24"/>
          <w:szCs w:val="24"/>
          <w:lang w:val="en-US"/>
        </w:rPr>
      </w:pPr>
      <w:r w:rsidRPr="00675940">
        <w:rPr>
          <w:rFonts w:ascii="Arial" w:eastAsia="Calibri" w:hAnsi="Arial" w:cs="Arial"/>
          <w:b/>
          <w:noProof/>
          <w:sz w:val="24"/>
          <w:szCs w:val="24"/>
          <w:lang w:eastAsia="en-GB"/>
        </w:rPr>
        <mc:AlternateContent>
          <mc:Choice Requires="wps">
            <w:drawing>
              <wp:anchor distT="0" distB="0" distL="114300" distR="114300" simplePos="0" relativeHeight="251659264" behindDoc="0" locked="0" layoutInCell="1" allowOverlap="1" wp14:anchorId="250A2234" wp14:editId="10CEE22F">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16C03" w:rsidRDefault="00616C03" w:rsidP="004D20EE">
                            <w:pPr>
                              <w:jc w:val="center"/>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A2234"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616C03" w:rsidRDefault="00616C03" w:rsidP="004D20EE">
                      <w:pPr>
                        <w:jc w:val="center"/>
                      </w:pPr>
                      <w:r>
                        <w:t>NOT REPORTABLE</w:t>
                      </w:r>
                    </w:p>
                  </w:txbxContent>
                </v:textbox>
              </v:shape>
            </w:pict>
          </mc:Fallback>
        </mc:AlternateContent>
      </w:r>
      <w:r w:rsidRPr="00675940">
        <w:rPr>
          <w:rFonts w:ascii="Arial" w:eastAsia="Calibri" w:hAnsi="Arial" w:cs="Arial"/>
          <w:b/>
          <w:sz w:val="24"/>
          <w:szCs w:val="24"/>
          <w:lang w:val="en-US"/>
        </w:rPr>
        <w:t>REPUBLIC OF NAMIBIA</w:t>
      </w:r>
    </w:p>
    <w:p w:rsidR="004D20EE" w:rsidRPr="00675940" w:rsidRDefault="004D20EE" w:rsidP="004D20EE">
      <w:pPr>
        <w:spacing w:after="0" w:line="360" w:lineRule="auto"/>
        <w:jc w:val="center"/>
        <w:rPr>
          <w:rFonts w:ascii="Calibri" w:eastAsia="Calibri" w:hAnsi="Calibri" w:cs="Times New Roman"/>
          <w:b/>
          <w:sz w:val="32"/>
          <w:szCs w:val="32"/>
          <w:lang w:val="en-US"/>
        </w:rPr>
      </w:pPr>
      <w:r w:rsidRPr="00675940">
        <w:rPr>
          <w:rFonts w:ascii="Calibri" w:eastAsia="Calibri" w:hAnsi="Calibri" w:cs="Times New Roman"/>
          <w:b/>
          <w:noProof/>
          <w:sz w:val="32"/>
          <w:szCs w:val="32"/>
          <w:lang w:eastAsia="en-GB"/>
        </w:rPr>
        <w:drawing>
          <wp:inline distT="0" distB="0" distL="0" distR="0" wp14:anchorId="6BC7EEE0" wp14:editId="7024045A">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4D20EE" w:rsidRPr="00675940" w:rsidRDefault="004D20EE" w:rsidP="004D20EE">
      <w:pPr>
        <w:spacing w:after="0" w:line="360" w:lineRule="auto"/>
        <w:jc w:val="center"/>
        <w:rPr>
          <w:rFonts w:ascii="Arial" w:eastAsia="Calibri" w:hAnsi="Arial" w:cs="Arial"/>
          <w:bCs/>
          <w:sz w:val="24"/>
          <w:szCs w:val="24"/>
          <w:lang w:val="en-US"/>
        </w:rPr>
      </w:pPr>
      <w:r w:rsidRPr="00675940">
        <w:rPr>
          <w:rFonts w:ascii="Arial" w:eastAsia="Calibri" w:hAnsi="Arial" w:cs="Arial"/>
          <w:b/>
          <w:sz w:val="24"/>
          <w:szCs w:val="24"/>
          <w:lang w:val="en-US"/>
        </w:rPr>
        <w:t>HIGH COURT OF NAMIBIA MAIN DIVISION, WINDHOEK</w:t>
      </w:r>
    </w:p>
    <w:p w:rsidR="004D20EE" w:rsidRPr="00675940" w:rsidRDefault="004D20EE" w:rsidP="004D20EE">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JUDGMENT</w:t>
      </w:r>
    </w:p>
    <w:p w:rsidR="004D20EE" w:rsidRPr="00675940" w:rsidRDefault="004D20EE" w:rsidP="004D20EE">
      <w:pPr>
        <w:tabs>
          <w:tab w:val="right" w:pos="9000"/>
        </w:tabs>
        <w:spacing w:after="0" w:line="360" w:lineRule="auto"/>
        <w:jc w:val="both"/>
        <w:rPr>
          <w:rFonts w:ascii="Arial" w:eastAsia="Calibri" w:hAnsi="Arial" w:cs="Arial"/>
          <w:b/>
          <w:sz w:val="24"/>
          <w:szCs w:val="24"/>
          <w:lang w:val="en-US"/>
        </w:rPr>
      </w:pPr>
      <w:r w:rsidRPr="00675940">
        <w:rPr>
          <w:rFonts w:ascii="Arial" w:eastAsia="Calibri" w:hAnsi="Arial" w:cs="Arial"/>
          <w:b/>
          <w:sz w:val="24"/>
          <w:szCs w:val="24"/>
          <w:lang w:val="en-US"/>
        </w:rPr>
        <w:tab/>
      </w:r>
    </w:p>
    <w:p w:rsidR="004D20EE" w:rsidRPr="00675940" w:rsidRDefault="004D20EE" w:rsidP="004D20EE">
      <w:pPr>
        <w:tabs>
          <w:tab w:val="right" w:pos="9000"/>
        </w:tabs>
        <w:spacing w:after="0" w:line="276" w:lineRule="auto"/>
        <w:jc w:val="right"/>
        <w:rPr>
          <w:rFonts w:ascii="Arial" w:eastAsia="Calibri" w:hAnsi="Arial" w:cs="Arial"/>
          <w:b/>
          <w:sz w:val="24"/>
          <w:szCs w:val="24"/>
          <w:lang w:val="en-US"/>
        </w:rPr>
      </w:pPr>
      <w:r w:rsidRPr="00675940">
        <w:rPr>
          <w:rFonts w:ascii="Arial" w:eastAsia="Calibri" w:hAnsi="Arial" w:cs="Arial"/>
          <w:sz w:val="24"/>
          <w:szCs w:val="24"/>
          <w:lang w:val="en-US"/>
        </w:rPr>
        <w:t xml:space="preserve">Case No: </w:t>
      </w:r>
      <w:r>
        <w:rPr>
          <w:rFonts w:ascii="Arial" w:eastAsia="Calibri" w:hAnsi="Arial" w:cs="Arial"/>
          <w:sz w:val="24"/>
          <w:szCs w:val="24"/>
          <w:lang w:val="en-US"/>
        </w:rPr>
        <w:t>HC-MD-CIV-ACT-CON-2017/04580</w:t>
      </w:r>
    </w:p>
    <w:p w:rsidR="004D20EE" w:rsidRPr="00675940" w:rsidRDefault="004D20EE" w:rsidP="004D20EE">
      <w:pPr>
        <w:spacing w:after="0" w:line="276" w:lineRule="auto"/>
        <w:jc w:val="both"/>
        <w:rPr>
          <w:rFonts w:ascii="Arial" w:eastAsia="Calibri" w:hAnsi="Arial" w:cs="Arial"/>
          <w:sz w:val="24"/>
          <w:szCs w:val="24"/>
          <w:lang w:val="en-US"/>
        </w:rPr>
      </w:pPr>
      <w:r w:rsidRPr="00675940">
        <w:rPr>
          <w:rFonts w:ascii="Arial" w:eastAsia="Calibri" w:hAnsi="Arial" w:cs="Arial"/>
          <w:sz w:val="24"/>
          <w:szCs w:val="24"/>
          <w:lang w:val="en-US"/>
        </w:rPr>
        <w:t xml:space="preserve"> </w:t>
      </w:r>
    </w:p>
    <w:p w:rsidR="004D20EE" w:rsidRPr="00675940" w:rsidRDefault="004D20EE" w:rsidP="004D20EE">
      <w:pPr>
        <w:spacing w:after="0" w:line="276" w:lineRule="auto"/>
        <w:jc w:val="both"/>
        <w:rPr>
          <w:rFonts w:ascii="Arial" w:eastAsia="Calibri" w:hAnsi="Arial" w:cs="Arial"/>
          <w:sz w:val="24"/>
          <w:szCs w:val="24"/>
          <w:lang w:val="en-US"/>
        </w:rPr>
      </w:pPr>
      <w:r w:rsidRPr="00675940">
        <w:rPr>
          <w:rFonts w:ascii="Arial" w:eastAsia="Calibri" w:hAnsi="Arial" w:cs="Arial"/>
          <w:sz w:val="24"/>
          <w:szCs w:val="24"/>
          <w:lang w:val="en-US"/>
        </w:rPr>
        <w:t>In the matter between:</w:t>
      </w:r>
    </w:p>
    <w:p w:rsidR="004D20EE" w:rsidRPr="00675940" w:rsidRDefault="004D20EE" w:rsidP="004D20EE">
      <w:pPr>
        <w:keepNext/>
        <w:tabs>
          <w:tab w:val="right" w:pos="9000"/>
        </w:tabs>
        <w:spacing w:after="0" w:line="276" w:lineRule="auto"/>
        <w:jc w:val="both"/>
        <w:outlineLvl w:val="3"/>
        <w:rPr>
          <w:rFonts w:ascii="Arial" w:eastAsia="Times New Roman" w:hAnsi="Arial" w:cs="Arial"/>
          <w:b/>
          <w:sz w:val="28"/>
          <w:szCs w:val="24"/>
        </w:rPr>
      </w:pPr>
      <w:r w:rsidRPr="00675940">
        <w:rPr>
          <w:rFonts w:ascii="Arial" w:eastAsia="Times New Roman" w:hAnsi="Arial" w:cs="Arial"/>
          <w:b/>
          <w:sz w:val="24"/>
          <w:szCs w:val="24"/>
        </w:rPr>
        <w:t xml:space="preserve"> </w:t>
      </w:r>
    </w:p>
    <w:p w:rsidR="004D20EE" w:rsidRDefault="004D20EE" w:rsidP="004D20EE">
      <w:pPr>
        <w:tabs>
          <w:tab w:val="right" w:pos="9000"/>
        </w:tabs>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ALINA SHILOMBOLENI</w:t>
      </w:r>
      <w:r w:rsidRPr="00675940">
        <w:rPr>
          <w:rFonts w:ascii="Arial" w:eastAsia="Calibri" w:hAnsi="Arial" w:cs="Arial"/>
          <w:b/>
          <w:sz w:val="24"/>
          <w:szCs w:val="24"/>
          <w:lang w:val="en-US"/>
        </w:rPr>
        <w:tab/>
        <w:t>PLAINTIFF</w:t>
      </w:r>
    </w:p>
    <w:p w:rsidR="004F1EF7" w:rsidRPr="00675940" w:rsidRDefault="004F1EF7" w:rsidP="004D20EE">
      <w:pPr>
        <w:tabs>
          <w:tab w:val="right" w:pos="9000"/>
        </w:tabs>
        <w:spacing w:after="0" w:line="276" w:lineRule="auto"/>
        <w:jc w:val="both"/>
        <w:rPr>
          <w:rFonts w:ascii="Arial" w:eastAsia="Calibri" w:hAnsi="Arial" w:cs="Arial"/>
          <w:b/>
          <w:sz w:val="24"/>
          <w:szCs w:val="24"/>
          <w:lang w:val="en-US"/>
        </w:rPr>
      </w:pPr>
    </w:p>
    <w:p w:rsidR="004D20EE" w:rsidRPr="00675940" w:rsidRDefault="004D20EE" w:rsidP="004D20EE">
      <w:pPr>
        <w:tabs>
          <w:tab w:val="right" w:pos="9000"/>
        </w:tabs>
        <w:spacing w:after="0" w:line="276" w:lineRule="auto"/>
        <w:jc w:val="both"/>
        <w:rPr>
          <w:rFonts w:ascii="Arial" w:eastAsia="Calibri" w:hAnsi="Arial" w:cs="Arial"/>
          <w:b/>
          <w:sz w:val="24"/>
          <w:szCs w:val="24"/>
          <w:lang w:val="en-US"/>
        </w:rPr>
      </w:pPr>
    </w:p>
    <w:p w:rsidR="004D20EE" w:rsidRPr="00675940" w:rsidRDefault="004D20EE" w:rsidP="004D20EE">
      <w:pPr>
        <w:tabs>
          <w:tab w:val="right" w:pos="9000"/>
        </w:tabs>
        <w:spacing w:after="0" w:line="276" w:lineRule="auto"/>
        <w:jc w:val="both"/>
        <w:rPr>
          <w:rFonts w:ascii="Arial" w:eastAsia="Calibri" w:hAnsi="Arial" w:cs="Arial"/>
          <w:b/>
          <w:sz w:val="24"/>
          <w:szCs w:val="24"/>
          <w:lang w:val="en-US"/>
        </w:rPr>
      </w:pPr>
      <w:r w:rsidRPr="00675940">
        <w:rPr>
          <w:rFonts w:ascii="Arial" w:eastAsia="Calibri" w:hAnsi="Arial" w:cs="Arial"/>
          <w:sz w:val="24"/>
          <w:szCs w:val="24"/>
          <w:lang w:val="en-US"/>
        </w:rPr>
        <w:t>and</w:t>
      </w:r>
    </w:p>
    <w:p w:rsidR="004D20EE" w:rsidRDefault="004D20EE" w:rsidP="004D20EE">
      <w:pPr>
        <w:tabs>
          <w:tab w:val="right" w:pos="9000"/>
        </w:tabs>
        <w:spacing w:after="0" w:line="276" w:lineRule="auto"/>
        <w:jc w:val="both"/>
        <w:rPr>
          <w:rFonts w:ascii="Arial" w:eastAsia="Calibri" w:hAnsi="Arial" w:cs="Arial"/>
          <w:b/>
          <w:sz w:val="24"/>
          <w:szCs w:val="24"/>
          <w:lang w:val="en-US"/>
        </w:rPr>
      </w:pPr>
    </w:p>
    <w:p w:rsidR="004F1EF7" w:rsidRPr="00675940" w:rsidRDefault="004F1EF7" w:rsidP="004D20EE">
      <w:pPr>
        <w:tabs>
          <w:tab w:val="right" w:pos="9000"/>
        </w:tabs>
        <w:spacing w:after="0" w:line="276" w:lineRule="auto"/>
        <w:jc w:val="both"/>
        <w:rPr>
          <w:rFonts w:ascii="Arial" w:eastAsia="Calibri" w:hAnsi="Arial" w:cs="Arial"/>
          <w:b/>
          <w:sz w:val="24"/>
          <w:szCs w:val="24"/>
          <w:lang w:val="en-US"/>
        </w:rPr>
      </w:pPr>
      <w:bookmarkStart w:id="0" w:name="_GoBack"/>
      <w:bookmarkEnd w:id="0"/>
    </w:p>
    <w:p w:rsidR="004D20EE" w:rsidRPr="00675940" w:rsidRDefault="004D20EE" w:rsidP="004D20EE">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ARMAS HANGO MUETUDHANA</w:t>
      </w:r>
      <w:r w:rsidRPr="00675940">
        <w:rPr>
          <w:rFonts w:ascii="Arial" w:eastAsia="Calibri" w:hAnsi="Arial" w:cs="Arial"/>
          <w:b/>
          <w:sz w:val="24"/>
          <w:szCs w:val="24"/>
          <w:lang w:val="en-US"/>
        </w:rPr>
        <w:t xml:space="preserve"> </w:t>
      </w:r>
      <w:r w:rsidRPr="00675940">
        <w:rPr>
          <w:rFonts w:ascii="Arial" w:eastAsia="Calibri" w:hAnsi="Arial" w:cs="Arial"/>
          <w:b/>
          <w:sz w:val="24"/>
          <w:szCs w:val="24"/>
          <w:lang w:val="en-US"/>
        </w:rPr>
        <w:tab/>
        <w:t>DEFENDANT</w:t>
      </w:r>
    </w:p>
    <w:p w:rsidR="004D20EE" w:rsidRPr="00675940" w:rsidRDefault="004D20EE" w:rsidP="004D20EE">
      <w:pPr>
        <w:spacing w:after="0" w:line="360" w:lineRule="auto"/>
        <w:jc w:val="both"/>
        <w:rPr>
          <w:rFonts w:ascii="Arial" w:eastAsia="Calibri" w:hAnsi="Arial" w:cs="Arial"/>
          <w:sz w:val="24"/>
          <w:szCs w:val="24"/>
          <w:lang w:val="en-US"/>
        </w:rPr>
      </w:pPr>
    </w:p>
    <w:p w:rsidR="004D20EE" w:rsidRPr="00675940" w:rsidRDefault="004D20EE" w:rsidP="004D20EE">
      <w:pPr>
        <w:spacing w:after="0" w:line="360" w:lineRule="auto"/>
        <w:ind w:left="2160" w:hanging="2160"/>
        <w:jc w:val="both"/>
        <w:rPr>
          <w:rFonts w:ascii="Arial" w:eastAsia="Calibri" w:hAnsi="Arial" w:cs="Arial"/>
          <w:sz w:val="24"/>
          <w:szCs w:val="24"/>
          <w:lang w:val="en-US"/>
        </w:rPr>
      </w:pPr>
      <w:r w:rsidRPr="00675940">
        <w:rPr>
          <w:rFonts w:ascii="Arial" w:eastAsia="Calibri" w:hAnsi="Arial" w:cs="Arial"/>
          <w:b/>
          <w:sz w:val="24"/>
          <w:szCs w:val="24"/>
          <w:lang w:val="en-US"/>
        </w:rPr>
        <w:t>Neutral citation:</w:t>
      </w:r>
      <w:r w:rsidRPr="00675940">
        <w:rPr>
          <w:rFonts w:ascii="Arial" w:eastAsia="Calibri" w:hAnsi="Arial" w:cs="Arial"/>
          <w:b/>
          <w:sz w:val="24"/>
          <w:szCs w:val="24"/>
          <w:lang w:val="en-US"/>
        </w:rPr>
        <w:tab/>
      </w:r>
      <w:r>
        <w:rPr>
          <w:rFonts w:ascii="Arial" w:eastAsia="Calibri" w:hAnsi="Arial" w:cs="Arial"/>
          <w:i/>
          <w:sz w:val="24"/>
          <w:szCs w:val="24"/>
          <w:lang w:val="en-US"/>
        </w:rPr>
        <w:t xml:space="preserve">Shilomboleni </w:t>
      </w:r>
      <w:r w:rsidRPr="00675940">
        <w:rPr>
          <w:rFonts w:ascii="Arial" w:eastAsia="Calibri" w:hAnsi="Arial" w:cs="Arial"/>
          <w:i/>
          <w:sz w:val="24"/>
          <w:szCs w:val="24"/>
          <w:lang w:val="en-US"/>
        </w:rPr>
        <w:t xml:space="preserve">v </w:t>
      </w:r>
      <w:r>
        <w:rPr>
          <w:rFonts w:ascii="Arial" w:eastAsia="Calibri" w:hAnsi="Arial" w:cs="Arial"/>
          <w:i/>
          <w:sz w:val="24"/>
          <w:szCs w:val="24"/>
          <w:lang w:val="en-US"/>
        </w:rPr>
        <w:t xml:space="preserve">Muetudhana </w:t>
      </w:r>
      <w:r w:rsidRPr="00675940">
        <w:rPr>
          <w:rFonts w:ascii="Arial" w:eastAsia="Calibri" w:hAnsi="Arial" w:cs="Arial"/>
          <w:i/>
          <w:sz w:val="24"/>
          <w:szCs w:val="24"/>
          <w:lang w:val="en-US"/>
        </w:rPr>
        <w:t>(</w:t>
      </w:r>
      <w:r>
        <w:rPr>
          <w:rFonts w:ascii="Arial" w:eastAsia="Calibri" w:hAnsi="Arial" w:cs="Arial"/>
          <w:sz w:val="24"/>
          <w:szCs w:val="24"/>
          <w:lang w:val="en-US"/>
        </w:rPr>
        <w:t>HC-MD-CIV-ACT-CON-</w:t>
      </w:r>
      <w:r w:rsidR="00645B83">
        <w:rPr>
          <w:rFonts w:ascii="Arial" w:eastAsia="Calibri" w:hAnsi="Arial" w:cs="Arial"/>
          <w:sz w:val="24"/>
          <w:szCs w:val="24"/>
          <w:lang w:val="en-US"/>
        </w:rPr>
        <w:t xml:space="preserve">2017/04580) [2019] NAHCMD 266 </w:t>
      </w:r>
      <w:r w:rsidRPr="00675940">
        <w:rPr>
          <w:rFonts w:ascii="Arial" w:eastAsia="Calibri" w:hAnsi="Arial" w:cs="Arial"/>
          <w:sz w:val="24"/>
          <w:szCs w:val="24"/>
          <w:lang w:val="en-US"/>
        </w:rPr>
        <w:t>(</w:t>
      </w:r>
      <w:r w:rsidR="002D301A">
        <w:rPr>
          <w:rFonts w:ascii="Arial" w:eastAsia="Calibri" w:hAnsi="Arial" w:cs="Arial"/>
          <w:sz w:val="24"/>
          <w:szCs w:val="24"/>
          <w:lang w:val="en-US"/>
        </w:rPr>
        <w:t>25 July</w:t>
      </w:r>
      <w:r>
        <w:rPr>
          <w:rFonts w:ascii="Arial" w:eastAsia="Calibri" w:hAnsi="Arial" w:cs="Arial"/>
          <w:sz w:val="24"/>
          <w:szCs w:val="24"/>
          <w:lang w:val="en-US"/>
        </w:rPr>
        <w:t xml:space="preserve"> 2019</w:t>
      </w:r>
      <w:r w:rsidRPr="00675940">
        <w:rPr>
          <w:rFonts w:ascii="Arial" w:eastAsia="Calibri" w:hAnsi="Arial" w:cs="Arial"/>
          <w:sz w:val="24"/>
          <w:szCs w:val="24"/>
          <w:lang w:val="en-US"/>
        </w:rPr>
        <w:t>)</w:t>
      </w:r>
    </w:p>
    <w:p w:rsidR="004D20EE" w:rsidRPr="00675940" w:rsidRDefault="004D20EE" w:rsidP="004D20EE">
      <w:pPr>
        <w:spacing w:after="0" w:line="360" w:lineRule="auto"/>
        <w:ind w:left="2160" w:hanging="2160"/>
        <w:jc w:val="both"/>
        <w:rPr>
          <w:rFonts w:ascii="Arial" w:eastAsia="Calibri" w:hAnsi="Arial" w:cs="Arial"/>
          <w:sz w:val="24"/>
          <w:szCs w:val="24"/>
          <w:lang w:val="en-US"/>
        </w:rPr>
      </w:pPr>
    </w:p>
    <w:p w:rsidR="004D20EE" w:rsidRPr="00675940" w:rsidRDefault="004D20EE" w:rsidP="004D20EE">
      <w:pPr>
        <w:spacing w:after="0" w:line="360" w:lineRule="auto"/>
        <w:ind w:left="1440" w:hanging="1440"/>
        <w:jc w:val="both"/>
        <w:rPr>
          <w:rFonts w:ascii="Arial" w:eastAsia="Calibri" w:hAnsi="Arial" w:cs="Arial"/>
          <w:i/>
          <w:sz w:val="24"/>
          <w:szCs w:val="24"/>
          <w:lang w:val="en-US"/>
        </w:rPr>
      </w:pPr>
      <w:r w:rsidRPr="00675940">
        <w:rPr>
          <w:rFonts w:ascii="Arial" w:eastAsia="Calibri" w:hAnsi="Arial" w:cs="Arial"/>
          <w:b/>
          <w:sz w:val="24"/>
          <w:szCs w:val="24"/>
          <w:lang w:val="en-US"/>
        </w:rPr>
        <w:t>Coram:</w:t>
      </w:r>
      <w:r w:rsidRPr="00675940">
        <w:rPr>
          <w:rFonts w:ascii="Arial" w:eastAsia="Calibri" w:hAnsi="Arial" w:cs="Arial"/>
          <w:sz w:val="24"/>
          <w:szCs w:val="24"/>
          <w:lang w:val="en-US"/>
        </w:rPr>
        <w:tab/>
        <w:t>USIKU, J</w:t>
      </w:r>
      <w:r w:rsidRPr="00675940">
        <w:rPr>
          <w:rFonts w:ascii="Arial" w:eastAsia="Calibri" w:hAnsi="Arial" w:cs="Arial"/>
          <w:i/>
          <w:sz w:val="24"/>
          <w:szCs w:val="24"/>
          <w:lang w:val="en-US"/>
        </w:rPr>
        <w:t xml:space="preserve"> </w:t>
      </w:r>
    </w:p>
    <w:p w:rsidR="004D20EE" w:rsidRPr="00675940" w:rsidRDefault="004D20EE" w:rsidP="004D20EE">
      <w:pPr>
        <w:spacing w:after="0" w:line="360" w:lineRule="auto"/>
        <w:ind w:left="1440" w:hanging="1440"/>
        <w:jc w:val="both"/>
        <w:rPr>
          <w:rFonts w:ascii="Arial" w:eastAsia="Calibri" w:hAnsi="Arial" w:cs="Arial"/>
          <w:b/>
          <w:sz w:val="24"/>
          <w:szCs w:val="24"/>
          <w:lang w:val="en-US"/>
        </w:rPr>
      </w:pPr>
      <w:r w:rsidRPr="00675940">
        <w:rPr>
          <w:rFonts w:ascii="Arial" w:eastAsia="Calibri" w:hAnsi="Arial" w:cs="Arial"/>
          <w:b/>
          <w:sz w:val="24"/>
          <w:szCs w:val="24"/>
          <w:lang w:val="en-US"/>
        </w:rPr>
        <w:t>Heard on:</w:t>
      </w:r>
      <w:r w:rsidRPr="00675940">
        <w:rPr>
          <w:rFonts w:ascii="Arial" w:eastAsia="Calibri" w:hAnsi="Arial" w:cs="Arial"/>
          <w:b/>
          <w:sz w:val="24"/>
          <w:szCs w:val="24"/>
          <w:lang w:val="en-US"/>
        </w:rPr>
        <w:tab/>
      </w:r>
      <w:r>
        <w:rPr>
          <w:rFonts w:ascii="Arial" w:eastAsia="Calibri" w:hAnsi="Arial" w:cs="Arial"/>
          <w:b/>
          <w:sz w:val="24"/>
          <w:szCs w:val="24"/>
          <w:lang w:val="en-US"/>
        </w:rPr>
        <w:t>22-23 July 2019</w:t>
      </w:r>
      <w:r w:rsidR="002D301A">
        <w:rPr>
          <w:rFonts w:ascii="Arial" w:eastAsia="Calibri" w:hAnsi="Arial" w:cs="Arial"/>
          <w:b/>
          <w:sz w:val="24"/>
          <w:szCs w:val="24"/>
          <w:lang w:val="en-US"/>
        </w:rPr>
        <w:t xml:space="preserve"> and 25 July 2019</w:t>
      </w:r>
    </w:p>
    <w:p w:rsidR="004D20EE" w:rsidRDefault="004D20EE" w:rsidP="004D20EE">
      <w:pPr>
        <w:spacing w:after="0" w:line="360" w:lineRule="auto"/>
        <w:jc w:val="both"/>
        <w:rPr>
          <w:rFonts w:ascii="Arial" w:eastAsia="Calibri" w:hAnsi="Arial" w:cs="Arial"/>
          <w:b/>
          <w:sz w:val="24"/>
          <w:szCs w:val="24"/>
          <w:lang w:val="en-US"/>
        </w:rPr>
      </w:pPr>
      <w:r w:rsidRPr="00675940">
        <w:rPr>
          <w:rFonts w:ascii="Arial" w:eastAsia="Calibri" w:hAnsi="Arial" w:cs="Arial"/>
          <w:b/>
          <w:bCs/>
          <w:sz w:val="24"/>
          <w:szCs w:val="24"/>
          <w:lang w:val="en-US"/>
        </w:rPr>
        <w:t>Delivered</w:t>
      </w:r>
      <w:r w:rsidRPr="00675940">
        <w:rPr>
          <w:rFonts w:ascii="Arial" w:eastAsia="Calibri" w:hAnsi="Arial" w:cs="Arial"/>
          <w:b/>
          <w:sz w:val="24"/>
          <w:szCs w:val="24"/>
          <w:lang w:val="en-US"/>
        </w:rPr>
        <w:t>:</w:t>
      </w:r>
      <w:r w:rsidRPr="00675940">
        <w:rPr>
          <w:rFonts w:ascii="Arial" w:eastAsia="Calibri" w:hAnsi="Arial" w:cs="Arial"/>
          <w:sz w:val="24"/>
          <w:szCs w:val="24"/>
          <w:lang w:val="en-US"/>
        </w:rPr>
        <w:tab/>
      </w:r>
      <w:r w:rsidRPr="004D20EE">
        <w:rPr>
          <w:rFonts w:ascii="Arial" w:eastAsia="Calibri" w:hAnsi="Arial" w:cs="Arial"/>
          <w:b/>
          <w:sz w:val="24"/>
          <w:szCs w:val="24"/>
          <w:lang w:val="en-US"/>
        </w:rPr>
        <w:t>2</w:t>
      </w:r>
      <w:r>
        <w:rPr>
          <w:rFonts w:ascii="Arial" w:eastAsia="Calibri" w:hAnsi="Arial" w:cs="Arial"/>
          <w:b/>
          <w:sz w:val="24"/>
          <w:szCs w:val="24"/>
          <w:lang w:val="en-US"/>
        </w:rPr>
        <w:t>5 July 2019</w:t>
      </w:r>
    </w:p>
    <w:p w:rsidR="004D20EE" w:rsidRPr="00675940" w:rsidRDefault="004D20EE" w:rsidP="004D20EE">
      <w:pPr>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Reasons:  </w:t>
      </w:r>
      <w:r>
        <w:rPr>
          <w:rFonts w:ascii="Arial" w:eastAsia="Calibri" w:hAnsi="Arial" w:cs="Arial"/>
          <w:b/>
          <w:sz w:val="24"/>
          <w:szCs w:val="24"/>
          <w:lang w:val="en-US"/>
        </w:rPr>
        <w:tab/>
        <w:t>2 August 2019</w:t>
      </w:r>
    </w:p>
    <w:p w:rsidR="004D20EE" w:rsidRPr="00675940" w:rsidRDefault="004D20EE" w:rsidP="004D20EE">
      <w:pPr>
        <w:spacing w:after="0" w:line="360" w:lineRule="auto"/>
        <w:jc w:val="both"/>
        <w:rPr>
          <w:rFonts w:ascii="Arial" w:eastAsia="Calibri" w:hAnsi="Arial" w:cs="Arial"/>
          <w:b/>
          <w:sz w:val="24"/>
          <w:szCs w:val="24"/>
          <w:lang w:val="en-US"/>
        </w:rPr>
      </w:pPr>
    </w:p>
    <w:p w:rsidR="004D20EE" w:rsidRDefault="004D20EE" w:rsidP="004D20EE">
      <w:pPr>
        <w:spacing w:after="0" w:line="360" w:lineRule="auto"/>
        <w:jc w:val="both"/>
        <w:rPr>
          <w:rFonts w:ascii="Arial" w:eastAsia="Calibri" w:hAnsi="Arial" w:cs="Arial"/>
          <w:sz w:val="24"/>
          <w:szCs w:val="24"/>
          <w:lang w:val="en-US"/>
        </w:rPr>
      </w:pPr>
      <w:r w:rsidRPr="00675940">
        <w:rPr>
          <w:rFonts w:ascii="Arial" w:eastAsia="Calibri" w:hAnsi="Arial" w:cs="Arial"/>
          <w:b/>
          <w:sz w:val="24"/>
          <w:szCs w:val="24"/>
          <w:lang w:val="en-US"/>
        </w:rPr>
        <w:t>Flynote:</w:t>
      </w:r>
      <w:r>
        <w:rPr>
          <w:rFonts w:ascii="Arial" w:eastAsia="Calibri" w:hAnsi="Arial" w:cs="Arial"/>
          <w:b/>
          <w:sz w:val="24"/>
          <w:szCs w:val="24"/>
          <w:lang w:val="en-US"/>
        </w:rPr>
        <w:t xml:space="preserve"> </w:t>
      </w:r>
      <w:r>
        <w:rPr>
          <w:rFonts w:ascii="Arial" w:eastAsia="Calibri" w:hAnsi="Arial" w:cs="Arial"/>
          <w:b/>
          <w:sz w:val="24"/>
          <w:szCs w:val="24"/>
          <w:lang w:val="en-US"/>
        </w:rPr>
        <w:tab/>
      </w:r>
      <w:r w:rsidR="00BC5FEB" w:rsidRPr="00BC5FEB">
        <w:rPr>
          <w:rFonts w:ascii="Arial" w:eastAsia="Calibri" w:hAnsi="Arial" w:cs="Arial"/>
          <w:sz w:val="24"/>
          <w:szCs w:val="24"/>
          <w:lang w:val="en-US"/>
        </w:rPr>
        <w:t>Land ‒</w:t>
      </w:r>
      <w:r w:rsidR="00BC5FEB">
        <w:rPr>
          <w:rFonts w:ascii="Arial" w:eastAsia="Calibri" w:hAnsi="Arial" w:cs="Arial"/>
          <w:sz w:val="24"/>
          <w:szCs w:val="24"/>
          <w:lang w:val="en-US"/>
        </w:rPr>
        <w:t xml:space="preserve"> Eviction ‒ Action for eviction based on ownership ‒ </w:t>
      </w:r>
    </w:p>
    <w:p w:rsidR="00BC5FEB" w:rsidRDefault="00BC5FEB"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Plaintiff need</w:t>
      </w:r>
      <w:r w:rsidR="002D301A">
        <w:rPr>
          <w:rFonts w:ascii="Arial" w:eastAsia="Calibri" w:hAnsi="Arial" w:cs="Arial"/>
          <w:sz w:val="24"/>
          <w:szCs w:val="24"/>
          <w:lang w:val="en-US"/>
        </w:rPr>
        <w:t>s only allege</w:t>
      </w:r>
      <w:r>
        <w:rPr>
          <w:rFonts w:ascii="Arial" w:eastAsia="Calibri" w:hAnsi="Arial" w:cs="Arial"/>
          <w:sz w:val="24"/>
          <w:szCs w:val="24"/>
          <w:lang w:val="en-US"/>
        </w:rPr>
        <w:t xml:space="preserve"> and prove ownership of the property and occupation thereof by the defendant </w:t>
      </w:r>
      <w:r w:rsidR="00B52A0B">
        <w:rPr>
          <w:rFonts w:ascii="Arial" w:eastAsia="Calibri" w:hAnsi="Arial" w:cs="Arial"/>
          <w:sz w:val="24"/>
          <w:szCs w:val="24"/>
          <w:lang w:val="en-US"/>
        </w:rPr>
        <w:t xml:space="preserve">‒ Onus then shifts on the defendant to prove that he has a valid right to </w:t>
      </w:r>
      <w:r w:rsidR="00B52A0B">
        <w:rPr>
          <w:rFonts w:ascii="Arial" w:eastAsia="Calibri" w:hAnsi="Arial" w:cs="Arial"/>
          <w:sz w:val="24"/>
          <w:szCs w:val="24"/>
          <w:lang w:val="en-US"/>
        </w:rPr>
        <w:lastRenderedPageBreak/>
        <w:t>occupation against the owner ‒ Court held that the plaintiff succeeded in discharging her onus of proof in respect of ownership by producing title deed in her name ‒ The defendant failed to discharge the onus of proving valid right to stay in occupation of the property.</w:t>
      </w:r>
    </w:p>
    <w:p w:rsidR="00B52A0B" w:rsidRDefault="00B52A0B" w:rsidP="004D20EE">
      <w:pPr>
        <w:spacing w:after="0" w:line="360" w:lineRule="auto"/>
        <w:jc w:val="both"/>
        <w:rPr>
          <w:rFonts w:ascii="Arial" w:eastAsia="Calibri" w:hAnsi="Arial" w:cs="Arial"/>
          <w:sz w:val="24"/>
          <w:szCs w:val="24"/>
          <w:lang w:val="en-US"/>
        </w:rPr>
      </w:pPr>
    </w:p>
    <w:p w:rsidR="001C2A96" w:rsidRDefault="004D20EE" w:rsidP="004D20EE">
      <w:pPr>
        <w:spacing w:after="0" w:line="360" w:lineRule="auto"/>
        <w:jc w:val="both"/>
        <w:rPr>
          <w:rFonts w:ascii="Arial" w:eastAsia="Calibri" w:hAnsi="Arial" w:cs="Arial"/>
          <w:bCs/>
          <w:sz w:val="24"/>
          <w:szCs w:val="24"/>
          <w:lang w:val="en-US"/>
        </w:rPr>
      </w:pPr>
      <w:r w:rsidRPr="00675940">
        <w:rPr>
          <w:rFonts w:ascii="Arial" w:eastAsia="Calibri" w:hAnsi="Arial" w:cs="Arial"/>
          <w:b/>
          <w:bCs/>
          <w:sz w:val="24"/>
          <w:szCs w:val="24"/>
          <w:lang w:val="en-US"/>
        </w:rPr>
        <w:t>Summary:</w:t>
      </w:r>
      <w:r w:rsidRPr="00675940">
        <w:rPr>
          <w:rFonts w:ascii="Arial" w:eastAsia="Calibri" w:hAnsi="Arial" w:cs="Arial"/>
          <w:b/>
          <w:bCs/>
          <w:sz w:val="24"/>
          <w:szCs w:val="24"/>
          <w:lang w:val="en-US"/>
        </w:rPr>
        <w:tab/>
      </w:r>
      <w:r w:rsidR="00B52A0B" w:rsidRPr="00B52A0B">
        <w:rPr>
          <w:rFonts w:ascii="Arial" w:eastAsia="Calibri" w:hAnsi="Arial" w:cs="Arial"/>
          <w:bCs/>
          <w:sz w:val="24"/>
          <w:szCs w:val="24"/>
          <w:lang w:val="en-US"/>
        </w:rPr>
        <w:t xml:space="preserve">The </w:t>
      </w:r>
      <w:r w:rsidR="00B52A0B">
        <w:rPr>
          <w:rFonts w:ascii="Arial" w:eastAsia="Calibri" w:hAnsi="Arial" w:cs="Arial"/>
          <w:bCs/>
          <w:sz w:val="24"/>
          <w:szCs w:val="24"/>
          <w:lang w:val="en-US"/>
        </w:rPr>
        <w:t xml:space="preserve">plaintiff alleges that she is the owner of an immovable property and that </w:t>
      </w:r>
      <w:r w:rsidR="001C2A96">
        <w:rPr>
          <w:rFonts w:ascii="Arial" w:eastAsia="Calibri" w:hAnsi="Arial" w:cs="Arial"/>
          <w:bCs/>
          <w:sz w:val="24"/>
          <w:szCs w:val="24"/>
          <w:lang w:val="en-US"/>
        </w:rPr>
        <w:t>the defendant is in possession of such property.  The plaintiff had orally agreed to allow the defendant to stay with her on the property till the end of 2015.  The plaintiff had demanded</w:t>
      </w:r>
      <w:r w:rsidR="000D46C1">
        <w:rPr>
          <w:rFonts w:ascii="Arial" w:eastAsia="Calibri" w:hAnsi="Arial" w:cs="Arial"/>
          <w:bCs/>
          <w:sz w:val="24"/>
          <w:szCs w:val="24"/>
          <w:lang w:val="en-US"/>
        </w:rPr>
        <w:t>, after the expiry of</w:t>
      </w:r>
      <w:r w:rsidR="00227BE1">
        <w:rPr>
          <w:rFonts w:ascii="Arial" w:eastAsia="Calibri" w:hAnsi="Arial" w:cs="Arial"/>
          <w:bCs/>
          <w:sz w:val="24"/>
          <w:szCs w:val="24"/>
          <w:lang w:val="en-US"/>
        </w:rPr>
        <w:t xml:space="preserve"> 2015,</w:t>
      </w:r>
      <w:r w:rsidR="001C2A96">
        <w:rPr>
          <w:rFonts w:ascii="Arial" w:eastAsia="Calibri" w:hAnsi="Arial" w:cs="Arial"/>
          <w:bCs/>
          <w:sz w:val="24"/>
          <w:szCs w:val="24"/>
          <w:lang w:val="en-US"/>
        </w:rPr>
        <w:t xml:space="preserve"> that the defendant vacates the property b</w:t>
      </w:r>
      <w:r w:rsidR="005D0485">
        <w:rPr>
          <w:rFonts w:ascii="Arial" w:eastAsia="Calibri" w:hAnsi="Arial" w:cs="Arial"/>
          <w:bCs/>
          <w:sz w:val="24"/>
          <w:szCs w:val="24"/>
          <w:lang w:val="en-US"/>
        </w:rPr>
        <w:t>ut despite demand the defendant</w:t>
      </w:r>
      <w:r w:rsidR="001C2A96">
        <w:rPr>
          <w:rFonts w:ascii="Arial" w:eastAsia="Calibri" w:hAnsi="Arial" w:cs="Arial"/>
          <w:bCs/>
          <w:sz w:val="24"/>
          <w:szCs w:val="24"/>
          <w:lang w:val="en-US"/>
        </w:rPr>
        <w:t xml:space="preserve"> continued to remain in unlawful occupation and possession of the property.  The plaintiff asks for an order confirming cancellation of the oral agreement and eviction of the defendant from the property.  The court grants eviction order in favour of the plaintiff </w:t>
      </w:r>
    </w:p>
    <w:p w:rsidR="001C2A96" w:rsidRDefault="001C2A96" w:rsidP="004D20EE">
      <w:pPr>
        <w:spacing w:after="0" w:line="360" w:lineRule="auto"/>
        <w:jc w:val="both"/>
        <w:rPr>
          <w:rFonts w:ascii="Arial" w:eastAsia="Calibri" w:hAnsi="Arial" w:cs="Arial"/>
          <w:bCs/>
          <w:sz w:val="24"/>
          <w:szCs w:val="24"/>
          <w:lang w:val="en-US"/>
        </w:rPr>
      </w:pPr>
    </w:p>
    <w:p w:rsidR="004D20EE" w:rsidRPr="00675940" w:rsidRDefault="00C44DAB" w:rsidP="004D20EE">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4D20EE" w:rsidRPr="00675940" w:rsidRDefault="004D20EE" w:rsidP="004D20EE">
      <w:pPr>
        <w:spacing w:after="0" w:line="360" w:lineRule="auto"/>
        <w:jc w:val="center"/>
        <w:rPr>
          <w:rFonts w:ascii="Arial" w:eastAsia="Calibri" w:hAnsi="Arial" w:cs="Arial"/>
          <w:b/>
          <w:bCs/>
          <w:sz w:val="24"/>
          <w:szCs w:val="24"/>
          <w:lang w:val="en-US"/>
        </w:rPr>
      </w:pPr>
      <w:r w:rsidRPr="00675940">
        <w:rPr>
          <w:rFonts w:ascii="Arial" w:eastAsia="Calibri" w:hAnsi="Arial" w:cs="Arial"/>
          <w:b/>
          <w:bCs/>
          <w:sz w:val="24"/>
          <w:szCs w:val="24"/>
          <w:lang w:val="en-US"/>
        </w:rPr>
        <w:t>ORDER</w:t>
      </w:r>
    </w:p>
    <w:p w:rsidR="004D20EE" w:rsidRPr="00675940" w:rsidRDefault="00C44DAB" w:rsidP="004D20EE">
      <w:p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6D6ED6" w:rsidRDefault="006C71AF" w:rsidP="00AB6A5F">
      <w:pPr>
        <w:spacing w:after="0" w:line="360" w:lineRule="auto"/>
        <w:ind w:left="720" w:hanging="720"/>
        <w:rPr>
          <w:rFonts w:ascii="Arial" w:hAnsi="Arial" w:cs="Arial"/>
          <w:sz w:val="24"/>
          <w:szCs w:val="24"/>
        </w:rPr>
      </w:pPr>
      <w:r>
        <w:rPr>
          <w:rFonts w:ascii="Arial" w:hAnsi="Arial" w:cs="Arial"/>
          <w:sz w:val="24"/>
          <w:szCs w:val="24"/>
        </w:rPr>
        <w:t>1.</w:t>
      </w:r>
      <w:r w:rsidR="00AB6A5F">
        <w:rPr>
          <w:rFonts w:ascii="Arial" w:hAnsi="Arial" w:cs="Arial"/>
          <w:sz w:val="24"/>
          <w:szCs w:val="24"/>
        </w:rPr>
        <w:tab/>
      </w:r>
      <w:r w:rsidR="006D6ED6" w:rsidRPr="006D6ED6">
        <w:rPr>
          <w:rFonts w:ascii="Arial" w:hAnsi="Arial" w:cs="Arial"/>
          <w:sz w:val="24"/>
          <w:szCs w:val="24"/>
        </w:rPr>
        <w:t xml:space="preserve">Judgment is hereby granted in favour of the plaintiff against the defendant, in the following terms: </w:t>
      </w:r>
    </w:p>
    <w:p w:rsidR="006D6ED6" w:rsidRDefault="00C74BAF" w:rsidP="00AB6A5F">
      <w:pPr>
        <w:spacing w:after="0" w:line="360" w:lineRule="auto"/>
        <w:ind w:left="720"/>
        <w:rPr>
          <w:rFonts w:ascii="Arial" w:hAnsi="Arial" w:cs="Arial"/>
          <w:sz w:val="24"/>
          <w:szCs w:val="24"/>
        </w:rPr>
      </w:pPr>
      <w:r>
        <w:rPr>
          <w:rFonts w:ascii="Arial" w:hAnsi="Arial" w:cs="Arial"/>
          <w:sz w:val="24"/>
          <w:szCs w:val="24"/>
        </w:rPr>
        <w:t>(a) c</w:t>
      </w:r>
      <w:r w:rsidR="006D6ED6" w:rsidRPr="006D6ED6">
        <w:rPr>
          <w:rFonts w:ascii="Arial" w:hAnsi="Arial" w:cs="Arial"/>
          <w:sz w:val="24"/>
          <w:szCs w:val="24"/>
        </w:rPr>
        <w:t>ancellation by the plaintiff of the the oral agreement regarding occupation of undermention</w:t>
      </w:r>
      <w:r>
        <w:rPr>
          <w:rFonts w:ascii="Arial" w:hAnsi="Arial" w:cs="Arial"/>
          <w:sz w:val="24"/>
          <w:szCs w:val="24"/>
        </w:rPr>
        <w:t>ed property is hereby confirmed;</w:t>
      </w:r>
    </w:p>
    <w:p w:rsidR="006D6ED6" w:rsidRDefault="006D6ED6" w:rsidP="000973C0">
      <w:pPr>
        <w:spacing w:after="0" w:line="240" w:lineRule="auto"/>
        <w:rPr>
          <w:rFonts w:ascii="Arial" w:hAnsi="Arial" w:cs="Arial"/>
          <w:sz w:val="24"/>
          <w:szCs w:val="24"/>
        </w:rPr>
      </w:pPr>
    </w:p>
    <w:p w:rsidR="000E78C0" w:rsidRDefault="00C74BAF" w:rsidP="00A418D5">
      <w:pPr>
        <w:spacing w:after="0" w:line="360" w:lineRule="auto"/>
        <w:ind w:left="720"/>
        <w:rPr>
          <w:rFonts w:ascii="Arial" w:hAnsi="Arial" w:cs="Arial"/>
          <w:sz w:val="24"/>
          <w:szCs w:val="24"/>
        </w:rPr>
      </w:pPr>
      <w:r>
        <w:rPr>
          <w:rFonts w:ascii="Arial" w:hAnsi="Arial" w:cs="Arial"/>
          <w:sz w:val="24"/>
          <w:szCs w:val="24"/>
        </w:rPr>
        <w:t>(b) t</w:t>
      </w:r>
      <w:r w:rsidR="006D6ED6" w:rsidRPr="006D6ED6">
        <w:rPr>
          <w:rFonts w:ascii="Arial" w:hAnsi="Arial" w:cs="Arial"/>
          <w:sz w:val="24"/>
          <w:szCs w:val="24"/>
        </w:rPr>
        <w:t>he defendant and all occupants holding under him, be evicted from the u</w:t>
      </w:r>
      <w:r w:rsidR="000973C0">
        <w:rPr>
          <w:rFonts w:ascii="Arial" w:hAnsi="Arial" w:cs="Arial"/>
          <w:sz w:val="24"/>
          <w:szCs w:val="24"/>
        </w:rPr>
        <w:t>ndermentioned property, namely:</w:t>
      </w:r>
    </w:p>
    <w:p w:rsidR="000973C0" w:rsidRDefault="006D6ED6" w:rsidP="00A418D5">
      <w:pPr>
        <w:spacing w:after="0" w:line="360" w:lineRule="auto"/>
        <w:ind w:firstLine="720"/>
        <w:rPr>
          <w:rFonts w:ascii="Arial" w:hAnsi="Arial" w:cs="Arial"/>
          <w:sz w:val="24"/>
          <w:szCs w:val="24"/>
        </w:rPr>
      </w:pPr>
      <w:r w:rsidRPr="006D6ED6">
        <w:rPr>
          <w:rFonts w:ascii="Arial" w:hAnsi="Arial" w:cs="Arial"/>
          <w:sz w:val="24"/>
          <w:szCs w:val="24"/>
        </w:rPr>
        <w:t>Certain: Erf No: 25</w:t>
      </w:r>
      <w:r w:rsidR="000973C0">
        <w:rPr>
          <w:rFonts w:ascii="Arial" w:hAnsi="Arial" w:cs="Arial"/>
          <w:sz w:val="24"/>
          <w:szCs w:val="24"/>
        </w:rPr>
        <w:t>46, Katutura,</w:t>
      </w:r>
      <w:r w:rsidR="000973C0" w:rsidRPr="006D6ED6">
        <w:rPr>
          <w:rFonts w:ascii="Arial" w:hAnsi="Arial" w:cs="Arial"/>
          <w:sz w:val="24"/>
          <w:szCs w:val="24"/>
        </w:rPr>
        <w:t xml:space="preserve"> (</w:t>
      </w:r>
      <w:r w:rsidR="00C74BAF">
        <w:rPr>
          <w:rFonts w:ascii="Arial" w:hAnsi="Arial" w:cs="Arial"/>
          <w:sz w:val="24"/>
          <w:szCs w:val="24"/>
        </w:rPr>
        <w:t>Extension No.13);</w:t>
      </w:r>
    </w:p>
    <w:p w:rsidR="000973C0" w:rsidRDefault="006D6ED6" w:rsidP="00A418D5">
      <w:pPr>
        <w:spacing w:after="0" w:line="360" w:lineRule="auto"/>
        <w:ind w:left="720"/>
        <w:rPr>
          <w:rFonts w:ascii="Arial" w:hAnsi="Arial" w:cs="Arial"/>
          <w:sz w:val="24"/>
          <w:szCs w:val="24"/>
        </w:rPr>
      </w:pPr>
      <w:r w:rsidRPr="006D6ED6">
        <w:rPr>
          <w:rFonts w:ascii="Arial" w:hAnsi="Arial" w:cs="Arial"/>
          <w:sz w:val="24"/>
          <w:szCs w:val="24"/>
        </w:rPr>
        <w:t>Situate: In the Municipality of Windhoek, Registrat</w:t>
      </w:r>
      <w:r w:rsidR="00C74BAF">
        <w:rPr>
          <w:rFonts w:ascii="Arial" w:hAnsi="Arial" w:cs="Arial"/>
          <w:sz w:val="24"/>
          <w:szCs w:val="24"/>
        </w:rPr>
        <w:t>ion Division "K", Khomas Region;</w:t>
      </w:r>
    </w:p>
    <w:p w:rsidR="000973C0" w:rsidRDefault="00C74BAF" w:rsidP="00A418D5">
      <w:pPr>
        <w:spacing w:after="0" w:line="360" w:lineRule="auto"/>
        <w:ind w:firstLine="720"/>
        <w:rPr>
          <w:rFonts w:ascii="Arial" w:hAnsi="Arial" w:cs="Arial"/>
          <w:sz w:val="24"/>
          <w:szCs w:val="24"/>
        </w:rPr>
      </w:pPr>
      <w:r>
        <w:rPr>
          <w:rFonts w:ascii="Arial" w:hAnsi="Arial" w:cs="Arial"/>
          <w:sz w:val="24"/>
          <w:szCs w:val="24"/>
        </w:rPr>
        <w:t>Measuring: 262 square metres;</w:t>
      </w:r>
    </w:p>
    <w:p w:rsidR="000973C0" w:rsidRDefault="006D6ED6" w:rsidP="00A418D5">
      <w:pPr>
        <w:spacing w:after="0" w:line="360" w:lineRule="auto"/>
        <w:ind w:firstLine="720"/>
        <w:rPr>
          <w:rFonts w:ascii="Arial" w:hAnsi="Arial" w:cs="Arial"/>
          <w:sz w:val="24"/>
          <w:szCs w:val="24"/>
        </w:rPr>
      </w:pPr>
      <w:r w:rsidRPr="006D6ED6">
        <w:rPr>
          <w:rFonts w:ascii="Arial" w:hAnsi="Arial" w:cs="Arial"/>
          <w:sz w:val="24"/>
          <w:szCs w:val="24"/>
        </w:rPr>
        <w:t>Held by the plaintiff under De</w:t>
      </w:r>
      <w:r w:rsidR="00AB6A5F">
        <w:rPr>
          <w:rFonts w:ascii="Arial" w:hAnsi="Arial" w:cs="Arial"/>
          <w:sz w:val="24"/>
          <w:szCs w:val="24"/>
        </w:rPr>
        <w:t>ed of Transfer No.T</w:t>
      </w:r>
      <w:r w:rsidR="000973C0">
        <w:rPr>
          <w:rFonts w:ascii="Arial" w:hAnsi="Arial" w:cs="Arial"/>
          <w:sz w:val="24"/>
          <w:szCs w:val="24"/>
        </w:rPr>
        <w:t>1667/1995;</w:t>
      </w:r>
    </w:p>
    <w:p w:rsidR="000973C0" w:rsidRDefault="000973C0" w:rsidP="000973C0">
      <w:pPr>
        <w:spacing w:after="0" w:line="240" w:lineRule="auto"/>
        <w:rPr>
          <w:rFonts w:ascii="Arial" w:hAnsi="Arial" w:cs="Arial"/>
          <w:sz w:val="24"/>
          <w:szCs w:val="24"/>
        </w:rPr>
      </w:pPr>
    </w:p>
    <w:p w:rsidR="000973C0" w:rsidRDefault="00856315" w:rsidP="00AB6A5F">
      <w:pPr>
        <w:spacing w:after="0" w:line="360" w:lineRule="auto"/>
        <w:ind w:left="720"/>
        <w:rPr>
          <w:rFonts w:ascii="Arial" w:hAnsi="Arial" w:cs="Arial"/>
          <w:sz w:val="24"/>
          <w:szCs w:val="24"/>
        </w:rPr>
      </w:pPr>
      <w:r>
        <w:rPr>
          <w:rFonts w:ascii="Arial" w:hAnsi="Arial" w:cs="Arial"/>
          <w:sz w:val="24"/>
          <w:szCs w:val="24"/>
        </w:rPr>
        <w:t>(c) t</w:t>
      </w:r>
      <w:r w:rsidR="006D6ED6" w:rsidRPr="006D6ED6">
        <w:rPr>
          <w:rFonts w:ascii="Arial" w:hAnsi="Arial" w:cs="Arial"/>
          <w:sz w:val="24"/>
          <w:szCs w:val="24"/>
        </w:rPr>
        <w:t>he defendant must vacate the above property on or before 25/08/2019, failing which the Deputy Sheriff for the District of Windhoek is hereby direct</w:t>
      </w:r>
      <w:r w:rsidR="00A418D5">
        <w:rPr>
          <w:rFonts w:ascii="Arial" w:hAnsi="Arial" w:cs="Arial"/>
          <w:sz w:val="24"/>
          <w:szCs w:val="24"/>
        </w:rPr>
        <w:t>ed and authorized to evict the d</w:t>
      </w:r>
      <w:r w:rsidR="006D6ED6" w:rsidRPr="006D6ED6">
        <w:rPr>
          <w:rFonts w:ascii="Arial" w:hAnsi="Arial" w:cs="Arial"/>
          <w:sz w:val="24"/>
          <w:szCs w:val="24"/>
        </w:rPr>
        <w:t>efendant and</w:t>
      </w:r>
      <w:r w:rsidR="00DE738B">
        <w:rPr>
          <w:rFonts w:ascii="Arial" w:hAnsi="Arial" w:cs="Arial"/>
          <w:sz w:val="24"/>
          <w:szCs w:val="24"/>
        </w:rPr>
        <w:t xml:space="preserve"> all persons holding under him;</w:t>
      </w:r>
    </w:p>
    <w:p w:rsidR="00AB6A5F" w:rsidRDefault="00AB6A5F" w:rsidP="00AB6A5F">
      <w:pPr>
        <w:spacing w:after="0" w:line="360" w:lineRule="auto"/>
        <w:ind w:left="720"/>
        <w:rPr>
          <w:rFonts w:ascii="Arial" w:hAnsi="Arial" w:cs="Arial"/>
          <w:sz w:val="24"/>
          <w:szCs w:val="24"/>
        </w:rPr>
      </w:pPr>
    </w:p>
    <w:p w:rsidR="000973C0" w:rsidRDefault="00A418D5" w:rsidP="00AB6A5F">
      <w:pPr>
        <w:spacing w:after="0" w:line="360" w:lineRule="auto"/>
        <w:ind w:firstLine="720"/>
        <w:rPr>
          <w:rFonts w:ascii="Arial" w:hAnsi="Arial" w:cs="Arial"/>
          <w:sz w:val="24"/>
          <w:szCs w:val="24"/>
        </w:rPr>
      </w:pPr>
      <w:r>
        <w:rPr>
          <w:rFonts w:ascii="Arial" w:hAnsi="Arial" w:cs="Arial"/>
          <w:sz w:val="24"/>
          <w:szCs w:val="24"/>
        </w:rPr>
        <w:t>(d) t</w:t>
      </w:r>
      <w:r w:rsidR="006D6ED6" w:rsidRPr="006D6ED6">
        <w:rPr>
          <w:rFonts w:ascii="Arial" w:hAnsi="Arial" w:cs="Arial"/>
          <w:sz w:val="24"/>
          <w:szCs w:val="24"/>
        </w:rPr>
        <w:t>he defendant is ordered to pay the plaintiff's costs of suit.</w:t>
      </w:r>
    </w:p>
    <w:p w:rsidR="00AB6A5F" w:rsidRDefault="00AB6A5F" w:rsidP="00AB6A5F">
      <w:pPr>
        <w:spacing w:after="0" w:line="240" w:lineRule="auto"/>
        <w:rPr>
          <w:rFonts w:ascii="Arial" w:hAnsi="Arial" w:cs="Arial"/>
          <w:sz w:val="24"/>
          <w:szCs w:val="24"/>
        </w:rPr>
      </w:pPr>
    </w:p>
    <w:p w:rsidR="000973C0" w:rsidRDefault="00AB6A5F" w:rsidP="00AB6A5F">
      <w:pPr>
        <w:spacing w:after="0" w:line="36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r w:rsidR="00A418D5">
        <w:rPr>
          <w:rFonts w:ascii="Arial" w:hAnsi="Arial" w:cs="Arial"/>
          <w:sz w:val="24"/>
          <w:szCs w:val="24"/>
        </w:rPr>
        <w:t>T</w:t>
      </w:r>
      <w:r w:rsidR="000973C0" w:rsidRPr="006D6ED6">
        <w:rPr>
          <w:rFonts w:ascii="Arial" w:hAnsi="Arial" w:cs="Arial"/>
          <w:sz w:val="24"/>
          <w:szCs w:val="24"/>
        </w:rPr>
        <w:t>he</w:t>
      </w:r>
      <w:r w:rsidR="006D6ED6" w:rsidRPr="006D6ED6">
        <w:rPr>
          <w:rFonts w:ascii="Arial" w:hAnsi="Arial" w:cs="Arial"/>
          <w:sz w:val="24"/>
          <w:szCs w:val="24"/>
        </w:rPr>
        <w:t xml:space="preserve"> defendant's special plea of acquisitive prescription </w:t>
      </w:r>
      <w:r w:rsidR="000973C0">
        <w:rPr>
          <w:rFonts w:ascii="Arial" w:hAnsi="Arial" w:cs="Arial"/>
          <w:sz w:val="24"/>
          <w:szCs w:val="24"/>
        </w:rPr>
        <w:t>is hereby dismissed with costs.</w:t>
      </w:r>
    </w:p>
    <w:p w:rsidR="000973C0" w:rsidRDefault="000973C0" w:rsidP="000973C0">
      <w:pPr>
        <w:spacing w:after="0" w:line="240" w:lineRule="auto"/>
        <w:rPr>
          <w:rFonts w:ascii="Arial" w:hAnsi="Arial" w:cs="Arial"/>
          <w:sz w:val="24"/>
          <w:szCs w:val="24"/>
        </w:rPr>
      </w:pPr>
    </w:p>
    <w:p w:rsidR="000973C0" w:rsidRDefault="00AB6A5F" w:rsidP="00AB6A5F">
      <w:pPr>
        <w:spacing w:after="0" w:line="36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000973C0" w:rsidRPr="006D6ED6">
        <w:rPr>
          <w:rFonts w:ascii="Arial" w:hAnsi="Arial" w:cs="Arial"/>
          <w:sz w:val="24"/>
          <w:szCs w:val="24"/>
        </w:rPr>
        <w:t>The</w:t>
      </w:r>
      <w:r w:rsidR="006D6ED6" w:rsidRPr="006D6ED6">
        <w:rPr>
          <w:rFonts w:ascii="Arial" w:hAnsi="Arial" w:cs="Arial"/>
          <w:sz w:val="24"/>
          <w:szCs w:val="24"/>
        </w:rPr>
        <w:t xml:space="preserve"> defendant's counterclaim for the transfer of the property into his name is di</w:t>
      </w:r>
      <w:r w:rsidR="000973C0">
        <w:rPr>
          <w:rFonts w:ascii="Arial" w:hAnsi="Arial" w:cs="Arial"/>
          <w:sz w:val="24"/>
          <w:szCs w:val="24"/>
        </w:rPr>
        <w:t>smissed with costs.</w:t>
      </w:r>
    </w:p>
    <w:p w:rsidR="000973C0" w:rsidRDefault="000973C0" w:rsidP="000973C0">
      <w:pPr>
        <w:spacing w:after="0" w:line="240" w:lineRule="auto"/>
        <w:rPr>
          <w:rFonts w:ascii="Arial" w:hAnsi="Arial" w:cs="Arial"/>
          <w:sz w:val="24"/>
          <w:szCs w:val="24"/>
        </w:rPr>
      </w:pPr>
    </w:p>
    <w:p w:rsidR="000973C0" w:rsidRDefault="00AB6A5F" w:rsidP="00AB6A5F">
      <w:pPr>
        <w:spacing w:after="0" w:line="36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000973C0" w:rsidRPr="006D6ED6">
        <w:rPr>
          <w:rFonts w:ascii="Arial" w:hAnsi="Arial" w:cs="Arial"/>
          <w:sz w:val="24"/>
          <w:szCs w:val="24"/>
        </w:rPr>
        <w:t>The</w:t>
      </w:r>
      <w:r w:rsidR="006D6ED6" w:rsidRPr="006D6ED6">
        <w:rPr>
          <w:rFonts w:ascii="Arial" w:hAnsi="Arial" w:cs="Arial"/>
          <w:sz w:val="24"/>
          <w:szCs w:val="24"/>
        </w:rPr>
        <w:t xml:space="preserve"> defendant's alternative claim based on enrichment in the amount of N$9</w:t>
      </w:r>
      <w:r w:rsidR="000973C0">
        <w:rPr>
          <w:rFonts w:ascii="Arial" w:hAnsi="Arial" w:cs="Arial"/>
          <w:sz w:val="24"/>
          <w:szCs w:val="24"/>
        </w:rPr>
        <w:t>20 000 is dismissed with costs.</w:t>
      </w:r>
    </w:p>
    <w:p w:rsidR="000973C0" w:rsidRDefault="000973C0" w:rsidP="000973C0">
      <w:pPr>
        <w:spacing w:after="0" w:line="240" w:lineRule="auto"/>
        <w:rPr>
          <w:rFonts w:ascii="Arial" w:hAnsi="Arial" w:cs="Arial"/>
          <w:sz w:val="24"/>
          <w:szCs w:val="24"/>
        </w:rPr>
      </w:pPr>
    </w:p>
    <w:p w:rsidR="00B52A0B" w:rsidRPr="000E78C0" w:rsidRDefault="00AB6A5F" w:rsidP="006D6ED6">
      <w:pPr>
        <w:spacing w:after="0" w:line="360" w:lineRule="auto"/>
        <w:rPr>
          <w:rFonts w:ascii="Arial" w:hAnsi="Arial" w:cs="Arial"/>
          <w:sz w:val="24"/>
          <w:szCs w:val="24"/>
        </w:rPr>
      </w:pPr>
      <w:r>
        <w:rPr>
          <w:rFonts w:ascii="Arial" w:hAnsi="Arial" w:cs="Arial"/>
          <w:sz w:val="24"/>
          <w:szCs w:val="24"/>
        </w:rPr>
        <w:t>5.</w:t>
      </w:r>
      <w:r>
        <w:rPr>
          <w:rFonts w:ascii="Arial" w:hAnsi="Arial" w:cs="Arial"/>
          <w:sz w:val="24"/>
          <w:szCs w:val="24"/>
        </w:rPr>
        <w:tab/>
      </w:r>
      <w:r w:rsidR="000973C0" w:rsidRPr="006D6ED6">
        <w:rPr>
          <w:rFonts w:ascii="Arial" w:hAnsi="Arial" w:cs="Arial"/>
          <w:sz w:val="24"/>
          <w:szCs w:val="24"/>
        </w:rPr>
        <w:t>Matter</w:t>
      </w:r>
      <w:r w:rsidR="006D6ED6" w:rsidRPr="006D6ED6">
        <w:rPr>
          <w:rFonts w:ascii="Arial" w:hAnsi="Arial" w:cs="Arial"/>
          <w:sz w:val="24"/>
          <w:szCs w:val="24"/>
        </w:rPr>
        <w:t xml:space="preserve"> is removed from the roll: Case Finalized.</w:t>
      </w:r>
    </w:p>
    <w:p w:rsidR="004D20EE" w:rsidRPr="00675940" w:rsidRDefault="004D20EE" w:rsidP="000973C0">
      <w:pPr>
        <w:spacing w:after="0" w:line="240" w:lineRule="auto"/>
        <w:ind w:left="576" w:hanging="576"/>
        <w:rPr>
          <w:rFonts w:ascii="Arial" w:eastAsia="Calibri" w:hAnsi="Arial" w:cs="Arial"/>
          <w:sz w:val="24"/>
          <w:szCs w:val="24"/>
          <w:lang w:val="en-US"/>
        </w:rPr>
      </w:pPr>
      <w:r w:rsidRPr="00675940">
        <w:rPr>
          <w:rFonts w:ascii="Arial" w:eastAsia="Calibri" w:hAnsi="Arial" w:cs="Arial"/>
          <w:sz w:val="24"/>
          <w:szCs w:val="24"/>
          <w:lang w:val="en-US"/>
        </w:rPr>
        <w:t>____</w:t>
      </w:r>
      <w:r w:rsidR="000973C0">
        <w:rPr>
          <w:rFonts w:ascii="Arial" w:eastAsia="Calibri" w:hAnsi="Arial" w:cs="Arial"/>
          <w:sz w:val="24"/>
          <w:szCs w:val="24"/>
          <w:lang w:val="en-US"/>
        </w:rPr>
        <w:t>______________________________</w:t>
      </w:r>
      <w:r w:rsidRPr="00675940">
        <w:rPr>
          <w:rFonts w:ascii="Arial" w:eastAsia="Calibri" w:hAnsi="Arial" w:cs="Arial"/>
          <w:sz w:val="24"/>
          <w:szCs w:val="24"/>
          <w:lang w:val="en-US"/>
        </w:rPr>
        <w:t>__________________________________</w:t>
      </w:r>
      <w:r w:rsidR="000973C0">
        <w:rPr>
          <w:rFonts w:ascii="Arial" w:eastAsia="Calibri" w:hAnsi="Arial" w:cs="Arial"/>
          <w:sz w:val="24"/>
          <w:szCs w:val="24"/>
          <w:lang w:val="en-US"/>
        </w:rPr>
        <w:t>__</w:t>
      </w:r>
    </w:p>
    <w:p w:rsidR="004D20EE" w:rsidRPr="00675940" w:rsidRDefault="004D20EE" w:rsidP="004D20EE">
      <w:pPr>
        <w:spacing w:after="0" w:line="240" w:lineRule="auto"/>
        <w:ind w:left="576" w:hanging="576"/>
        <w:jc w:val="center"/>
        <w:rPr>
          <w:rFonts w:ascii="Arial" w:eastAsia="Calibri" w:hAnsi="Arial" w:cs="Arial"/>
          <w:b/>
          <w:sz w:val="24"/>
          <w:szCs w:val="24"/>
          <w:lang w:val="en-US"/>
        </w:rPr>
      </w:pPr>
      <w:r>
        <w:rPr>
          <w:rFonts w:ascii="Arial" w:eastAsia="Calibri" w:hAnsi="Arial" w:cs="Arial"/>
          <w:b/>
          <w:sz w:val="24"/>
          <w:szCs w:val="24"/>
          <w:lang w:val="en-US"/>
        </w:rPr>
        <w:t xml:space="preserve">JUDGMENT </w:t>
      </w:r>
    </w:p>
    <w:p w:rsidR="004D20EE" w:rsidRPr="00675940" w:rsidRDefault="004D20EE" w:rsidP="004D20EE">
      <w:pPr>
        <w:spacing w:after="0" w:line="240" w:lineRule="auto"/>
        <w:ind w:left="576" w:hanging="576"/>
        <w:jc w:val="both"/>
        <w:rPr>
          <w:rFonts w:ascii="Arial" w:hAnsi="Arial" w:cs="Arial"/>
          <w:sz w:val="24"/>
          <w:szCs w:val="24"/>
        </w:rPr>
      </w:pPr>
      <w:r w:rsidRPr="00675940">
        <w:rPr>
          <w:rFonts w:ascii="Arial" w:hAnsi="Arial" w:cs="Arial"/>
          <w:sz w:val="24"/>
          <w:szCs w:val="24"/>
        </w:rPr>
        <w:t>______________________________________________________________________</w:t>
      </w:r>
    </w:p>
    <w:p w:rsidR="004D20EE" w:rsidRPr="00675940" w:rsidRDefault="004D20EE" w:rsidP="004D20EE">
      <w:pPr>
        <w:spacing w:after="0" w:line="240" w:lineRule="auto"/>
        <w:jc w:val="both"/>
        <w:rPr>
          <w:rFonts w:ascii="Arial" w:hAnsi="Arial" w:cs="Arial"/>
          <w:sz w:val="24"/>
          <w:szCs w:val="24"/>
        </w:rPr>
      </w:pPr>
    </w:p>
    <w:p w:rsidR="004D20EE" w:rsidRPr="00675940" w:rsidRDefault="004D20EE" w:rsidP="004D20EE">
      <w:pPr>
        <w:spacing w:after="0" w:line="360" w:lineRule="auto"/>
        <w:jc w:val="both"/>
        <w:rPr>
          <w:rFonts w:ascii="Arial" w:hAnsi="Arial" w:cs="Arial"/>
          <w:sz w:val="24"/>
          <w:szCs w:val="24"/>
        </w:rPr>
      </w:pPr>
      <w:r w:rsidRPr="00675940">
        <w:rPr>
          <w:rFonts w:ascii="Arial" w:hAnsi="Arial" w:cs="Arial"/>
          <w:sz w:val="24"/>
          <w:szCs w:val="24"/>
        </w:rPr>
        <w:t>USIKU, J:</w:t>
      </w:r>
    </w:p>
    <w:p w:rsidR="004D20EE" w:rsidRPr="00675940" w:rsidRDefault="004D20EE" w:rsidP="004D20EE">
      <w:pPr>
        <w:spacing w:after="0" w:line="360" w:lineRule="auto"/>
        <w:jc w:val="both"/>
        <w:rPr>
          <w:rFonts w:ascii="Arial" w:hAnsi="Arial" w:cs="Arial"/>
          <w:sz w:val="24"/>
          <w:szCs w:val="24"/>
          <w:u w:val="single"/>
        </w:rPr>
      </w:pPr>
    </w:p>
    <w:p w:rsidR="004D20EE" w:rsidRPr="00675940" w:rsidRDefault="004D20EE" w:rsidP="004D20EE">
      <w:pPr>
        <w:spacing w:after="0" w:line="360" w:lineRule="auto"/>
        <w:jc w:val="both"/>
        <w:rPr>
          <w:rFonts w:ascii="Arial" w:hAnsi="Arial" w:cs="Arial"/>
          <w:sz w:val="24"/>
          <w:szCs w:val="24"/>
          <w:u w:val="single"/>
        </w:rPr>
      </w:pPr>
      <w:r w:rsidRPr="00675940">
        <w:rPr>
          <w:rFonts w:ascii="Arial" w:hAnsi="Arial" w:cs="Arial"/>
          <w:sz w:val="24"/>
          <w:szCs w:val="24"/>
          <w:u w:val="single"/>
        </w:rPr>
        <w:t xml:space="preserve">Introduction </w:t>
      </w:r>
    </w:p>
    <w:p w:rsidR="004D20EE" w:rsidRPr="00675940" w:rsidRDefault="004D20EE" w:rsidP="004D20EE">
      <w:pPr>
        <w:spacing w:after="0" w:line="360" w:lineRule="auto"/>
        <w:ind w:left="576" w:hanging="576"/>
        <w:jc w:val="both"/>
        <w:rPr>
          <w:rFonts w:ascii="Arial" w:eastAsia="Calibri" w:hAnsi="Arial" w:cs="Arial"/>
          <w:sz w:val="24"/>
          <w:szCs w:val="24"/>
          <w:lang w:val="en-US"/>
        </w:rPr>
      </w:pPr>
    </w:p>
    <w:p w:rsidR="000E78C0" w:rsidRDefault="000E78C0" w:rsidP="00A418D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t>In this matter the plaintiff claims for the eviction of the defendant from immovable property described as:</w:t>
      </w:r>
    </w:p>
    <w:p w:rsidR="000E78C0" w:rsidRDefault="000E78C0" w:rsidP="00A418D5">
      <w:pPr>
        <w:spacing w:after="0" w:line="360" w:lineRule="auto"/>
        <w:rPr>
          <w:rFonts w:ascii="Arial" w:hAnsi="Arial" w:cs="Arial"/>
          <w:sz w:val="24"/>
          <w:szCs w:val="24"/>
        </w:rPr>
      </w:pPr>
      <w:r w:rsidRPr="006D6ED6">
        <w:rPr>
          <w:rFonts w:ascii="Arial" w:hAnsi="Arial" w:cs="Arial"/>
          <w:sz w:val="24"/>
          <w:szCs w:val="24"/>
        </w:rPr>
        <w:t>Certain: Erf No: 25</w:t>
      </w:r>
      <w:r>
        <w:rPr>
          <w:rFonts w:ascii="Arial" w:hAnsi="Arial" w:cs="Arial"/>
          <w:sz w:val="24"/>
          <w:szCs w:val="24"/>
        </w:rPr>
        <w:t>46, Katutura,</w:t>
      </w:r>
      <w:r w:rsidR="00A418D5">
        <w:rPr>
          <w:rFonts w:ascii="Arial" w:hAnsi="Arial" w:cs="Arial"/>
          <w:sz w:val="24"/>
          <w:szCs w:val="24"/>
        </w:rPr>
        <w:t xml:space="preserve"> (Extension No.13);</w:t>
      </w:r>
    </w:p>
    <w:p w:rsidR="000E78C0" w:rsidRDefault="000E78C0" w:rsidP="00A418D5">
      <w:pPr>
        <w:spacing w:after="0" w:line="360" w:lineRule="auto"/>
        <w:rPr>
          <w:rFonts w:ascii="Arial" w:hAnsi="Arial" w:cs="Arial"/>
          <w:sz w:val="24"/>
          <w:szCs w:val="24"/>
        </w:rPr>
      </w:pPr>
      <w:r w:rsidRPr="006D6ED6">
        <w:rPr>
          <w:rFonts w:ascii="Arial" w:hAnsi="Arial" w:cs="Arial"/>
          <w:sz w:val="24"/>
          <w:szCs w:val="24"/>
        </w:rPr>
        <w:t>Situate: In the Municipality of Windhoek, Registrat</w:t>
      </w:r>
      <w:r w:rsidR="00A418D5">
        <w:rPr>
          <w:rFonts w:ascii="Arial" w:hAnsi="Arial" w:cs="Arial"/>
          <w:sz w:val="24"/>
          <w:szCs w:val="24"/>
        </w:rPr>
        <w:t>ion Division "K", Khomas Region;</w:t>
      </w:r>
    </w:p>
    <w:p w:rsidR="000E78C0" w:rsidRDefault="000E78C0" w:rsidP="00A418D5">
      <w:pPr>
        <w:spacing w:after="0" w:line="360" w:lineRule="auto"/>
        <w:rPr>
          <w:rFonts w:ascii="Arial" w:hAnsi="Arial" w:cs="Arial"/>
          <w:sz w:val="24"/>
          <w:szCs w:val="24"/>
        </w:rPr>
      </w:pPr>
      <w:r>
        <w:rPr>
          <w:rFonts w:ascii="Arial" w:hAnsi="Arial" w:cs="Arial"/>
          <w:sz w:val="24"/>
          <w:szCs w:val="24"/>
        </w:rPr>
        <w:t xml:space="preserve">Measuring: 262 </w:t>
      </w:r>
      <w:r w:rsidR="00A418D5">
        <w:rPr>
          <w:rFonts w:ascii="Arial" w:hAnsi="Arial" w:cs="Arial"/>
          <w:sz w:val="24"/>
          <w:szCs w:val="24"/>
        </w:rPr>
        <w:t>square metres;</w:t>
      </w:r>
    </w:p>
    <w:p w:rsidR="000E78C0" w:rsidRDefault="000E78C0" w:rsidP="000E78C0">
      <w:pPr>
        <w:spacing w:after="0" w:line="360" w:lineRule="auto"/>
        <w:jc w:val="both"/>
        <w:rPr>
          <w:rFonts w:ascii="Arial" w:hAnsi="Arial" w:cs="Arial"/>
          <w:sz w:val="24"/>
          <w:szCs w:val="24"/>
        </w:rPr>
      </w:pPr>
      <w:r w:rsidRPr="006D6ED6">
        <w:rPr>
          <w:rFonts w:ascii="Arial" w:hAnsi="Arial" w:cs="Arial"/>
          <w:sz w:val="24"/>
          <w:szCs w:val="24"/>
        </w:rPr>
        <w:t>Held by the plaintiff under De</w:t>
      </w:r>
      <w:r w:rsidR="00AB6A5F">
        <w:rPr>
          <w:rFonts w:ascii="Arial" w:hAnsi="Arial" w:cs="Arial"/>
          <w:sz w:val="24"/>
          <w:szCs w:val="24"/>
        </w:rPr>
        <w:t>ed of Transfer No. T</w:t>
      </w:r>
      <w:r w:rsidR="00A418D5">
        <w:rPr>
          <w:rFonts w:ascii="Arial" w:hAnsi="Arial" w:cs="Arial"/>
          <w:sz w:val="24"/>
          <w:szCs w:val="24"/>
        </w:rPr>
        <w:t>1667/1995.</w:t>
      </w:r>
    </w:p>
    <w:p w:rsidR="000E78C0" w:rsidRDefault="000E78C0" w:rsidP="000E78C0">
      <w:pPr>
        <w:spacing w:after="0" w:line="360" w:lineRule="auto"/>
        <w:jc w:val="both"/>
        <w:rPr>
          <w:rFonts w:ascii="Arial" w:hAnsi="Arial" w:cs="Arial"/>
          <w:sz w:val="24"/>
          <w:szCs w:val="24"/>
        </w:rPr>
      </w:pPr>
    </w:p>
    <w:p w:rsidR="000E78C0" w:rsidRDefault="000E78C0" w:rsidP="000E78C0">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plaintiff’s claim is based on ownership of the above property.  In proof of such owne</w:t>
      </w:r>
      <w:r w:rsidR="0008101E">
        <w:rPr>
          <w:rFonts w:ascii="Arial" w:hAnsi="Arial" w:cs="Arial"/>
          <w:sz w:val="24"/>
          <w:szCs w:val="24"/>
        </w:rPr>
        <w:t>rship the plaintiff has handed-</w:t>
      </w:r>
      <w:r>
        <w:rPr>
          <w:rFonts w:ascii="Arial" w:hAnsi="Arial" w:cs="Arial"/>
          <w:sz w:val="24"/>
          <w:szCs w:val="24"/>
        </w:rPr>
        <w:t>in a copy of the title deed aforesaid, indicating that she is the registered owner of th</w:t>
      </w:r>
      <w:r w:rsidR="0008101E">
        <w:rPr>
          <w:rFonts w:ascii="Arial" w:hAnsi="Arial" w:cs="Arial"/>
          <w:sz w:val="24"/>
          <w:szCs w:val="24"/>
        </w:rPr>
        <w:t>e</w:t>
      </w:r>
      <w:r>
        <w:rPr>
          <w:rFonts w:ascii="Arial" w:hAnsi="Arial" w:cs="Arial"/>
          <w:sz w:val="24"/>
          <w:szCs w:val="24"/>
        </w:rPr>
        <w:t xml:space="preserve"> property.</w:t>
      </w:r>
    </w:p>
    <w:p w:rsidR="000E78C0" w:rsidRDefault="000E78C0" w:rsidP="000E78C0">
      <w:pPr>
        <w:spacing w:after="0" w:line="360" w:lineRule="auto"/>
        <w:jc w:val="both"/>
        <w:rPr>
          <w:rFonts w:ascii="Arial" w:hAnsi="Arial" w:cs="Arial"/>
          <w:sz w:val="24"/>
          <w:szCs w:val="24"/>
        </w:rPr>
      </w:pPr>
    </w:p>
    <w:p w:rsidR="000E78C0" w:rsidRDefault="000E78C0" w:rsidP="000E78C0">
      <w:pPr>
        <w:spacing w:after="0"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In addition the plaintiff also claims payment of N$ 3 500 per month from the defendant as damages arising from the defendant’s alleged unauthorised occupation of the property from July 2017 to the date of eviction.</w:t>
      </w:r>
    </w:p>
    <w:p w:rsidR="000E78C0" w:rsidRDefault="00E12C41" w:rsidP="000E78C0">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In response to the plaintiff’s claims, the defendant raised special plea of acquisitive prescription and further launched a counterclaim in which he claims transfer</w:t>
      </w:r>
      <w:r w:rsidR="0008101E">
        <w:rPr>
          <w:rFonts w:ascii="Arial" w:hAnsi="Arial" w:cs="Arial"/>
          <w:sz w:val="24"/>
          <w:szCs w:val="24"/>
        </w:rPr>
        <w:t xml:space="preserve"> of the property into his name. Alternatively</w:t>
      </w:r>
      <w:r>
        <w:rPr>
          <w:rFonts w:ascii="Arial" w:hAnsi="Arial" w:cs="Arial"/>
          <w:sz w:val="24"/>
          <w:szCs w:val="24"/>
        </w:rPr>
        <w:t xml:space="preserve"> he claims payment in the amount of N$ 920 000 from the plaintiff being the amount by which the plaintiff is allegedly enriched and the defendant correspondingly </w:t>
      </w:r>
      <w:r w:rsidR="00692C6C">
        <w:rPr>
          <w:rFonts w:ascii="Arial" w:hAnsi="Arial" w:cs="Arial"/>
          <w:sz w:val="24"/>
          <w:szCs w:val="24"/>
        </w:rPr>
        <w:t>impoverished</w:t>
      </w:r>
      <w:r>
        <w:rPr>
          <w:rFonts w:ascii="Arial" w:hAnsi="Arial" w:cs="Arial"/>
          <w:sz w:val="24"/>
          <w:szCs w:val="24"/>
        </w:rPr>
        <w:t>.</w:t>
      </w:r>
      <w:r w:rsidR="00DE79FE">
        <w:rPr>
          <w:rFonts w:ascii="Arial" w:hAnsi="Arial" w:cs="Arial"/>
          <w:sz w:val="24"/>
          <w:szCs w:val="24"/>
        </w:rPr>
        <w:t xml:space="preserve">  In his counterclaim, the defendant claims that he is entitled to retain possession of the property by virtue of a salvage lien which he holds over the property until payment by the plaintiff in the amount of N$ 920 000.</w:t>
      </w:r>
    </w:p>
    <w:p w:rsidR="00692C6C" w:rsidRDefault="00692C6C" w:rsidP="000E78C0">
      <w:pPr>
        <w:spacing w:after="0" w:line="360" w:lineRule="auto"/>
        <w:jc w:val="both"/>
        <w:rPr>
          <w:rFonts w:ascii="Arial" w:hAnsi="Arial" w:cs="Arial"/>
          <w:sz w:val="24"/>
          <w:szCs w:val="24"/>
        </w:rPr>
      </w:pPr>
    </w:p>
    <w:p w:rsidR="00692C6C" w:rsidRPr="00692C6C" w:rsidRDefault="00692C6C" w:rsidP="000E78C0">
      <w:pPr>
        <w:spacing w:after="0" w:line="360" w:lineRule="auto"/>
        <w:jc w:val="both"/>
        <w:rPr>
          <w:rFonts w:ascii="Arial" w:eastAsia="Calibri" w:hAnsi="Arial" w:cs="Arial"/>
          <w:sz w:val="24"/>
          <w:szCs w:val="24"/>
          <w:u w:val="single"/>
          <w:lang w:val="en-US"/>
        </w:rPr>
      </w:pPr>
      <w:r w:rsidRPr="00692C6C">
        <w:rPr>
          <w:rFonts w:ascii="Arial" w:eastAsia="Calibri" w:hAnsi="Arial" w:cs="Arial"/>
          <w:sz w:val="24"/>
          <w:szCs w:val="24"/>
          <w:u w:val="single"/>
          <w:lang w:val="en-US"/>
        </w:rPr>
        <w:t xml:space="preserve">Plaintiff’s </w:t>
      </w:r>
      <w:r w:rsidR="00037977">
        <w:rPr>
          <w:rFonts w:ascii="Arial" w:eastAsia="Calibri" w:hAnsi="Arial" w:cs="Arial"/>
          <w:sz w:val="24"/>
          <w:szCs w:val="24"/>
          <w:u w:val="single"/>
          <w:lang w:val="en-US"/>
        </w:rPr>
        <w:t>version</w:t>
      </w:r>
    </w:p>
    <w:p w:rsidR="004D20EE" w:rsidRDefault="004D20EE" w:rsidP="004D20EE">
      <w:pPr>
        <w:spacing w:after="0" w:line="360" w:lineRule="auto"/>
        <w:jc w:val="both"/>
        <w:rPr>
          <w:rFonts w:ascii="Arial" w:eastAsia="Calibri" w:hAnsi="Arial" w:cs="Arial"/>
          <w:sz w:val="24"/>
          <w:szCs w:val="24"/>
          <w:lang w:val="en-US"/>
        </w:rPr>
      </w:pPr>
    </w:p>
    <w:p w:rsidR="00692C6C" w:rsidRDefault="00692C6C"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The plaintiff called two witnesses, namely Alina Shilomboleni (“</w:t>
      </w:r>
      <w:r w:rsidR="00AB6A5F">
        <w:rPr>
          <w:rFonts w:ascii="Arial" w:eastAsia="Calibri" w:hAnsi="Arial" w:cs="Arial"/>
          <w:sz w:val="24"/>
          <w:szCs w:val="24"/>
          <w:lang w:val="en-US"/>
        </w:rPr>
        <w:t>Ms S</w:t>
      </w:r>
      <w:r>
        <w:rPr>
          <w:rFonts w:ascii="Arial" w:eastAsia="Calibri" w:hAnsi="Arial" w:cs="Arial"/>
          <w:sz w:val="24"/>
          <w:szCs w:val="24"/>
          <w:lang w:val="en-US"/>
        </w:rPr>
        <w:t>hilomboleni”) the plaintiff in this matter and Uda Gawachab (“Ms Gawachab”).</w:t>
      </w:r>
    </w:p>
    <w:p w:rsidR="00692C6C" w:rsidRDefault="00692C6C" w:rsidP="004D20EE">
      <w:pPr>
        <w:spacing w:after="0" w:line="360" w:lineRule="auto"/>
        <w:jc w:val="both"/>
        <w:rPr>
          <w:rFonts w:ascii="Arial" w:eastAsia="Calibri" w:hAnsi="Arial" w:cs="Arial"/>
          <w:sz w:val="24"/>
          <w:szCs w:val="24"/>
          <w:lang w:val="en-US"/>
        </w:rPr>
      </w:pPr>
    </w:p>
    <w:p w:rsidR="00692C6C" w:rsidRDefault="00692C6C"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Ms Shilomboleni testified that she is an elder sister of the defendant.  She is the owner of the immovable property (“the property”) as described in paragraph 1 hereof.  In December 1978 she got married to Mr Shilomboleni who died in October 1992.</w:t>
      </w:r>
    </w:p>
    <w:p w:rsidR="00692C6C" w:rsidRDefault="00692C6C" w:rsidP="004D20EE">
      <w:pPr>
        <w:spacing w:after="0" w:line="360" w:lineRule="auto"/>
        <w:jc w:val="both"/>
        <w:rPr>
          <w:rFonts w:ascii="Arial" w:eastAsia="Calibri" w:hAnsi="Arial" w:cs="Arial"/>
          <w:sz w:val="24"/>
          <w:szCs w:val="24"/>
          <w:lang w:val="en-US"/>
        </w:rPr>
      </w:pPr>
    </w:p>
    <w:p w:rsidR="00692C6C" w:rsidRDefault="00692C6C"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r>
      <w:r w:rsidR="00D31EDE">
        <w:rPr>
          <w:rFonts w:ascii="Arial" w:eastAsia="Calibri" w:hAnsi="Arial" w:cs="Arial"/>
          <w:sz w:val="24"/>
          <w:szCs w:val="24"/>
          <w:lang w:val="en-US"/>
        </w:rPr>
        <w:t xml:space="preserve">During 1981 – 1983 the defendant was as student at Augustinium Secondary School </w:t>
      </w:r>
      <w:r w:rsidR="00037977">
        <w:rPr>
          <w:rFonts w:ascii="Arial" w:eastAsia="Calibri" w:hAnsi="Arial" w:cs="Arial"/>
          <w:sz w:val="24"/>
          <w:szCs w:val="24"/>
          <w:lang w:val="en-US"/>
        </w:rPr>
        <w:t xml:space="preserve">in Windhoek </w:t>
      </w:r>
      <w:r w:rsidR="00D31EDE">
        <w:rPr>
          <w:rFonts w:ascii="Arial" w:eastAsia="Calibri" w:hAnsi="Arial" w:cs="Arial"/>
          <w:sz w:val="24"/>
          <w:szCs w:val="24"/>
          <w:lang w:val="en-US"/>
        </w:rPr>
        <w:t>and used to stay with the plaintiff and her</w:t>
      </w:r>
      <w:r w:rsidR="00037977">
        <w:rPr>
          <w:rFonts w:ascii="Arial" w:eastAsia="Calibri" w:hAnsi="Arial" w:cs="Arial"/>
          <w:sz w:val="24"/>
          <w:szCs w:val="24"/>
          <w:lang w:val="en-US"/>
        </w:rPr>
        <w:t xml:space="preserve"> late</w:t>
      </w:r>
      <w:r w:rsidR="00D31EDE">
        <w:rPr>
          <w:rFonts w:ascii="Arial" w:eastAsia="Calibri" w:hAnsi="Arial" w:cs="Arial"/>
          <w:sz w:val="24"/>
          <w:szCs w:val="24"/>
          <w:lang w:val="en-US"/>
        </w:rPr>
        <w:t xml:space="preserve"> husband during weekends and public holidays at the property.</w:t>
      </w:r>
    </w:p>
    <w:p w:rsidR="00D31EDE" w:rsidRDefault="00D31EDE" w:rsidP="004D20EE">
      <w:pPr>
        <w:spacing w:after="0" w:line="360" w:lineRule="auto"/>
        <w:jc w:val="both"/>
        <w:rPr>
          <w:rFonts w:ascii="Arial" w:eastAsia="Calibri" w:hAnsi="Arial" w:cs="Arial"/>
          <w:sz w:val="24"/>
          <w:szCs w:val="24"/>
          <w:lang w:val="en-US"/>
        </w:rPr>
      </w:pPr>
    </w:p>
    <w:p w:rsidR="00D31EDE" w:rsidRDefault="00ED154C"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About</w:t>
      </w:r>
      <w:r w:rsidR="00D31EDE">
        <w:rPr>
          <w:rFonts w:ascii="Arial" w:eastAsia="Calibri" w:hAnsi="Arial" w:cs="Arial"/>
          <w:sz w:val="24"/>
          <w:szCs w:val="24"/>
          <w:lang w:val="en-US"/>
        </w:rPr>
        <w:t xml:space="preserve"> 1984, the defendant completed his grade 12, got employment at Orangemund and went to work there.  About 1986 the defendant resumed staying at the plaintiff’s property.  In November 1996</w:t>
      </w:r>
      <w:r w:rsidR="00037977">
        <w:rPr>
          <w:rFonts w:ascii="Arial" w:eastAsia="Calibri" w:hAnsi="Arial" w:cs="Arial"/>
          <w:sz w:val="24"/>
          <w:szCs w:val="24"/>
          <w:lang w:val="en-US"/>
        </w:rPr>
        <w:t>,</w:t>
      </w:r>
      <w:r w:rsidR="00D31EDE">
        <w:rPr>
          <w:rFonts w:ascii="Arial" w:eastAsia="Calibri" w:hAnsi="Arial" w:cs="Arial"/>
          <w:sz w:val="24"/>
          <w:szCs w:val="24"/>
          <w:lang w:val="en-US"/>
        </w:rPr>
        <w:t xml:space="preserve"> the defendant got married and found his own plac</w:t>
      </w:r>
      <w:r w:rsidR="00037977">
        <w:rPr>
          <w:rFonts w:ascii="Arial" w:eastAsia="Calibri" w:hAnsi="Arial" w:cs="Arial"/>
          <w:sz w:val="24"/>
          <w:szCs w:val="24"/>
          <w:lang w:val="en-US"/>
        </w:rPr>
        <w:t xml:space="preserve">e with his family.  During 2003, </w:t>
      </w:r>
      <w:r w:rsidR="00D31EDE">
        <w:rPr>
          <w:rFonts w:ascii="Arial" w:eastAsia="Calibri" w:hAnsi="Arial" w:cs="Arial"/>
          <w:sz w:val="24"/>
          <w:szCs w:val="24"/>
          <w:lang w:val="en-US"/>
        </w:rPr>
        <w:t xml:space="preserve">the defendant and his wife divorced and the </w:t>
      </w:r>
      <w:r w:rsidR="00037977">
        <w:rPr>
          <w:rFonts w:ascii="Arial" w:eastAsia="Calibri" w:hAnsi="Arial" w:cs="Arial"/>
          <w:sz w:val="24"/>
          <w:szCs w:val="24"/>
          <w:lang w:val="en-US"/>
        </w:rPr>
        <w:t>defendant went</w:t>
      </w:r>
      <w:r w:rsidR="00D31EDE">
        <w:rPr>
          <w:rFonts w:ascii="Arial" w:eastAsia="Calibri" w:hAnsi="Arial" w:cs="Arial"/>
          <w:sz w:val="24"/>
          <w:szCs w:val="24"/>
          <w:lang w:val="en-US"/>
        </w:rPr>
        <w:t xml:space="preserve"> to Angola </w:t>
      </w:r>
      <w:r w:rsidR="00037977">
        <w:rPr>
          <w:rFonts w:ascii="Arial" w:eastAsia="Calibri" w:hAnsi="Arial" w:cs="Arial"/>
          <w:sz w:val="24"/>
          <w:szCs w:val="24"/>
          <w:lang w:val="en-US"/>
        </w:rPr>
        <w:t xml:space="preserve">and stayed there </w:t>
      </w:r>
      <w:r w:rsidR="00D31EDE">
        <w:rPr>
          <w:rFonts w:ascii="Arial" w:eastAsia="Calibri" w:hAnsi="Arial" w:cs="Arial"/>
          <w:sz w:val="24"/>
          <w:szCs w:val="24"/>
          <w:lang w:val="en-US"/>
        </w:rPr>
        <w:t>for about 5 years.  The defendant returned in 2009 and after some time came and stay with the plaintiff a</w:t>
      </w:r>
      <w:r>
        <w:rPr>
          <w:rFonts w:ascii="Arial" w:eastAsia="Calibri" w:hAnsi="Arial" w:cs="Arial"/>
          <w:sz w:val="24"/>
          <w:szCs w:val="24"/>
          <w:lang w:val="en-US"/>
        </w:rPr>
        <w:t>t the property.  About 2016</w:t>
      </w:r>
      <w:r w:rsidR="00D31EDE">
        <w:rPr>
          <w:rFonts w:ascii="Arial" w:eastAsia="Calibri" w:hAnsi="Arial" w:cs="Arial"/>
          <w:sz w:val="24"/>
          <w:szCs w:val="24"/>
          <w:lang w:val="en-US"/>
        </w:rPr>
        <w:t xml:space="preserve"> the plaintiff requested the defendant to vacate the premises as her children are now grow</w:t>
      </w:r>
      <w:r w:rsidR="00002229">
        <w:rPr>
          <w:rFonts w:ascii="Arial" w:eastAsia="Calibri" w:hAnsi="Arial" w:cs="Arial"/>
          <w:sz w:val="24"/>
          <w:szCs w:val="24"/>
          <w:lang w:val="en-US"/>
        </w:rPr>
        <w:t>n</w:t>
      </w:r>
      <w:r w:rsidR="00D31EDE">
        <w:rPr>
          <w:rFonts w:ascii="Arial" w:eastAsia="Calibri" w:hAnsi="Arial" w:cs="Arial"/>
          <w:sz w:val="24"/>
          <w:szCs w:val="24"/>
          <w:lang w:val="en-US"/>
        </w:rPr>
        <w:t xml:space="preserve">-ups and </w:t>
      </w:r>
      <w:r w:rsidR="00D31EDE">
        <w:rPr>
          <w:rFonts w:ascii="Arial" w:eastAsia="Calibri" w:hAnsi="Arial" w:cs="Arial"/>
          <w:sz w:val="24"/>
          <w:szCs w:val="24"/>
          <w:lang w:val="en-US"/>
        </w:rPr>
        <w:lastRenderedPageBreak/>
        <w:t>need a place to stay.  The defendant refused to vacate the property.  According to the plaintiff, it was only after the defendant</w:t>
      </w:r>
      <w:r w:rsidR="00002229">
        <w:rPr>
          <w:rFonts w:ascii="Arial" w:eastAsia="Calibri" w:hAnsi="Arial" w:cs="Arial"/>
          <w:sz w:val="24"/>
          <w:szCs w:val="24"/>
          <w:lang w:val="en-US"/>
        </w:rPr>
        <w:t xml:space="preserve"> was asked to leave the property that he</w:t>
      </w:r>
      <w:r w:rsidR="00D31EDE">
        <w:rPr>
          <w:rFonts w:ascii="Arial" w:eastAsia="Calibri" w:hAnsi="Arial" w:cs="Arial"/>
          <w:sz w:val="24"/>
          <w:szCs w:val="24"/>
          <w:lang w:val="en-US"/>
        </w:rPr>
        <w:t xml:space="preserve"> claimed </w:t>
      </w:r>
      <w:r w:rsidR="00002229">
        <w:rPr>
          <w:rFonts w:ascii="Arial" w:eastAsia="Calibri" w:hAnsi="Arial" w:cs="Arial"/>
          <w:sz w:val="24"/>
          <w:szCs w:val="24"/>
          <w:lang w:val="en-US"/>
        </w:rPr>
        <w:t xml:space="preserve">that </w:t>
      </w:r>
      <w:r w:rsidR="00D31EDE">
        <w:rPr>
          <w:rFonts w:ascii="Arial" w:eastAsia="Calibri" w:hAnsi="Arial" w:cs="Arial"/>
          <w:sz w:val="24"/>
          <w:szCs w:val="24"/>
          <w:lang w:val="en-US"/>
        </w:rPr>
        <w:t>the plaintiff’s late husband owed the defendant money.</w:t>
      </w:r>
    </w:p>
    <w:p w:rsidR="00D31EDE" w:rsidRDefault="00D31EDE"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t>The plaintiff</w:t>
      </w:r>
      <w:r w:rsidR="00962929">
        <w:rPr>
          <w:rFonts w:ascii="Arial" w:eastAsia="Calibri" w:hAnsi="Arial" w:cs="Arial"/>
          <w:sz w:val="24"/>
          <w:szCs w:val="24"/>
          <w:lang w:val="en-US"/>
        </w:rPr>
        <w:t xml:space="preserve"> further</w:t>
      </w:r>
      <w:r>
        <w:rPr>
          <w:rFonts w:ascii="Arial" w:eastAsia="Calibri" w:hAnsi="Arial" w:cs="Arial"/>
          <w:sz w:val="24"/>
          <w:szCs w:val="24"/>
          <w:lang w:val="en-US"/>
        </w:rPr>
        <w:t xml:space="preserve"> testified that she suffered damages due to the unlawful occupation of the </w:t>
      </w:r>
      <w:r w:rsidR="00962929">
        <w:rPr>
          <w:rFonts w:ascii="Arial" w:eastAsia="Calibri" w:hAnsi="Arial" w:cs="Arial"/>
          <w:sz w:val="24"/>
          <w:szCs w:val="24"/>
          <w:lang w:val="en-US"/>
        </w:rPr>
        <w:t>t</w:t>
      </w:r>
      <w:r>
        <w:rPr>
          <w:rFonts w:ascii="Arial" w:eastAsia="Calibri" w:hAnsi="Arial" w:cs="Arial"/>
          <w:sz w:val="24"/>
          <w:szCs w:val="24"/>
          <w:lang w:val="en-US"/>
        </w:rPr>
        <w:t xml:space="preserve">he property by the defendant.  She stated that a reasonable market </w:t>
      </w:r>
      <w:r w:rsidR="00DA15D8">
        <w:rPr>
          <w:rFonts w:ascii="Arial" w:eastAsia="Calibri" w:hAnsi="Arial" w:cs="Arial"/>
          <w:sz w:val="24"/>
          <w:szCs w:val="24"/>
          <w:lang w:val="en-US"/>
        </w:rPr>
        <w:t>rental value</w:t>
      </w:r>
      <w:r>
        <w:rPr>
          <w:rFonts w:ascii="Arial" w:eastAsia="Calibri" w:hAnsi="Arial" w:cs="Arial"/>
          <w:sz w:val="24"/>
          <w:szCs w:val="24"/>
          <w:lang w:val="en-US"/>
        </w:rPr>
        <w:t xml:space="preserve"> for a house in Katutura is between N$ 3 500 and N$ 7 000.  She now claims payment from the defendant in the amount of N$ 3 500 per month</w:t>
      </w:r>
      <w:r w:rsidR="00962929">
        <w:rPr>
          <w:rFonts w:ascii="Arial" w:eastAsia="Calibri" w:hAnsi="Arial" w:cs="Arial"/>
          <w:sz w:val="24"/>
          <w:szCs w:val="24"/>
          <w:lang w:val="en-US"/>
        </w:rPr>
        <w:t>,</w:t>
      </w:r>
      <w:r>
        <w:rPr>
          <w:rFonts w:ascii="Arial" w:eastAsia="Calibri" w:hAnsi="Arial" w:cs="Arial"/>
          <w:sz w:val="24"/>
          <w:szCs w:val="24"/>
          <w:lang w:val="en-US"/>
        </w:rPr>
        <w:t xml:space="preserve"> calculated from July 2017 (being the date of demand) until the date of eviction.</w:t>
      </w:r>
    </w:p>
    <w:p w:rsidR="00D31EDE" w:rsidRDefault="00D31EDE" w:rsidP="004D20EE">
      <w:pPr>
        <w:spacing w:after="0" w:line="360" w:lineRule="auto"/>
        <w:jc w:val="both"/>
        <w:rPr>
          <w:rFonts w:ascii="Arial" w:eastAsia="Calibri" w:hAnsi="Arial" w:cs="Arial"/>
          <w:sz w:val="24"/>
          <w:szCs w:val="24"/>
          <w:lang w:val="en-US"/>
        </w:rPr>
      </w:pPr>
    </w:p>
    <w:p w:rsidR="00D31EDE" w:rsidRDefault="00851B65"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The second witness to testify for the plaintiff is Ms Gawachab.  She testified that she is a daughter of the plaintiff.  She recalls that the plaintiff renovated the property in 1994 by adding a garage, two additional rooms, a dining room and also renovated the kitchen.</w:t>
      </w:r>
    </w:p>
    <w:p w:rsidR="00851B65" w:rsidRDefault="00851B65" w:rsidP="004D20EE">
      <w:pPr>
        <w:spacing w:after="0" w:line="360" w:lineRule="auto"/>
        <w:jc w:val="both"/>
        <w:rPr>
          <w:rFonts w:ascii="Arial" w:eastAsia="Calibri" w:hAnsi="Arial" w:cs="Arial"/>
          <w:sz w:val="24"/>
          <w:szCs w:val="24"/>
          <w:lang w:val="en-US"/>
        </w:rPr>
      </w:pPr>
    </w:p>
    <w:p w:rsidR="00851B65" w:rsidRDefault="00851B65"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t xml:space="preserve">According to Ms Gawachab, in 1996 the defendant was living with </w:t>
      </w:r>
      <w:r w:rsidR="003D243A">
        <w:rPr>
          <w:rFonts w:ascii="Arial" w:eastAsia="Calibri" w:hAnsi="Arial" w:cs="Arial"/>
          <w:sz w:val="24"/>
          <w:szCs w:val="24"/>
          <w:lang w:val="en-US"/>
        </w:rPr>
        <w:t>a</w:t>
      </w:r>
      <w:r w:rsidR="00AB6A5F">
        <w:rPr>
          <w:rFonts w:ascii="Arial" w:eastAsia="Calibri" w:hAnsi="Arial" w:cs="Arial"/>
          <w:sz w:val="24"/>
          <w:szCs w:val="24"/>
          <w:lang w:val="en-US"/>
        </w:rPr>
        <w:t>unt</w:t>
      </w:r>
      <w:r>
        <w:rPr>
          <w:rFonts w:ascii="Arial" w:eastAsia="Calibri" w:hAnsi="Arial" w:cs="Arial"/>
          <w:sz w:val="24"/>
          <w:szCs w:val="24"/>
          <w:lang w:val="en-US"/>
        </w:rPr>
        <w:t xml:space="preserve"> Cornelia.  That same year, the defendant got married and thereafter found </w:t>
      </w:r>
      <w:r w:rsidR="003D243A">
        <w:rPr>
          <w:rFonts w:ascii="Arial" w:eastAsia="Calibri" w:hAnsi="Arial" w:cs="Arial"/>
          <w:sz w:val="24"/>
          <w:szCs w:val="24"/>
          <w:lang w:val="en-US"/>
        </w:rPr>
        <w:t xml:space="preserve">a </w:t>
      </w:r>
      <w:r>
        <w:rPr>
          <w:rFonts w:ascii="Arial" w:eastAsia="Calibri" w:hAnsi="Arial" w:cs="Arial"/>
          <w:sz w:val="24"/>
          <w:szCs w:val="24"/>
          <w:lang w:val="en-US"/>
        </w:rPr>
        <w:t>different property where he lived with his wife.</w:t>
      </w:r>
    </w:p>
    <w:p w:rsidR="00851B65" w:rsidRDefault="00851B65" w:rsidP="004D20EE">
      <w:pPr>
        <w:spacing w:after="0" w:line="360" w:lineRule="auto"/>
        <w:jc w:val="both"/>
        <w:rPr>
          <w:rFonts w:ascii="Arial" w:eastAsia="Calibri" w:hAnsi="Arial" w:cs="Arial"/>
          <w:sz w:val="24"/>
          <w:szCs w:val="24"/>
          <w:lang w:val="en-US"/>
        </w:rPr>
      </w:pPr>
    </w:p>
    <w:p w:rsidR="00851B65" w:rsidRDefault="00851B65"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[12]</w:t>
      </w:r>
      <w:r>
        <w:rPr>
          <w:rFonts w:ascii="Arial" w:eastAsia="Calibri" w:hAnsi="Arial" w:cs="Arial"/>
          <w:sz w:val="24"/>
          <w:szCs w:val="24"/>
          <w:lang w:val="en-US"/>
        </w:rPr>
        <w:tab/>
        <w:t xml:space="preserve">In 2002-2003, Ms Gawachab testified, the defendant and his wife divorced and the defendant left for Angola where he stayed up to 2009.  On his return to Windhoek, the defendant went to live with </w:t>
      </w:r>
      <w:r w:rsidR="003D243A">
        <w:rPr>
          <w:rFonts w:ascii="Arial" w:eastAsia="Calibri" w:hAnsi="Arial" w:cs="Arial"/>
          <w:sz w:val="24"/>
          <w:szCs w:val="24"/>
          <w:lang w:val="en-US"/>
        </w:rPr>
        <w:t>a</w:t>
      </w:r>
      <w:r w:rsidR="00AB6A5F">
        <w:rPr>
          <w:rFonts w:ascii="Arial" w:eastAsia="Calibri" w:hAnsi="Arial" w:cs="Arial"/>
          <w:sz w:val="24"/>
          <w:szCs w:val="24"/>
          <w:lang w:val="en-US"/>
        </w:rPr>
        <w:t>unt</w:t>
      </w:r>
      <w:r>
        <w:rPr>
          <w:rFonts w:ascii="Arial" w:eastAsia="Calibri" w:hAnsi="Arial" w:cs="Arial"/>
          <w:sz w:val="24"/>
          <w:szCs w:val="24"/>
          <w:lang w:val="en-US"/>
        </w:rPr>
        <w:t xml:space="preserve"> Cornelia in Cimbembasia.</w:t>
      </w:r>
    </w:p>
    <w:p w:rsidR="00851B65" w:rsidRDefault="00851B65" w:rsidP="004D20EE">
      <w:pPr>
        <w:spacing w:after="0" w:line="360" w:lineRule="auto"/>
        <w:jc w:val="both"/>
        <w:rPr>
          <w:rFonts w:ascii="Arial" w:eastAsia="Calibri" w:hAnsi="Arial" w:cs="Arial"/>
          <w:sz w:val="24"/>
          <w:szCs w:val="24"/>
          <w:lang w:val="en-US"/>
        </w:rPr>
      </w:pPr>
    </w:p>
    <w:p w:rsidR="00851B65" w:rsidRDefault="00851B65"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[13]</w:t>
      </w:r>
      <w:r>
        <w:rPr>
          <w:rFonts w:ascii="Arial" w:eastAsia="Calibri" w:hAnsi="Arial" w:cs="Arial"/>
          <w:sz w:val="24"/>
          <w:szCs w:val="24"/>
          <w:lang w:val="en-US"/>
        </w:rPr>
        <w:tab/>
      </w:r>
      <w:r w:rsidR="00AB6A5F">
        <w:rPr>
          <w:rFonts w:ascii="Arial" w:eastAsia="Calibri" w:hAnsi="Arial" w:cs="Arial"/>
          <w:sz w:val="24"/>
          <w:szCs w:val="24"/>
          <w:lang w:val="en-US"/>
        </w:rPr>
        <w:t>In</w:t>
      </w:r>
      <w:r w:rsidR="00695595">
        <w:rPr>
          <w:rFonts w:ascii="Arial" w:eastAsia="Calibri" w:hAnsi="Arial" w:cs="Arial"/>
          <w:sz w:val="24"/>
          <w:szCs w:val="24"/>
          <w:lang w:val="en-US"/>
        </w:rPr>
        <w:t xml:space="preserve"> 2012</w:t>
      </w:r>
      <w:r w:rsidR="003D243A">
        <w:rPr>
          <w:rFonts w:ascii="Arial" w:eastAsia="Calibri" w:hAnsi="Arial" w:cs="Arial"/>
          <w:sz w:val="24"/>
          <w:szCs w:val="24"/>
          <w:lang w:val="en-US"/>
        </w:rPr>
        <w:t>,</w:t>
      </w:r>
      <w:r w:rsidR="00695595">
        <w:rPr>
          <w:rFonts w:ascii="Arial" w:eastAsia="Calibri" w:hAnsi="Arial" w:cs="Arial"/>
          <w:sz w:val="24"/>
          <w:szCs w:val="24"/>
          <w:lang w:val="en-US"/>
        </w:rPr>
        <w:t xml:space="preserve"> the defendant was living at the plaintiff’s property</w:t>
      </w:r>
      <w:r w:rsidR="005C2B40">
        <w:rPr>
          <w:rFonts w:ascii="Arial" w:eastAsia="Calibri" w:hAnsi="Arial" w:cs="Arial"/>
          <w:sz w:val="24"/>
          <w:szCs w:val="24"/>
          <w:lang w:val="en-US"/>
        </w:rPr>
        <w:t>, together with the plainti</w:t>
      </w:r>
      <w:r w:rsidR="005B36DD">
        <w:rPr>
          <w:rFonts w:ascii="Arial" w:eastAsia="Calibri" w:hAnsi="Arial" w:cs="Arial"/>
          <w:sz w:val="24"/>
          <w:szCs w:val="24"/>
          <w:lang w:val="en-US"/>
        </w:rPr>
        <w:t>ff and other relatives.  In</w:t>
      </w:r>
      <w:r w:rsidR="005C2B40">
        <w:rPr>
          <w:rFonts w:ascii="Arial" w:eastAsia="Calibri" w:hAnsi="Arial" w:cs="Arial"/>
          <w:sz w:val="24"/>
          <w:szCs w:val="24"/>
          <w:lang w:val="en-US"/>
        </w:rPr>
        <w:t xml:space="preserve"> 2016</w:t>
      </w:r>
      <w:r w:rsidR="003D243A">
        <w:rPr>
          <w:rFonts w:ascii="Arial" w:eastAsia="Calibri" w:hAnsi="Arial" w:cs="Arial"/>
          <w:sz w:val="24"/>
          <w:szCs w:val="24"/>
          <w:lang w:val="en-US"/>
        </w:rPr>
        <w:t>,</w:t>
      </w:r>
      <w:r w:rsidR="005C2B40">
        <w:rPr>
          <w:rFonts w:ascii="Arial" w:eastAsia="Calibri" w:hAnsi="Arial" w:cs="Arial"/>
          <w:sz w:val="24"/>
          <w:szCs w:val="24"/>
          <w:lang w:val="en-US"/>
        </w:rPr>
        <w:t xml:space="preserve"> the plaintiff asked the defendant </w:t>
      </w:r>
      <w:r w:rsidR="003D243A">
        <w:rPr>
          <w:rFonts w:ascii="Arial" w:eastAsia="Calibri" w:hAnsi="Arial" w:cs="Arial"/>
          <w:sz w:val="24"/>
          <w:szCs w:val="24"/>
          <w:lang w:val="en-US"/>
        </w:rPr>
        <w:t xml:space="preserve">to vacate the premises.  The defendant </w:t>
      </w:r>
      <w:r w:rsidR="005B36DD">
        <w:rPr>
          <w:rFonts w:ascii="Arial" w:eastAsia="Calibri" w:hAnsi="Arial" w:cs="Arial"/>
          <w:sz w:val="24"/>
          <w:szCs w:val="24"/>
          <w:lang w:val="en-US"/>
        </w:rPr>
        <w:t>refused to vacate.  In</w:t>
      </w:r>
      <w:r w:rsidR="005C2B40">
        <w:rPr>
          <w:rFonts w:ascii="Arial" w:eastAsia="Calibri" w:hAnsi="Arial" w:cs="Arial"/>
          <w:sz w:val="24"/>
          <w:szCs w:val="24"/>
          <w:lang w:val="en-US"/>
        </w:rPr>
        <w:t xml:space="preserve"> 2017 the plaintiff instituted legal action for the eviction of the defendant from the premises.</w:t>
      </w:r>
    </w:p>
    <w:p w:rsidR="005C2B40" w:rsidRDefault="005C2B40" w:rsidP="004D20EE">
      <w:pPr>
        <w:spacing w:after="0" w:line="360" w:lineRule="auto"/>
        <w:jc w:val="both"/>
        <w:rPr>
          <w:rFonts w:ascii="Arial" w:eastAsia="Calibri" w:hAnsi="Arial" w:cs="Arial"/>
          <w:sz w:val="24"/>
          <w:szCs w:val="24"/>
          <w:lang w:val="en-US"/>
        </w:rPr>
      </w:pPr>
    </w:p>
    <w:p w:rsidR="005C2B40" w:rsidRPr="005C2B40" w:rsidRDefault="005C2B40" w:rsidP="004D20EE">
      <w:pPr>
        <w:spacing w:after="0" w:line="360" w:lineRule="auto"/>
        <w:jc w:val="both"/>
        <w:rPr>
          <w:rFonts w:ascii="Arial" w:eastAsia="Calibri" w:hAnsi="Arial" w:cs="Arial"/>
          <w:sz w:val="24"/>
          <w:szCs w:val="24"/>
          <w:u w:val="single"/>
          <w:lang w:val="en-US"/>
        </w:rPr>
      </w:pPr>
      <w:r w:rsidRPr="005C2B40">
        <w:rPr>
          <w:rFonts w:ascii="Arial" w:eastAsia="Calibri" w:hAnsi="Arial" w:cs="Arial"/>
          <w:sz w:val="24"/>
          <w:szCs w:val="24"/>
          <w:u w:val="single"/>
          <w:lang w:val="en-US"/>
        </w:rPr>
        <w:t>The defendant’s version</w:t>
      </w:r>
    </w:p>
    <w:p w:rsidR="005C2B40" w:rsidRDefault="005C2B40" w:rsidP="004D20EE">
      <w:pPr>
        <w:spacing w:after="0" w:line="360" w:lineRule="auto"/>
        <w:jc w:val="both"/>
        <w:rPr>
          <w:rFonts w:ascii="Arial" w:eastAsia="Calibri" w:hAnsi="Arial" w:cs="Arial"/>
          <w:sz w:val="24"/>
          <w:szCs w:val="24"/>
          <w:lang w:val="en-US"/>
        </w:rPr>
      </w:pPr>
    </w:p>
    <w:p w:rsidR="005C2B40" w:rsidRDefault="005C2B40"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[14]</w:t>
      </w:r>
      <w:r>
        <w:rPr>
          <w:rFonts w:ascii="Arial" w:eastAsia="Calibri" w:hAnsi="Arial" w:cs="Arial"/>
          <w:sz w:val="24"/>
          <w:szCs w:val="24"/>
          <w:lang w:val="en-US"/>
        </w:rPr>
        <w:tab/>
        <w:t xml:space="preserve">The defendant called three witnesses, namely:  Berens Ganeb, (“Mr Ganeb”), Eva Kasetura (“Ms Kasetura”) and Marius Muetudhana (“Mr Muetudhana”).  </w:t>
      </w:r>
      <w:r w:rsidR="00F81AFE">
        <w:rPr>
          <w:rFonts w:ascii="Arial" w:eastAsia="Calibri" w:hAnsi="Arial" w:cs="Arial"/>
          <w:sz w:val="24"/>
          <w:szCs w:val="24"/>
          <w:lang w:val="en-US"/>
        </w:rPr>
        <w:t xml:space="preserve">The defendant </w:t>
      </w:r>
      <w:r w:rsidR="00F81AFE">
        <w:rPr>
          <w:rFonts w:ascii="Arial" w:eastAsia="Calibri" w:hAnsi="Arial" w:cs="Arial"/>
          <w:sz w:val="24"/>
          <w:szCs w:val="24"/>
          <w:lang w:val="en-US"/>
        </w:rPr>
        <w:lastRenderedPageBreak/>
        <w:t>was initially legally represented</w:t>
      </w:r>
      <w:r w:rsidR="00B26C16">
        <w:rPr>
          <w:rFonts w:ascii="Arial" w:eastAsia="Calibri" w:hAnsi="Arial" w:cs="Arial"/>
          <w:sz w:val="24"/>
          <w:szCs w:val="24"/>
          <w:lang w:val="en-US"/>
        </w:rPr>
        <w:t>,</w:t>
      </w:r>
      <w:r w:rsidR="00F81AFE">
        <w:rPr>
          <w:rFonts w:ascii="Arial" w:eastAsia="Calibri" w:hAnsi="Arial" w:cs="Arial"/>
          <w:sz w:val="24"/>
          <w:szCs w:val="24"/>
          <w:lang w:val="en-US"/>
        </w:rPr>
        <w:t xml:space="preserve"> however his legal practitioner withdrew representation during case management stage.  The defendant did not testify at trial.</w:t>
      </w:r>
    </w:p>
    <w:p w:rsidR="00F81AFE" w:rsidRDefault="00F81AFE" w:rsidP="004D20EE">
      <w:pPr>
        <w:spacing w:after="0" w:line="360" w:lineRule="auto"/>
        <w:jc w:val="both"/>
        <w:rPr>
          <w:rFonts w:ascii="Arial" w:eastAsia="Calibri" w:hAnsi="Arial" w:cs="Arial"/>
          <w:sz w:val="24"/>
          <w:szCs w:val="24"/>
          <w:lang w:val="en-US"/>
        </w:rPr>
      </w:pPr>
    </w:p>
    <w:p w:rsidR="00F81AFE" w:rsidRDefault="00F81AFE"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[15]</w:t>
      </w:r>
      <w:r>
        <w:rPr>
          <w:rFonts w:ascii="Arial" w:eastAsia="Calibri" w:hAnsi="Arial" w:cs="Arial"/>
          <w:sz w:val="24"/>
          <w:szCs w:val="24"/>
          <w:lang w:val="en-US"/>
        </w:rPr>
        <w:tab/>
        <w:t xml:space="preserve">Mr Ganeb testified that in 1990 he was a police officer in the Diamond Department, with a rank of constable.   The late Shilomboleni was a senior </w:t>
      </w:r>
      <w:r w:rsidR="003D5356">
        <w:rPr>
          <w:rFonts w:ascii="Arial" w:eastAsia="Calibri" w:hAnsi="Arial" w:cs="Arial"/>
          <w:sz w:val="24"/>
          <w:szCs w:val="24"/>
          <w:lang w:val="en-US"/>
        </w:rPr>
        <w:t>colleague</w:t>
      </w:r>
      <w:r>
        <w:rPr>
          <w:rFonts w:ascii="Arial" w:eastAsia="Calibri" w:hAnsi="Arial" w:cs="Arial"/>
          <w:sz w:val="24"/>
          <w:szCs w:val="24"/>
          <w:lang w:val="en-US"/>
        </w:rPr>
        <w:t xml:space="preserve"> to Mr Ganeb, in the same division with a rank of inspector.</w:t>
      </w:r>
    </w:p>
    <w:p w:rsidR="00F81AFE" w:rsidRDefault="00F81AFE" w:rsidP="004D20EE">
      <w:pPr>
        <w:spacing w:after="0" w:line="360" w:lineRule="auto"/>
        <w:jc w:val="both"/>
        <w:rPr>
          <w:rFonts w:ascii="Arial" w:eastAsia="Calibri" w:hAnsi="Arial" w:cs="Arial"/>
          <w:sz w:val="24"/>
          <w:szCs w:val="24"/>
          <w:lang w:val="en-US"/>
        </w:rPr>
      </w:pPr>
    </w:p>
    <w:p w:rsidR="00F81AFE" w:rsidRDefault="00B26C16"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[16]</w:t>
      </w:r>
      <w:r>
        <w:rPr>
          <w:rFonts w:ascii="Arial" w:eastAsia="Calibri" w:hAnsi="Arial" w:cs="Arial"/>
          <w:sz w:val="24"/>
          <w:szCs w:val="24"/>
          <w:lang w:val="en-US"/>
        </w:rPr>
        <w:tab/>
        <w:t>The defendant was known to</w:t>
      </w:r>
      <w:r w:rsidR="00F81AFE">
        <w:rPr>
          <w:rFonts w:ascii="Arial" w:eastAsia="Calibri" w:hAnsi="Arial" w:cs="Arial"/>
          <w:sz w:val="24"/>
          <w:szCs w:val="24"/>
          <w:lang w:val="en-US"/>
        </w:rPr>
        <w:t xml:space="preserve"> Mr Ganeb as a brother-in law to the late Shilomboleni.  Mr Ganeb testified that he </w:t>
      </w:r>
      <w:r w:rsidR="00306DCC">
        <w:rPr>
          <w:rFonts w:ascii="Arial" w:eastAsia="Calibri" w:hAnsi="Arial" w:cs="Arial"/>
          <w:sz w:val="24"/>
          <w:szCs w:val="24"/>
          <w:lang w:val="en-US"/>
        </w:rPr>
        <w:t>recalls a day in 1990 when the late Shilomboleni asked him to accompany him to the office of the defendant, at Old Mutual</w:t>
      </w:r>
      <w:r>
        <w:rPr>
          <w:rFonts w:ascii="Arial" w:eastAsia="Calibri" w:hAnsi="Arial" w:cs="Arial"/>
          <w:sz w:val="24"/>
          <w:szCs w:val="24"/>
          <w:lang w:val="en-US"/>
        </w:rPr>
        <w:t>,</w:t>
      </w:r>
      <w:r w:rsidR="00306DCC">
        <w:rPr>
          <w:rFonts w:ascii="Arial" w:eastAsia="Calibri" w:hAnsi="Arial" w:cs="Arial"/>
          <w:sz w:val="24"/>
          <w:szCs w:val="24"/>
          <w:lang w:val="en-US"/>
        </w:rPr>
        <w:t xml:space="preserve"> where the defendant was employed.  According to Mr Ganeb the purpose of that visit was for Mr Ganeb to commission a sworn declaration by the late Shilomboleni to the effect that the late Shilomboleni had sold the property to the defendant and that the defendant was therefore the owner of the property.</w:t>
      </w:r>
    </w:p>
    <w:p w:rsidR="00306DCC" w:rsidRDefault="00306DCC" w:rsidP="004D20EE">
      <w:pPr>
        <w:spacing w:after="0" w:line="360" w:lineRule="auto"/>
        <w:jc w:val="both"/>
        <w:rPr>
          <w:rFonts w:ascii="Arial" w:eastAsia="Calibri" w:hAnsi="Arial" w:cs="Arial"/>
          <w:sz w:val="24"/>
          <w:szCs w:val="24"/>
          <w:lang w:val="en-US"/>
        </w:rPr>
      </w:pPr>
    </w:p>
    <w:p w:rsidR="00306DCC" w:rsidRDefault="00306DCC"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[17]</w:t>
      </w:r>
      <w:r>
        <w:rPr>
          <w:rFonts w:ascii="Arial" w:eastAsia="Calibri" w:hAnsi="Arial" w:cs="Arial"/>
          <w:sz w:val="24"/>
          <w:szCs w:val="24"/>
          <w:lang w:val="en-US"/>
        </w:rPr>
        <w:tab/>
      </w:r>
      <w:r w:rsidR="00033E6C">
        <w:rPr>
          <w:rFonts w:ascii="Arial" w:eastAsia="Calibri" w:hAnsi="Arial" w:cs="Arial"/>
          <w:sz w:val="24"/>
          <w:szCs w:val="24"/>
          <w:lang w:val="en-US"/>
        </w:rPr>
        <w:t xml:space="preserve">Mr Muetudhana testified that he is a young brother to the defendant and the plaintiff.  He further related he recalls that during the period between 1985 – 1986 when the defendant was imprisoned, the late Shilomboleni and the plaintiff used to withdraw money from the defendant’s bank account on the instructions of the defendant.  Mr Muetudhana did not </w:t>
      </w:r>
      <w:r w:rsidR="00A630EB">
        <w:rPr>
          <w:rFonts w:ascii="Arial" w:eastAsia="Calibri" w:hAnsi="Arial" w:cs="Arial"/>
          <w:sz w:val="24"/>
          <w:szCs w:val="24"/>
          <w:lang w:val="en-US"/>
        </w:rPr>
        <w:t>k</w:t>
      </w:r>
      <w:r w:rsidR="00033E6C">
        <w:rPr>
          <w:rFonts w:ascii="Arial" w:eastAsia="Calibri" w:hAnsi="Arial" w:cs="Arial"/>
          <w:sz w:val="24"/>
          <w:szCs w:val="24"/>
          <w:lang w:val="en-US"/>
        </w:rPr>
        <w:t xml:space="preserve">now at that time the reason for those withdrawals.  </w:t>
      </w:r>
      <w:r w:rsidR="00366DE8">
        <w:rPr>
          <w:rFonts w:ascii="Arial" w:eastAsia="Calibri" w:hAnsi="Arial" w:cs="Arial"/>
          <w:sz w:val="24"/>
          <w:szCs w:val="24"/>
          <w:lang w:val="en-US"/>
        </w:rPr>
        <w:t>After</w:t>
      </w:r>
      <w:r w:rsidR="00033E6C">
        <w:rPr>
          <w:rFonts w:ascii="Arial" w:eastAsia="Calibri" w:hAnsi="Arial" w:cs="Arial"/>
          <w:sz w:val="24"/>
          <w:szCs w:val="24"/>
          <w:lang w:val="en-US"/>
        </w:rPr>
        <w:t xml:space="preserve"> the</w:t>
      </w:r>
      <w:r w:rsidR="00366DE8">
        <w:rPr>
          <w:rFonts w:ascii="Arial" w:eastAsia="Calibri" w:hAnsi="Arial" w:cs="Arial"/>
          <w:sz w:val="24"/>
          <w:szCs w:val="24"/>
          <w:lang w:val="en-US"/>
        </w:rPr>
        <w:t xml:space="preserve"> defendant was released from prison in August 1986, he moved into the property.  It was after </w:t>
      </w:r>
      <w:r w:rsidR="003D5356">
        <w:rPr>
          <w:rFonts w:ascii="Arial" w:eastAsia="Calibri" w:hAnsi="Arial" w:cs="Arial"/>
          <w:sz w:val="24"/>
          <w:szCs w:val="24"/>
          <w:lang w:val="en-US"/>
        </w:rPr>
        <w:t>that,</w:t>
      </w:r>
      <w:r w:rsidR="00366DE8">
        <w:rPr>
          <w:rFonts w:ascii="Arial" w:eastAsia="Calibri" w:hAnsi="Arial" w:cs="Arial"/>
          <w:sz w:val="24"/>
          <w:szCs w:val="24"/>
          <w:lang w:val="en-US"/>
        </w:rPr>
        <w:t xml:space="preserve"> that Mr Muetudhana lat</w:t>
      </w:r>
      <w:r w:rsidR="00A630EB">
        <w:rPr>
          <w:rFonts w:ascii="Arial" w:eastAsia="Calibri" w:hAnsi="Arial" w:cs="Arial"/>
          <w:sz w:val="24"/>
          <w:szCs w:val="24"/>
          <w:lang w:val="en-US"/>
        </w:rPr>
        <w:t>er learnt that the defendant had</w:t>
      </w:r>
      <w:r w:rsidR="00366DE8">
        <w:rPr>
          <w:rFonts w:ascii="Arial" w:eastAsia="Calibri" w:hAnsi="Arial" w:cs="Arial"/>
          <w:sz w:val="24"/>
          <w:szCs w:val="24"/>
          <w:lang w:val="en-US"/>
        </w:rPr>
        <w:t xml:space="preserve"> purchased the property from the late Shilomboleni.</w:t>
      </w:r>
    </w:p>
    <w:p w:rsidR="00F81AFE" w:rsidRDefault="00F81AFE" w:rsidP="004D20EE">
      <w:pPr>
        <w:spacing w:after="0" w:line="360" w:lineRule="auto"/>
        <w:jc w:val="both"/>
        <w:rPr>
          <w:rFonts w:ascii="Arial" w:eastAsia="Calibri" w:hAnsi="Arial" w:cs="Arial"/>
          <w:sz w:val="24"/>
          <w:szCs w:val="24"/>
          <w:lang w:val="en-US"/>
        </w:rPr>
      </w:pPr>
    </w:p>
    <w:p w:rsidR="00F81AFE" w:rsidRDefault="00512CAF"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[18]</w:t>
      </w:r>
      <w:r>
        <w:rPr>
          <w:rFonts w:ascii="Arial" w:eastAsia="Calibri" w:hAnsi="Arial" w:cs="Arial"/>
          <w:sz w:val="24"/>
          <w:szCs w:val="24"/>
          <w:lang w:val="en-US"/>
        </w:rPr>
        <w:tab/>
        <w:t>Ms Kasetura gave testimony to the effect that she w</w:t>
      </w:r>
      <w:r w:rsidR="00A630EB">
        <w:rPr>
          <w:rFonts w:ascii="Arial" w:eastAsia="Calibri" w:hAnsi="Arial" w:cs="Arial"/>
          <w:sz w:val="24"/>
          <w:szCs w:val="24"/>
          <w:lang w:val="en-US"/>
        </w:rPr>
        <w:t>as employed as a supervisor at</w:t>
      </w:r>
      <w:r>
        <w:rPr>
          <w:rFonts w:ascii="Arial" w:eastAsia="Calibri" w:hAnsi="Arial" w:cs="Arial"/>
          <w:sz w:val="24"/>
          <w:szCs w:val="24"/>
          <w:lang w:val="en-US"/>
        </w:rPr>
        <w:t xml:space="preserve"> Rentmeester Building in Ausspanplatz</w:t>
      </w:r>
      <w:r w:rsidR="00A630EB">
        <w:rPr>
          <w:rFonts w:ascii="Arial" w:eastAsia="Calibri" w:hAnsi="Arial" w:cs="Arial"/>
          <w:sz w:val="24"/>
          <w:szCs w:val="24"/>
          <w:lang w:val="en-US"/>
        </w:rPr>
        <w:t>,</w:t>
      </w:r>
      <w:r>
        <w:rPr>
          <w:rFonts w:ascii="Arial" w:eastAsia="Calibri" w:hAnsi="Arial" w:cs="Arial"/>
          <w:sz w:val="24"/>
          <w:szCs w:val="24"/>
          <w:lang w:val="en-US"/>
        </w:rPr>
        <w:t xml:space="preserve"> in Windhoek, </w:t>
      </w:r>
      <w:r w:rsidR="003D5356">
        <w:rPr>
          <w:rFonts w:ascii="Arial" w:eastAsia="Calibri" w:hAnsi="Arial" w:cs="Arial"/>
          <w:sz w:val="24"/>
          <w:szCs w:val="24"/>
          <w:lang w:val="en-US"/>
        </w:rPr>
        <w:t>between</w:t>
      </w:r>
      <w:r>
        <w:rPr>
          <w:rFonts w:ascii="Arial" w:eastAsia="Calibri" w:hAnsi="Arial" w:cs="Arial"/>
          <w:sz w:val="24"/>
          <w:szCs w:val="24"/>
          <w:lang w:val="en-US"/>
        </w:rPr>
        <w:t xml:space="preserve"> 1985</w:t>
      </w:r>
      <w:r w:rsidR="0070501B">
        <w:rPr>
          <w:rFonts w:ascii="Arial" w:eastAsia="Calibri" w:hAnsi="Arial" w:cs="Arial"/>
          <w:sz w:val="24"/>
          <w:szCs w:val="24"/>
          <w:lang w:val="en-US"/>
        </w:rPr>
        <w:t xml:space="preserve"> and</w:t>
      </w:r>
      <w:r>
        <w:rPr>
          <w:rFonts w:ascii="Arial" w:eastAsia="Calibri" w:hAnsi="Arial" w:cs="Arial"/>
          <w:sz w:val="24"/>
          <w:szCs w:val="24"/>
          <w:lang w:val="en-US"/>
        </w:rPr>
        <w:t xml:space="preserve"> 1986.  She deposed that the defendant </w:t>
      </w:r>
      <w:r w:rsidR="00A630EB">
        <w:rPr>
          <w:rFonts w:ascii="Arial" w:eastAsia="Calibri" w:hAnsi="Arial" w:cs="Arial"/>
          <w:sz w:val="24"/>
          <w:szCs w:val="24"/>
          <w:lang w:val="en-US"/>
        </w:rPr>
        <w:t xml:space="preserve">as an inmate, </w:t>
      </w:r>
      <w:r>
        <w:rPr>
          <w:rFonts w:ascii="Arial" w:eastAsia="Calibri" w:hAnsi="Arial" w:cs="Arial"/>
          <w:sz w:val="24"/>
          <w:szCs w:val="24"/>
          <w:lang w:val="en-US"/>
        </w:rPr>
        <w:t xml:space="preserve">used to perform cleaning services, as part of his prison- sentence, at the Rentmeester Building.  While there, recounts Ms Kasetura, she witnessed the defendant writing out withdrawal receipts on many occasions and handed them over to </w:t>
      </w:r>
      <w:r w:rsidR="00A609E6">
        <w:rPr>
          <w:rFonts w:ascii="Arial" w:eastAsia="Calibri" w:hAnsi="Arial" w:cs="Arial"/>
          <w:sz w:val="24"/>
          <w:szCs w:val="24"/>
          <w:lang w:val="en-US"/>
        </w:rPr>
        <w:t>the late Shilomboleni for the la</w:t>
      </w:r>
      <w:r>
        <w:rPr>
          <w:rFonts w:ascii="Arial" w:eastAsia="Calibri" w:hAnsi="Arial" w:cs="Arial"/>
          <w:sz w:val="24"/>
          <w:szCs w:val="24"/>
          <w:lang w:val="en-US"/>
        </w:rPr>
        <w:t>tter to go and cash them at the t</w:t>
      </w:r>
      <w:r w:rsidR="00A609E6">
        <w:rPr>
          <w:rFonts w:ascii="Arial" w:eastAsia="Calibri" w:hAnsi="Arial" w:cs="Arial"/>
          <w:sz w:val="24"/>
          <w:szCs w:val="24"/>
          <w:lang w:val="en-US"/>
        </w:rPr>
        <w:t>h</w:t>
      </w:r>
      <w:r>
        <w:rPr>
          <w:rFonts w:ascii="Arial" w:eastAsia="Calibri" w:hAnsi="Arial" w:cs="Arial"/>
          <w:sz w:val="24"/>
          <w:szCs w:val="24"/>
          <w:lang w:val="en-US"/>
        </w:rPr>
        <w:t>en Barclays Bank</w:t>
      </w:r>
      <w:r w:rsidR="00A609E6">
        <w:rPr>
          <w:rFonts w:ascii="Arial" w:eastAsia="Calibri" w:hAnsi="Arial" w:cs="Arial"/>
          <w:sz w:val="24"/>
          <w:szCs w:val="24"/>
          <w:lang w:val="en-US"/>
        </w:rPr>
        <w:t>,</w:t>
      </w:r>
      <w:r>
        <w:rPr>
          <w:rFonts w:ascii="Arial" w:eastAsia="Calibri" w:hAnsi="Arial" w:cs="Arial"/>
          <w:sz w:val="24"/>
          <w:szCs w:val="24"/>
          <w:lang w:val="en-US"/>
        </w:rPr>
        <w:t xml:space="preserve"> in </w:t>
      </w:r>
      <w:r w:rsidR="0075115E">
        <w:rPr>
          <w:rFonts w:ascii="Arial" w:eastAsia="Calibri" w:hAnsi="Arial" w:cs="Arial"/>
          <w:sz w:val="24"/>
          <w:szCs w:val="24"/>
          <w:lang w:val="en-US"/>
        </w:rPr>
        <w:t>Ausspanplatz</w:t>
      </w:r>
      <w:r w:rsidR="00D87D09">
        <w:rPr>
          <w:rFonts w:ascii="Arial" w:eastAsia="Calibri" w:hAnsi="Arial" w:cs="Arial"/>
          <w:sz w:val="24"/>
          <w:szCs w:val="24"/>
          <w:lang w:val="en-US"/>
        </w:rPr>
        <w:t>,</w:t>
      </w:r>
      <w:r w:rsidR="0075115E">
        <w:rPr>
          <w:rFonts w:ascii="Arial" w:eastAsia="Calibri" w:hAnsi="Arial" w:cs="Arial"/>
          <w:sz w:val="24"/>
          <w:szCs w:val="24"/>
          <w:lang w:val="en-US"/>
        </w:rPr>
        <w:t xml:space="preserve"> </w:t>
      </w:r>
      <w:r>
        <w:rPr>
          <w:rFonts w:ascii="Arial" w:eastAsia="Calibri" w:hAnsi="Arial" w:cs="Arial"/>
          <w:sz w:val="24"/>
          <w:szCs w:val="24"/>
          <w:lang w:val="en-US"/>
        </w:rPr>
        <w:t xml:space="preserve">Windhoek.  According to her, the total amount of the </w:t>
      </w:r>
      <w:r w:rsidR="00A609E6">
        <w:rPr>
          <w:rFonts w:ascii="Arial" w:eastAsia="Calibri" w:hAnsi="Arial" w:cs="Arial"/>
          <w:sz w:val="24"/>
          <w:szCs w:val="24"/>
          <w:lang w:val="en-US"/>
        </w:rPr>
        <w:lastRenderedPageBreak/>
        <w:t>withdrawal receipts written-out by the defendant</w:t>
      </w:r>
      <w:r w:rsidR="0075115E">
        <w:rPr>
          <w:rFonts w:ascii="Arial" w:eastAsia="Calibri" w:hAnsi="Arial" w:cs="Arial"/>
          <w:sz w:val="24"/>
          <w:szCs w:val="24"/>
          <w:lang w:val="en-US"/>
        </w:rPr>
        <w:t xml:space="preserve"> to the late Shilomboleni, that she witnessed, amounts to R 14 000.  Ms Kasetura further testified that she later learned that the monetary transactions between the defendant and the late Shilomboleni was in relation to the sale of the property by the late Shilomboleni to the defendant.</w:t>
      </w:r>
    </w:p>
    <w:p w:rsidR="0075115E" w:rsidRDefault="0075115E" w:rsidP="004D20EE">
      <w:pPr>
        <w:spacing w:after="0" w:line="360" w:lineRule="auto"/>
        <w:jc w:val="both"/>
        <w:rPr>
          <w:rFonts w:ascii="Arial" w:eastAsia="Calibri" w:hAnsi="Arial" w:cs="Arial"/>
          <w:sz w:val="24"/>
          <w:szCs w:val="24"/>
          <w:lang w:val="en-US"/>
        </w:rPr>
      </w:pPr>
    </w:p>
    <w:p w:rsidR="0075115E" w:rsidRPr="0075115E" w:rsidRDefault="0075115E" w:rsidP="004D20EE">
      <w:pPr>
        <w:spacing w:after="0" w:line="360" w:lineRule="auto"/>
        <w:jc w:val="both"/>
        <w:rPr>
          <w:rFonts w:ascii="Arial" w:eastAsia="Calibri" w:hAnsi="Arial" w:cs="Arial"/>
          <w:sz w:val="24"/>
          <w:szCs w:val="24"/>
          <w:u w:val="single"/>
          <w:lang w:val="en-US"/>
        </w:rPr>
      </w:pPr>
      <w:r w:rsidRPr="0075115E">
        <w:rPr>
          <w:rFonts w:ascii="Arial" w:eastAsia="Calibri" w:hAnsi="Arial" w:cs="Arial"/>
          <w:sz w:val="24"/>
          <w:szCs w:val="24"/>
          <w:u w:val="single"/>
          <w:lang w:val="en-US"/>
        </w:rPr>
        <w:t>Legal principles</w:t>
      </w:r>
    </w:p>
    <w:p w:rsidR="0075115E" w:rsidRDefault="0075115E" w:rsidP="004D20EE">
      <w:pPr>
        <w:spacing w:after="0" w:line="360" w:lineRule="auto"/>
        <w:jc w:val="both"/>
        <w:rPr>
          <w:rFonts w:ascii="Arial" w:eastAsia="Calibri" w:hAnsi="Arial" w:cs="Arial"/>
          <w:sz w:val="24"/>
          <w:szCs w:val="24"/>
          <w:lang w:val="en-US"/>
        </w:rPr>
      </w:pPr>
    </w:p>
    <w:p w:rsidR="0075115E" w:rsidRDefault="0075115E"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[19]</w:t>
      </w:r>
      <w:r>
        <w:rPr>
          <w:rFonts w:ascii="Arial" w:eastAsia="Calibri" w:hAnsi="Arial" w:cs="Arial"/>
          <w:sz w:val="24"/>
          <w:szCs w:val="24"/>
          <w:lang w:val="en-US"/>
        </w:rPr>
        <w:tab/>
        <w:t>Where the action for eviction is based on owner’s ownership of the property, the owner is required to allege and prove his/her ownership and the fact that the property is held by another.  Generally, the owner proves his/her ownership of the property by producing his/her title deed indicating that the property is registered in his/he</w:t>
      </w:r>
      <w:r w:rsidR="00B46585">
        <w:rPr>
          <w:rFonts w:ascii="Arial" w:eastAsia="Calibri" w:hAnsi="Arial" w:cs="Arial"/>
          <w:sz w:val="24"/>
          <w:szCs w:val="24"/>
          <w:lang w:val="en-US"/>
        </w:rPr>
        <w:t>r</w:t>
      </w:r>
      <w:r>
        <w:rPr>
          <w:rFonts w:ascii="Arial" w:eastAsia="Calibri" w:hAnsi="Arial" w:cs="Arial"/>
          <w:sz w:val="24"/>
          <w:szCs w:val="24"/>
          <w:lang w:val="en-US"/>
        </w:rPr>
        <w:t xml:space="preserve"> name.  </w:t>
      </w:r>
      <w:r w:rsidR="001E0064">
        <w:rPr>
          <w:rFonts w:ascii="Arial" w:eastAsia="Calibri" w:hAnsi="Arial" w:cs="Arial"/>
          <w:sz w:val="24"/>
          <w:szCs w:val="24"/>
          <w:lang w:val="en-US"/>
        </w:rPr>
        <w:t xml:space="preserve">The onus is then on the defendant to allege and prove a </w:t>
      </w:r>
      <w:r w:rsidR="0070501B">
        <w:rPr>
          <w:rFonts w:ascii="Arial" w:eastAsia="Calibri" w:hAnsi="Arial" w:cs="Arial"/>
          <w:sz w:val="24"/>
          <w:szCs w:val="24"/>
          <w:lang w:val="en-US"/>
        </w:rPr>
        <w:t>right to</w:t>
      </w:r>
      <w:r w:rsidR="001E0064">
        <w:rPr>
          <w:rFonts w:ascii="Arial" w:eastAsia="Calibri" w:hAnsi="Arial" w:cs="Arial"/>
          <w:sz w:val="24"/>
          <w:szCs w:val="24"/>
          <w:lang w:val="en-US"/>
        </w:rPr>
        <w:t xml:space="preserve"> stay in possession of the property.</w:t>
      </w:r>
      <w:r w:rsidR="001E0064">
        <w:rPr>
          <w:rStyle w:val="FootnoteReference"/>
          <w:rFonts w:ascii="Arial" w:eastAsia="Calibri" w:hAnsi="Arial" w:cs="Arial"/>
          <w:sz w:val="24"/>
          <w:szCs w:val="24"/>
          <w:lang w:val="en-US"/>
        </w:rPr>
        <w:footnoteReference w:id="1"/>
      </w:r>
    </w:p>
    <w:p w:rsidR="0075115E" w:rsidRDefault="0075115E" w:rsidP="004D20EE">
      <w:pPr>
        <w:spacing w:after="0" w:line="360" w:lineRule="auto"/>
        <w:jc w:val="both"/>
        <w:rPr>
          <w:rFonts w:ascii="Arial" w:eastAsia="Calibri" w:hAnsi="Arial" w:cs="Arial"/>
          <w:sz w:val="24"/>
          <w:szCs w:val="24"/>
          <w:lang w:val="en-US"/>
        </w:rPr>
      </w:pPr>
    </w:p>
    <w:p w:rsidR="007F5B33" w:rsidRDefault="007F5B33"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[20]</w:t>
      </w:r>
      <w:r>
        <w:rPr>
          <w:rFonts w:ascii="Arial" w:eastAsia="Calibri" w:hAnsi="Arial" w:cs="Arial"/>
          <w:sz w:val="24"/>
          <w:szCs w:val="24"/>
          <w:lang w:val="en-US"/>
        </w:rPr>
        <w:tab/>
        <w:t xml:space="preserve">In terms of the </w:t>
      </w:r>
      <w:r w:rsidR="00B46585">
        <w:rPr>
          <w:rFonts w:ascii="Arial" w:eastAsia="Calibri" w:hAnsi="Arial" w:cs="Arial"/>
          <w:i/>
          <w:sz w:val="24"/>
          <w:szCs w:val="24"/>
          <w:lang w:val="en-US"/>
        </w:rPr>
        <w:t>Formalities in Respect of Contracts of Sale</w:t>
      </w:r>
      <w:r>
        <w:rPr>
          <w:rFonts w:ascii="Arial" w:eastAsia="Calibri" w:hAnsi="Arial" w:cs="Arial"/>
          <w:i/>
          <w:sz w:val="24"/>
          <w:szCs w:val="24"/>
          <w:lang w:val="en-US"/>
        </w:rPr>
        <w:t xml:space="preserve"> of Land Act (No 71 of 1969)</w:t>
      </w:r>
      <w:r>
        <w:rPr>
          <w:rFonts w:ascii="Arial" w:eastAsia="Calibri" w:hAnsi="Arial" w:cs="Arial"/>
          <w:sz w:val="24"/>
          <w:szCs w:val="24"/>
          <w:lang w:val="en-US"/>
        </w:rPr>
        <w:t>, no contract of sale of land shall be of any force or effect</w:t>
      </w:r>
      <w:r w:rsidR="00B46585">
        <w:rPr>
          <w:rFonts w:ascii="Arial" w:eastAsia="Calibri" w:hAnsi="Arial" w:cs="Arial"/>
          <w:sz w:val="24"/>
          <w:szCs w:val="24"/>
          <w:lang w:val="en-US"/>
        </w:rPr>
        <w:t>,</w:t>
      </w:r>
      <w:r>
        <w:rPr>
          <w:rFonts w:ascii="Arial" w:eastAsia="Calibri" w:hAnsi="Arial" w:cs="Arial"/>
          <w:sz w:val="24"/>
          <w:szCs w:val="24"/>
          <w:lang w:val="en-US"/>
        </w:rPr>
        <w:t xml:space="preserve"> unless it is reduced to writing and signed by the parties thereto.  In other words</w:t>
      </w:r>
      <w:r w:rsidR="00B46585">
        <w:rPr>
          <w:rFonts w:ascii="Arial" w:eastAsia="Calibri" w:hAnsi="Arial" w:cs="Arial"/>
          <w:sz w:val="24"/>
          <w:szCs w:val="24"/>
          <w:lang w:val="en-US"/>
        </w:rPr>
        <w:t>, an</w:t>
      </w:r>
      <w:r>
        <w:rPr>
          <w:rFonts w:ascii="Arial" w:eastAsia="Calibri" w:hAnsi="Arial" w:cs="Arial"/>
          <w:sz w:val="24"/>
          <w:szCs w:val="24"/>
          <w:lang w:val="en-US"/>
        </w:rPr>
        <w:t xml:space="preserve"> oral contract of sale of land is un</w:t>
      </w:r>
      <w:r w:rsidR="00413979">
        <w:rPr>
          <w:rFonts w:ascii="Arial" w:eastAsia="Calibri" w:hAnsi="Arial" w:cs="Arial"/>
          <w:sz w:val="24"/>
          <w:szCs w:val="24"/>
          <w:lang w:val="en-US"/>
        </w:rPr>
        <w:t>en</w:t>
      </w:r>
      <w:r>
        <w:rPr>
          <w:rFonts w:ascii="Arial" w:eastAsia="Calibri" w:hAnsi="Arial" w:cs="Arial"/>
          <w:sz w:val="24"/>
          <w:szCs w:val="24"/>
          <w:lang w:val="en-US"/>
        </w:rPr>
        <w:t>forceable.</w:t>
      </w:r>
    </w:p>
    <w:p w:rsidR="007F5B33" w:rsidRDefault="007F5B33" w:rsidP="004D20EE">
      <w:pPr>
        <w:spacing w:after="0" w:line="360" w:lineRule="auto"/>
        <w:jc w:val="both"/>
        <w:rPr>
          <w:rFonts w:ascii="Arial" w:eastAsia="Calibri" w:hAnsi="Arial" w:cs="Arial"/>
          <w:sz w:val="24"/>
          <w:szCs w:val="24"/>
          <w:lang w:val="en-US"/>
        </w:rPr>
      </w:pPr>
    </w:p>
    <w:p w:rsidR="00413979" w:rsidRDefault="00413979" w:rsidP="00B000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[21]</w:t>
      </w:r>
      <w:r>
        <w:rPr>
          <w:rFonts w:ascii="Arial" w:eastAsia="Calibri" w:hAnsi="Arial" w:cs="Arial"/>
          <w:sz w:val="24"/>
          <w:szCs w:val="24"/>
          <w:lang w:val="en-US"/>
        </w:rPr>
        <w:tab/>
      </w:r>
      <w:r w:rsidRPr="00413979">
        <w:rPr>
          <w:rFonts w:ascii="Arial" w:eastAsia="Calibri" w:hAnsi="Arial" w:cs="Arial"/>
          <w:i/>
          <w:sz w:val="24"/>
          <w:szCs w:val="24"/>
          <w:lang w:val="en-US"/>
        </w:rPr>
        <w:t>Section</w:t>
      </w:r>
      <w:r w:rsidR="00B00091">
        <w:rPr>
          <w:rFonts w:ascii="Arial" w:eastAsia="Calibri" w:hAnsi="Arial" w:cs="Arial"/>
          <w:i/>
          <w:sz w:val="24"/>
          <w:szCs w:val="24"/>
          <w:lang w:val="en-US"/>
        </w:rPr>
        <w:t xml:space="preserve"> 1</w:t>
      </w:r>
      <w:r>
        <w:rPr>
          <w:rFonts w:ascii="Arial" w:eastAsia="Calibri" w:hAnsi="Arial" w:cs="Arial"/>
          <w:sz w:val="24"/>
          <w:szCs w:val="24"/>
          <w:lang w:val="en-US"/>
        </w:rPr>
        <w:t xml:space="preserve"> of the </w:t>
      </w:r>
      <w:r w:rsidRPr="00413979">
        <w:rPr>
          <w:rFonts w:ascii="Arial" w:eastAsia="Calibri" w:hAnsi="Arial" w:cs="Arial"/>
          <w:i/>
          <w:sz w:val="24"/>
          <w:szCs w:val="24"/>
          <w:lang w:val="en-US"/>
        </w:rPr>
        <w:t>Prescription Act 68 of 1969</w:t>
      </w:r>
      <w:r>
        <w:rPr>
          <w:rFonts w:ascii="Arial" w:eastAsia="Calibri" w:hAnsi="Arial" w:cs="Arial"/>
          <w:sz w:val="24"/>
          <w:szCs w:val="24"/>
          <w:lang w:val="en-US"/>
        </w:rPr>
        <w:t xml:space="preserve"> reads as follows:</w:t>
      </w:r>
    </w:p>
    <w:p w:rsidR="00413979" w:rsidRPr="00413979" w:rsidRDefault="00231A45" w:rsidP="00413979">
      <w:pPr>
        <w:spacing w:after="0" w:line="360" w:lineRule="auto"/>
        <w:ind w:left="720"/>
        <w:jc w:val="both"/>
        <w:rPr>
          <w:rFonts w:ascii="Arial" w:eastAsia="Calibri" w:hAnsi="Arial" w:cs="Arial"/>
          <w:lang w:val="en-US"/>
        </w:rPr>
      </w:pPr>
      <w:r>
        <w:rPr>
          <w:rFonts w:ascii="Arial" w:eastAsia="Calibri" w:hAnsi="Arial" w:cs="Arial"/>
          <w:lang w:val="en-US"/>
        </w:rPr>
        <w:t>“S</w:t>
      </w:r>
      <w:r w:rsidR="00413979">
        <w:rPr>
          <w:rFonts w:ascii="Arial" w:eastAsia="Calibri" w:hAnsi="Arial" w:cs="Arial"/>
          <w:lang w:val="en-US"/>
        </w:rPr>
        <w:t>ub</w:t>
      </w:r>
      <w:r w:rsidR="00B00091">
        <w:rPr>
          <w:rFonts w:ascii="Arial" w:eastAsia="Calibri" w:hAnsi="Arial" w:cs="Arial"/>
          <w:lang w:val="en-US"/>
        </w:rPr>
        <w:t>ject to the provisions of this C</w:t>
      </w:r>
      <w:r w:rsidR="00413979">
        <w:rPr>
          <w:rFonts w:ascii="Arial" w:eastAsia="Calibri" w:hAnsi="Arial" w:cs="Arial"/>
          <w:lang w:val="en-US"/>
        </w:rPr>
        <w:t>hapter and of Chapter IV, a person shall by prescription become the owner of a thing which he has possessed openly and as if he were the owner thereof for an uninterrupted period of thirty years or for a period which, together with any periods for which such thing was so possessed by his predecessors in title, constitutes and uninterrupted period of thirty years”.</w:t>
      </w:r>
    </w:p>
    <w:p w:rsidR="005C2B40" w:rsidRDefault="005C2B40" w:rsidP="004D20EE">
      <w:pPr>
        <w:spacing w:after="0" w:line="360" w:lineRule="auto"/>
        <w:jc w:val="both"/>
        <w:rPr>
          <w:rFonts w:ascii="Arial" w:eastAsia="Calibri" w:hAnsi="Arial" w:cs="Arial"/>
          <w:sz w:val="24"/>
          <w:szCs w:val="24"/>
          <w:lang w:val="en-US"/>
        </w:rPr>
      </w:pPr>
    </w:p>
    <w:p w:rsidR="00413979" w:rsidRDefault="00413979"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[22]</w:t>
      </w:r>
      <w:r>
        <w:rPr>
          <w:rFonts w:ascii="Arial" w:eastAsia="Calibri" w:hAnsi="Arial" w:cs="Arial"/>
          <w:sz w:val="24"/>
          <w:szCs w:val="24"/>
          <w:lang w:val="en-US"/>
        </w:rPr>
        <w:tab/>
        <w:t xml:space="preserve">Put differently, to acquire ownership of </w:t>
      </w:r>
      <w:r w:rsidRPr="00413979">
        <w:rPr>
          <w:rFonts w:ascii="Arial" w:eastAsia="Calibri" w:hAnsi="Arial" w:cs="Arial"/>
          <w:i/>
          <w:sz w:val="24"/>
          <w:szCs w:val="24"/>
          <w:lang w:val="en-US"/>
        </w:rPr>
        <w:t>“a thing”</w:t>
      </w:r>
      <w:r>
        <w:rPr>
          <w:rFonts w:ascii="Arial" w:eastAsia="Calibri" w:hAnsi="Arial" w:cs="Arial"/>
          <w:sz w:val="24"/>
          <w:szCs w:val="24"/>
          <w:lang w:val="en-US"/>
        </w:rPr>
        <w:t xml:space="preserve"> by prescription, one must either:</w:t>
      </w:r>
    </w:p>
    <w:p w:rsidR="00413979" w:rsidRDefault="00413979"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t>(a)</w:t>
      </w:r>
      <w:r>
        <w:rPr>
          <w:rFonts w:ascii="Arial" w:eastAsia="Calibri" w:hAnsi="Arial" w:cs="Arial"/>
          <w:sz w:val="24"/>
          <w:szCs w:val="24"/>
          <w:lang w:val="en-US"/>
        </w:rPr>
        <w:tab/>
        <w:t xml:space="preserve">personally, or, </w:t>
      </w:r>
    </w:p>
    <w:p w:rsidR="00413979" w:rsidRDefault="00413979"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t>(b)</w:t>
      </w:r>
      <w:r>
        <w:rPr>
          <w:rFonts w:ascii="Arial" w:eastAsia="Calibri" w:hAnsi="Arial" w:cs="Arial"/>
          <w:sz w:val="24"/>
          <w:szCs w:val="24"/>
          <w:lang w:val="en-US"/>
        </w:rPr>
        <w:tab/>
        <w:t>both personall</w:t>
      </w:r>
      <w:r w:rsidR="00DC231C">
        <w:rPr>
          <w:rFonts w:ascii="Arial" w:eastAsia="Calibri" w:hAnsi="Arial" w:cs="Arial"/>
          <w:sz w:val="24"/>
          <w:szCs w:val="24"/>
          <w:lang w:val="en-US"/>
        </w:rPr>
        <w:t>y and through prede</w:t>
      </w:r>
      <w:r w:rsidR="00B517D3">
        <w:rPr>
          <w:rFonts w:ascii="Arial" w:eastAsia="Calibri" w:hAnsi="Arial" w:cs="Arial"/>
          <w:sz w:val="24"/>
          <w:szCs w:val="24"/>
          <w:lang w:val="en-US"/>
        </w:rPr>
        <w:t>ce</w:t>
      </w:r>
      <w:r w:rsidR="00DC231C">
        <w:rPr>
          <w:rFonts w:ascii="Arial" w:eastAsia="Calibri" w:hAnsi="Arial" w:cs="Arial"/>
          <w:sz w:val="24"/>
          <w:szCs w:val="24"/>
          <w:lang w:val="en-US"/>
        </w:rPr>
        <w:t>ssors in tit</w:t>
      </w:r>
      <w:r>
        <w:rPr>
          <w:rFonts w:ascii="Arial" w:eastAsia="Calibri" w:hAnsi="Arial" w:cs="Arial"/>
          <w:sz w:val="24"/>
          <w:szCs w:val="24"/>
          <w:lang w:val="en-US"/>
        </w:rPr>
        <w:t>le;</w:t>
      </w:r>
    </w:p>
    <w:p w:rsidR="00413979" w:rsidRDefault="00DC231C"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h</w:t>
      </w:r>
      <w:r w:rsidR="00413979">
        <w:rPr>
          <w:rFonts w:ascii="Arial" w:eastAsia="Calibri" w:hAnsi="Arial" w:cs="Arial"/>
          <w:sz w:val="24"/>
          <w:szCs w:val="24"/>
          <w:lang w:val="en-US"/>
        </w:rPr>
        <w:t xml:space="preserve">ave </w:t>
      </w:r>
      <w:r w:rsidR="00413979" w:rsidRPr="00413979">
        <w:rPr>
          <w:rFonts w:ascii="Arial" w:eastAsia="Calibri" w:hAnsi="Arial" w:cs="Arial"/>
          <w:i/>
          <w:sz w:val="24"/>
          <w:szCs w:val="24"/>
          <w:lang w:val="en-US"/>
        </w:rPr>
        <w:t>“possessed”</w:t>
      </w:r>
      <w:r w:rsidR="00413979">
        <w:rPr>
          <w:rFonts w:ascii="Arial" w:eastAsia="Calibri" w:hAnsi="Arial" w:cs="Arial"/>
          <w:sz w:val="24"/>
          <w:szCs w:val="24"/>
          <w:lang w:val="en-US"/>
        </w:rPr>
        <w:t xml:space="preserve"> both </w:t>
      </w:r>
      <w:r w:rsidR="00413979" w:rsidRPr="00413979">
        <w:rPr>
          <w:rFonts w:ascii="Arial" w:eastAsia="Calibri" w:hAnsi="Arial" w:cs="Arial"/>
          <w:i/>
          <w:sz w:val="24"/>
          <w:szCs w:val="24"/>
          <w:lang w:val="en-US"/>
        </w:rPr>
        <w:t>“openly”</w:t>
      </w:r>
      <w:r w:rsidR="00413979">
        <w:rPr>
          <w:rFonts w:ascii="Arial" w:eastAsia="Calibri" w:hAnsi="Arial" w:cs="Arial"/>
          <w:sz w:val="24"/>
          <w:szCs w:val="24"/>
          <w:lang w:val="en-US"/>
        </w:rPr>
        <w:t xml:space="preserve"> and </w:t>
      </w:r>
      <w:r w:rsidR="00413979" w:rsidRPr="00413979">
        <w:rPr>
          <w:rFonts w:ascii="Arial" w:eastAsia="Calibri" w:hAnsi="Arial" w:cs="Arial"/>
          <w:i/>
          <w:sz w:val="24"/>
          <w:szCs w:val="24"/>
          <w:lang w:val="en-US"/>
        </w:rPr>
        <w:t>“as if s</w:t>
      </w:r>
      <w:r>
        <w:rPr>
          <w:rFonts w:ascii="Arial" w:eastAsia="Calibri" w:hAnsi="Arial" w:cs="Arial"/>
          <w:i/>
          <w:sz w:val="24"/>
          <w:szCs w:val="24"/>
          <w:lang w:val="en-US"/>
        </w:rPr>
        <w:t>/</w:t>
      </w:r>
      <w:r w:rsidR="00413979" w:rsidRPr="00413979">
        <w:rPr>
          <w:rFonts w:ascii="Arial" w:eastAsia="Calibri" w:hAnsi="Arial" w:cs="Arial"/>
          <w:i/>
          <w:sz w:val="24"/>
          <w:szCs w:val="24"/>
          <w:lang w:val="en-US"/>
        </w:rPr>
        <w:t>he were the owner”</w:t>
      </w:r>
      <w:r w:rsidR="00413979">
        <w:rPr>
          <w:rFonts w:ascii="Arial" w:eastAsia="Calibri" w:hAnsi="Arial" w:cs="Arial"/>
          <w:sz w:val="24"/>
          <w:szCs w:val="24"/>
          <w:lang w:val="en-US"/>
        </w:rPr>
        <w:t xml:space="preserve"> for an uninterrupted period of 30 years.</w:t>
      </w:r>
    </w:p>
    <w:p w:rsidR="00413979" w:rsidRDefault="00413979" w:rsidP="004D20EE">
      <w:pPr>
        <w:spacing w:after="0" w:line="360" w:lineRule="auto"/>
        <w:jc w:val="both"/>
        <w:rPr>
          <w:rFonts w:ascii="Arial" w:eastAsia="Calibri" w:hAnsi="Arial" w:cs="Arial"/>
          <w:sz w:val="24"/>
          <w:szCs w:val="24"/>
          <w:lang w:val="en-US"/>
        </w:rPr>
      </w:pPr>
    </w:p>
    <w:p w:rsidR="00413979" w:rsidRDefault="00413979" w:rsidP="004D20EE">
      <w:pPr>
        <w:spacing w:after="0" w:line="360" w:lineRule="auto"/>
        <w:jc w:val="both"/>
        <w:rPr>
          <w:rFonts w:ascii="Arial" w:eastAsia="Calibri" w:hAnsi="Arial" w:cs="Arial"/>
          <w:i/>
          <w:sz w:val="24"/>
          <w:szCs w:val="24"/>
          <w:lang w:val="en-US"/>
        </w:rPr>
      </w:pPr>
      <w:r>
        <w:rPr>
          <w:rFonts w:ascii="Arial" w:eastAsia="Calibri" w:hAnsi="Arial" w:cs="Arial"/>
          <w:sz w:val="24"/>
          <w:szCs w:val="24"/>
          <w:lang w:val="en-US"/>
        </w:rPr>
        <w:t>[23]</w:t>
      </w:r>
      <w:r>
        <w:rPr>
          <w:rFonts w:ascii="Arial" w:eastAsia="Calibri" w:hAnsi="Arial" w:cs="Arial"/>
          <w:sz w:val="24"/>
          <w:szCs w:val="24"/>
          <w:lang w:val="en-US"/>
        </w:rPr>
        <w:tab/>
        <w:t>Insofar as the enrichment lien is concerned, a</w:t>
      </w:r>
      <w:r w:rsidR="00DC231C">
        <w:rPr>
          <w:rFonts w:ascii="Arial" w:eastAsia="Calibri" w:hAnsi="Arial" w:cs="Arial"/>
          <w:sz w:val="24"/>
          <w:szCs w:val="24"/>
          <w:lang w:val="en-US"/>
        </w:rPr>
        <w:t xml:space="preserve"> </w:t>
      </w:r>
      <w:r>
        <w:rPr>
          <w:rFonts w:ascii="Arial" w:eastAsia="Calibri" w:hAnsi="Arial" w:cs="Arial"/>
          <w:sz w:val="24"/>
          <w:szCs w:val="24"/>
          <w:lang w:val="en-US"/>
        </w:rPr>
        <w:t xml:space="preserve">lien has been described as a right of retention </w:t>
      </w:r>
      <w:r w:rsidR="0004620B">
        <w:rPr>
          <w:rFonts w:ascii="Arial" w:eastAsia="Calibri" w:hAnsi="Arial" w:cs="Arial"/>
          <w:sz w:val="24"/>
          <w:szCs w:val="24"/>
          <w:lang w:val="en-US"/>
        </w:rPr>
        <w:t>enjoyed by the holder of the lien (the retentor) over the property of another.</w:t>
      </w:r>
      <w:r w:rsidR="0004620B">
        <w:rPr>
          <w:rStyle w:val="FootnoteReference"/>
          <w:rFonts w:ascii="Arial" w:eastAsia="Calibri" w:hAnsi="Arial" w:cs="Arial"/>
          <w:sz w:val="24"/>
          <w:szCs w:val="24"/>
          <w:lang w:val="en-US"/>
        </w:rPr>
        <w:footnoteReference w:id="2"/>
      </w:r>
      <w:r w:rsidR="0004620B">
        <w:rPr>
          <w:rFonts w:ascii="Arial" w:eastAsia="Calibri" w:hAnsi="Arial" w:cs="Arial"/>
          <w:sz w:val="24"/>
          <w:szCs w:val="24"/>
          <w:lang w:val="en-US"/>
        </w:rPr>
        <w:t xml:space="preserve">  </w:t>
      </w:r>
      <w:r w:rsidR="0004620B" w:rsidRPr="005E4DD7">
        <w:rPr>
          <w:rFonts w:ascii="Arial" w:eastAsia="Calibri" w:hAnsi="Arial" w:cs="Arial"/>
          <w:i/>
          <w:sz w:val="24"/>
          <w:szCs w:val="24"/>
          <w:lang w:val="en-US"/>
        </w:rPr>
        <w:t>“</w:t>
      </w:r>
      <w:r w:rsidR="0070501B" w:rsidRPr="005E4DD7">
        <w:rPr>
          <w:rFonts w:ascii="Arial" w:eastAsia="Calibri" w:hAnsi="Arial" w:cs="Arial"/>
          <w:i/>
          <w:sz w:val="24"/>
          <w:szCs w:val="24"/>
          <w:lang w:val="en-US"/>
        </w:rPr>
        <w:t>It</w:t>
      </w:r>
      <w:r w:rsidR="0004620B" w:rsidRPr="005E4DD7">
        <w:rPr>
          <w:rFonts w:ascii="Arial" w:eastAsia="Calibri" w:hAnsi="Arial" w:cs="Arial"/>
          <w:i/>
          <w:sz w:val="24"/>
          <w:szCs w:val="24"/>
          <w:lang w:val="en-US"/>
        </w:rPr>
        <w:t xml:space="preserve"> arises by operation of law from the fact that one person has put money or money’s worth into the property of another and has as its object the security of payment for the holder’s expenses.  The obligation to compensate the retentor may arise </w:t>
      </w:r>
      <w:r w:rsidR="005E4DD7" w:rsidRPr="005E4DD7">
        <w:rPr>
          <w:rFonts w:ascii="Arial" w:eastAsia="Calibri" w:hAnsi="Arial" w:cs="Arial"/>
          <w:i/>
          <w:sz w:val="24"/>
          <w:szCs w:val="24"/>
          <w:lang w:val="en-US"/>
        </w:rPr>
        <w:t>from various sources including unjust enrichment</w:t>
      </w:r>
      <w:r w:rsidR="005E4DD7">
        <w:rPr>
          <w:rFonts w:ascii="Arial" w:eastAsia="Calibri" w:hAnsi="Arial" w:cs="Arial"/>
          <w:i/>
          <w:sz w:val="24"/>
          <w:szCs w:val="24"/>
          <w:lang w:val="en-US"/>
        </w:rPr>
        <w:t>”</w:t>
      </w:r>
      <w:r w:rsidR="005E4DD7" w:rsidRPr="005E4DD7">
        <w:rPr>
          <w:rFonts w:ascii="Arial" w:eastAsia="Calibri" w:hAnsi="Arial" w:cs="Arial"/>
          <w:i/>
          <w:sz w:val="24"/>
          <w:szCs w:val="24"/>
          <w:lang w:val="en-US"/>
        </w:rPr>
        <w:t>.</w:t>
      </w:r>
      <w:r w:rsidR="005E4DD7">
        <w:rPr>
          <w:rStyle w:val="FootnoteReference"/>
          <w:rFonts w:ascii="Arial" w:eastAsia="Calibri" w:hAnsi="Arial" w:cs="Arial"/>
          <w:sz w:val="24"/>
          <w:szCs w:val="24"/>
          <w:lang w:val="en-US"/>
        </w:rPr>
        <w:footnoteReference w:id="3"/>
      </w:r>
    </w:p>
    <w:p w:rsidR="00A54B7E" w:rsidRDefault="00A54B7E" w:rsidP="004D20EE">
      <w:pPr>
        <w:spacing w:after="0" w:line="360" w:lineRule="auto"/>
        <w:jc w:val="both"/>
        <w:rPr>
          <w:rFonts w:ascii="Arial" w:eastAsia="Calibri" w:hAnsi="Arial" w:cs="Arial"/>
          <w:i/>
          <w:sz w:val="24"/>
          <w:szCs w:val="24"/>
          <w:lang w:val="en-US"/>
        </w:rPr>
      </w:pPr>
    </w:p>
    <w:p w:rsidR="00A54B7E" w:rsidRDefault="00A54B7E" w:rsidP="004D20EE">
      <w:pPr>
        <w:spacing w:after="0" w:line="360" w:lineRule="auto"/>
        <w:jc w:val="both"/>
        <w:rPr>
          <w:rFonts w:ascii="Arial" w:eastAsia="Calibri" w:hAnsi="Arial" w:cs="Arial"/>
          <w:sz w:val="24"/>
          <w:szCs w:val="24"/>
          <w:u w:val="single"/>
          <w:lang w:val="en-US"/>
        </w:rPr>
      </w:pPr>
      <w:r w:rsidRPr="00A54B7E">
        <w:rPr>
          <w:rFonts w:ascii="Arial" w:eastAsia="Calibri" w:hAnsi="Arial" w:cs="Arial"/>
          <w:sz w:val="24"/>
          <w:szCs w:val="24"/>
          <w:u w:val="single"/>
          <w:lang w:val="en-US"/>
        </w:rPr>
        <w:t xml:space="preserve">Analysis </w:t>
      </w:r>
    </w:p>
    <w:p w:rsidR="00A54B7E" w:rsidRDefault="00A54B7E" w:rsidP="004D20EE">
      <w:pPr>
        <w:spacing w:after="0" w:line="360" w:lineRule="auto"/>
        <w:jc w:val="both"/>
        <w:rPr>
          <w:rFonts w:ascii="Arial" w:eastAsia="Calibri" w:hAnsi="Arial" w:cs="Arial"/>
          <w:sz w:val="24"/>
          <w:szCs w:val="24"/>
          <w:u w:val="single"/>
          <w:lang w:val="en-US"/>
        </w:rPr>
      </w:pPr>
    </w:p>
    <w:p w:rsidR="00A54B7E" w:rsidRDefault="00A54B7E" w:rsidP="004D20EE">
      <w:pPr>
        <w:spacing w:after="0" w:line="360" w:lineRule="auto"/>
        <w:jc w:val="both"/>
        <w:rPr>
          <w:rFonts w:ascii="Arial" w:eastAsia="Calibri" w:hAnsi="Arial" w:cs="Arial"/>
          <w:sz w:val="24"/>
          <w:szCs w:val="24"/>
          <w:lang w:val="en-US"/>
        </w:rPr>
      </w:pPr>
      <w:r w:rsidRPr="00A54B7E">
        <w:rPr>
          <w:rFonts w:ascii="Arial" w:eastAsia="Calibri" w:hAnsi="Arial" w:cs="Arial"/>
          <w:sz w:val="24"/>
          <w:szCs w:val="24"/>
          <w:lang w:val="en-US"/>
        </w:rPr>
        <w:t>[24]</w:t>
      </w:r>
      <w:r w:rsidRPr="00A54B7E">
        <w:rPr>
          <w:rFonts w:ascii="Arial" w:eastAsia="Calibri" w:hAnsi="Arial" w:cs="Arial"/>
          <w:sz w:val="24"/>
          <w:szCs w:val="24"/>
          <w:lang w:val="en-US"/>
        </w:rPr>
        <w:tab/>
      </w:r>
      <w:r>
        <w:rPr>
          <w:rFonts w:ascii="Arial" w:eastAsia="Calibri" w:hAnsi="Arial" w:cs="Arial"/>
          <w:sz w:val="24"/>
          <w:szCs w:val="24"/>
          <w:lang w:val="en-US"/>
        </w:rPr>
        <w:t xml:space="preserve">As was already previously alluded to, the plaintiff has produced in court </w:t>
      </w:r>
      <w:r>
        <w:rPr>
          <w:rFonts w:ascii="Arial" w:eastAsia="Calibri" w:hAnsi="Arial" w:cs="Arial"/>
          <w:i/>
          <w:sz w:val="24"/>
          <w:szCs w:val="24"/>
          <w:lang w:val="en-US"/>
        </w:rPr>
        <w:t>Deed of Transfer No T.1667/1995</w:t>
      </w:r>
      <w:r>
        <w:rPr>
          <w:rFonts w:ascii="Arial" w:eastAsia="Calibri" w:hAnsi="Arial" w:cs="Arial"/>
          <w:sz w:val="24"/>
          <w:szCs w:val="24"/>
          <w:lang w:val="en-US"/>
        </w:rPr>
        <w:t xml:space="preserve">, which indicates her as the registered owner of the property.  In terms of that </w:t>
      </w:r>
      <w:r w:rsidRPr="00A54B7E">
        <w:rPr>
          <w:rFonts w:ascii="Arial" w:eastAsia="Calibri" w:hAnsi="Arial" w:cs="Arial"/>
          <w:i/>
          <w:sz w:val="24"/>
          <w:szCs w:val="24"/>
          <w:lang w:val="en-US"/>
        </w:rPr>
        <w:t>Deed of Transfer</w:t>
      </w:r>
      <w:r>
        <w:rPr>
          <w:rFonts w:ascii="Arial" w:eastAsia="Calibri" w:hAnsi="Arial" w:cs="Arial"/>
          <w:sz w:val="24"/>
          <w:szCs w:val="24"/>
          <w:lang w:val="en-US"/>
        </w:rPr>
        <w:t xml:space="preserve">, the property was sold to the plaintiff on 28 December 1993 by the Municipal </w:t>
      </w:r>
      <w:r w:rsidR="00C51A85">
        <w:rPr>
          <w:rFonts w:ascii="Arial" w:eastAsia="Calibri" w:hAnsi="Arial" w:cs="Arial"/>
          <w:sz w:val="24"/>
          <w:szCs w:val="24"/>
          <w:lang w:val="en-US"/>
        </w:rPr>
        <w:t>Council of Windhoek.  The registration of the transfer in the name of the plaintiff was effected on 27 March 1995.</w:t>
      </w:r>
    </w:p>
    <w:p w:rsidR="00C51A85" w:rsidRDefault="00C51A85" w:rsidP="004D20EE">
      <w:pPr>
        <w:spacing w:after="0" w:line="360" w:lineRule="auto"/>
        <w:jc w:val="both"/>
        <w:rPr>
          <w:rFonts w:ascii="Arial" w:eastAsia="Calibri" w:hAnsi="Arial" w:cs="Arial"/>
          <w:sz w:val="24"/>
          <w:szCs w:val="24"/>
          <w:lang w:val="en-US"/>
        </w:rPr>
      </w:pPr>
    </w:p>
    <w:p w:rsidR="00C51A85" w:rsidRDefault="00C51A85"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[25]</w:t>
      </w:r>
      <w:r>
        <w:rPr>
          <w:rFonts w:ascii="Arial" w:eastAsia="Calibri" w:hAnsi="Arial" w:cs="Arial"/>
          <w:sz w:val="24"/>
          <w:szCs w:val="24"/>
          <w:lang w:val="en-US"/>
        </w:rPr>
        <w:tab/>
        <w:t>The defendant’s case appears to be that he has verbally purchased the property from the late Shilomboleni in 1986.  He therefore contends that his occupation of the property is accordingly lawful.</w:t>
      </w:r>
    </w:p>
    <w:p w:rsidR="00C51A85" w:rsidRDefault="00C51A85" w:rsidP="004D20EE">
      <w:pPr>
        <w:spacing w:after="0" w:line="360" w:lineRule="auto"/>
        <w:jc w:val="both"/>
        <w:rPr>
          <w:rFonts w:ascii="Arial" w:eastAsia="Calibri" w:hAnsi="Arial" w:cs="Arial"/>
          <w:sz w:val="24"/>
          <w:szCs w:val="24"/>
          <w:lang w:val="en-US"/>
        </w:rPr>
      </w:pPr>
    </w:p>
    <w:p w:rsidR="00C51A85" w:rsidRDefault="00C51A85"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[26]</w:t>
      </w:r>
      <w:r>
        <w:rPr>
          <w:rFonts w:ascii="Arial" w:eastAsia="Calibri" w:hAnsi="Arial" w:cs="Arial"/>
          <w:sz w:val="24"/>
          <w:szCs w:val="24"/>
          <w:lang w:val="en-US"/>
        </w:rPr>
        <w:tab/>
        <w:t>In terms of the law,</w:t>
      </w:r>
      <w:r>
        <w:rPr>
          <w:rStyle w:val="FootnoteReference"/>
          <w:rFonts w:ascii="Arial" w:eastAsia="Calibri" w:hAnsi="Arial" w:cs="Arial"/>
          <w:sz w:val="24"/>
          <w:szCs w:val="24"/>
          <w:lang w:val="en-US"/>
        </w:rPr>
        <w:footnoteReference w:id="4"/>
      </w:r>
      <w:r>
        <w:rPr>
          <w:rFonts w:ascii="Arial" w:eastAsia="Calibri" w:hAnsi="Arial" w:cs="Arial"/>
          <w:sz w:val="24"/>
          <w:szCs w:val="24"/>
          <w:lang w:val="en-US"/>
        </w:rPr>
        <w:t xml:space="preserve">  a verbal agreement for the purchase of land is not valid and is therefore unenforceable.  The defendant’s argument relating to rights obtained on account of the verbal agreement stands to be rejected.</w:t>
      </w:r>
    </w:p>
    <w:p w:rsidR="00C51A85" w:rsidRDefault="00C51A85" w:rsidP="004D20EE">
      <w:pPr>
        <w:spacing w:after="0" w:line="360" w:lineRule="auto"/>
        <w:jc w:val="both"/>
        <w:rPr>
          <w:rFonts w:ascii="Arial" w:eastAsia="Calibri" w:hAnsi="Arial" w:cs="Arial"/>
          <w:sz w:val="24"/>
          <w:szCs w:val="24"/>
          <w:lang w:val="en-US"/>
        </w:rPr>
      </w:pPr>
    </w:p>
    <w:p w:rsidR="00C51A85" w:rsidRDefault="00C51A85"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[27]</w:t>
      </w:r>
      <w:r>
        <w:rPr>
          <w:rFonts w:ascii="Arial" w:eastAsia="Calibri" w:hAnsi="Arial" w:cs="Arial"/>
          <w:sz w:val="24"/>
          <w:szCs w:val="24"/>
          <w:lang w:val="en-US"/>
        </w:rPr>
        <w:tab/>
        <w:t xml:space="preserve">The defendant further argues that he has been in continuous possession and occupation of the property since 1986, as if he were the owner and by virtue of that fact </w:t>
      </w:r>
      <w:r>
        <w:rPr>
          <w:rFonts w:ascii="Arial" w:eastAsia="Calibri" w:hAnsi="Arial" w:cs="Arial"/>
          <w:sz w:val="24"/>
          <w:szCs w:val="24"/>
          <w:lang w:val="en-US"/>
        </w:rPr>
        <w:lastRenderedPageBreak/>
        <w:t>had become the owner of the property.  This argument by the defendant has no merit.  By his own version he moved in</w:t>
      </w:r>
      <w:r w:rsidR="00B80593">
        <w:rPr>
          <w:rFonts w:ascii="Arial" w:eastAsia="Calibri" w:hAnsi="Arial" w:cs="Arial"/>
          <w:sz w:val="24"/>
          <w:szCs w:val="24"/>
          <w:lang w:val="en-US"/>
        </w:rPr>
        <w:t>to</w:t>
      </w:r>
      <w:r>
        <w:rPr>
          <w:rFonts w:ascii="Arial" w:eastAsia="Calibri" w:hAnsi="Arial" w:cs="Arial"/>
          <w:sz w:val="24"/>
          <w:szCs w:val="24"/>
          <w:lang w:val="en-US"/>
        </w:rPr>
        <w:t xml:space="preserve"> the property in 1986 and stayed there up to 1992.  In 1992 he moved out and the plaintiff and her children moved in.</w:t>
      </w:r>
      <w:r>
        <w:rPr>
          <w:rStyle w:val="FootnoteReference"/>
          <w:rFonts w:ascii="Arial" w:eastAsia="Calibri" w:hAnsi="Arial" w:cs="Arial"/>
          <w:sz w:val="24"/>
          <w:szCs w:val="24"/>
          <w:lang w:val="en-US"/>
        </w:rPr>
        <w:footnoteReference w:id="5"/>
      </w:r>
      <w:r>
        <w:rPr>
          <w:rFonts w:ascii="Arial" w:eastAsia="Calibri" w:hAnsi="Arial" w:cs="Arial"/>
          <w:sz w:val="24"/>
          <w:szCs w:val="24"/>
          <w:lang w:val="en-US"/>
        </w:rPr>
        <w:t xml:space="preserve">  Then the defendant returned to the property only in 2010.</w:t>
      </w:r>
      <w:r>
        <w:rPr>
          <w:rStyle w:val="FootnoteReference"/>
          <w:rFonts w:ascii="Arial" w:eastAsia="Calibri" w:hAnsi="Arial" w:cs="Arial"/>
          <w:sz w:val="24"/>
          <w:szCs w:val="24"/>
          <w:lang w:val="en-US"/>
        </w:rPr>
        <w:footnoteReference w:id="6"/>
      </w:r>
      <w:r>
        <w:rPr>
          <w:rFonts w:ascii="Arial" w:eastAsia="Calibri" w:hAnsi="Arial" w:cs="Arial"/>
          <w:sz w:val="24"/>
          <w:szCs w:val="24"/>
          <w:lang w:val="en-US"/>
        </w:rPr>
        <w:t xml:space="preserve">  In 2017 the plaintiff instituted eviction proceedings against the defendant.  Even by the defendant’s own version, the period he has allegedly possessed the property does not constitute an uninterrupted period of thirty years.  Furthermore</w:t>
      </w:r>
      <w:r w:rsidR="006114F1">
        <w:rPr>
          <w:rFonts w:ascii="Arial" w:eastAsia="Calibri" w:hAnsi="Arial" w:cs="Arial"/>
          <w:sz w:val="24"/>
          <w:szCs w:val="24"/>
          <w:lang w:val="en-US"/>
        </w:rPr>
        <w:t>,</w:t>
      </w:r>
      <w:r>
        <w:rPr>
          <w:rFonts w:ascii="Arial" w:eastAsia="Calibri" w:hAnsi="Arial" w:cs="Arial"/>
          <w:sz w:val="24"/>
          <w:szCs w:val="24"/>
          <w:lang w:val="en-US"/>
        </w:rPr>
        <w:t xml:space="preserve"> there is evidence led by the plaintiff that when the defendant got married in 1996 he and his new family had their own place in Windhoek-North where they </w:t>
      </w:r>
      <w:r w:rsidR="008A31EC">
        <w:rPr>
          <w:rFonts w:ascii="Arial" w:eastAsia="Calibri" w:hAnsi="Arial" w:cs="Arial"/>
          <w:sz w:val="24"/>
          <w:szCs w:val="24"/>
          <w:lang w:val="en-US"/>
        </w:rPr>
        <w:t>lived up to 2003.  In 2003-2009 he lived in Angola.</w:t>
      </w:r>
    </w:p>
    <w:p w:rsidR="008A31EC" w:rsidRDefault="008A31EC" w:rsidP="004D20EE">
      <w:pPr>
        <w:spacing w:after="0" w:line="360" w:lineRule="auto"/>
        <w:jc w:val="both"/>
        <w:rPr>
          <w:rFonts w:ascii="Arial" w:eastAsia="Calibri" w:hAnsi="Arial" w:cs="Arial"/>
          <w:sz w:val="24"/>
          <w:szCs w:val="24"/>
          <w:lang w:val="en-US"/>
        </w:rPr>
      </w:pPr>
    </w:p>
    <w:p w:rsidR="008A31EC" w:rsidRDefault="008A31EC"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[28]</w:t>
      </w:r>
      <w:r>
        <w:rPr>
          <w:rFonts w:ascii="Arial" w:eastAsia="Calibri" w:hAnsi="Arial" w:cs="Arial"/>
          <w:sz w:val="24"/>
          <w:szCs w:val="24"/>
          <w:lang w:val="en-US"/>
        </w:rPr>
        <w:tab/>
        <w:t xml:space="preserve">In the circumstances, I am satisfied that the evidence shows that the defendant did not acquire the property by prescription.  His claim </w:t>
      </w:r>
      <w:r w:rsidR="006114F1">
        <w:rPr>
          <w:rFonts w:ascii="Arial" w:eastAsia="Calibri" w:hAnsi="Arial" w:cs="Arial"/>
          <w:sz w:val="24"/>
          <w:szCs w:val="24"/>
          <w:lang w:val="en-US"/>
        </w:rPr>
        <w:t>of</w:t>
      </w:r>
      <w:r>
        <w:rPr>
          <w:rFonts w:ascii="Arial" w:eastAsia="Calibri" w:hAnsi="Arial" w:cs="Arial"/>
          <w:sz w:val="24"/>
          <w:szCs w:val="24"/>
          <w:lang w:val="en-US"/>
        </w:rPr>
        <w:t xml:space="preserve"> ownership based on acquisitive prescription</w:t>
      </w:r>
      <w:r w:rsidR="006114F1">
        <w:rPr>
          <w:rFonts w:ascii="Arial" w:eastAsia="Calibri" w:hAnsi="Arial" w:cs="Arial"/>
          <w:sz w:val="24"/>
          <w:szCs w:val="24"/>
          <w:lang w:val="en-US"/>
        </w:rPr>
        <w:t>,</w:t>
      </w:r>
      <w:r>
        <w:rPr>
          <w:rFonts w:ascii="Arial" w:eastAsia="Calibri" w:hAnsi="Arial" w:cs="Arial"/>
          <w:sz w:val="24"/>
          <w:szCs w:val="24"/>
          <w:lang w:val="en-US"/>
        </w:rPr>
        <w:t xml:space="preserve"> therefore</w:t>
      </w:r>
      <w:r w:rsidR="006114F1">
        <w:rPr>
          <w:rFonts w:ascii="Arial" w:eastAsia="Calibri" w:hAnsi="Arial" w:cs="Arial"/>
          <w:sz w:val="24"/>
          <w:szCs w:val="24"/>
          <w:lang w:val="en-US"/>
        </w:rPr>
        <w:t>,</w:t>
      </w:r>
      <w:r>
        <w:rPr>
          <w:rFonts w:ascii="Arial" w:eastAsia="Calibri" w:hAnsi="Arial" w:cs="Arial"/>
          <w:sz w:val="24"/>
          <w:szCs w:val="24"/>
          <w:lang w:val="en-US"/>
        </w:rPr>
        <w:t xml:space="preserve"> stands to fail.</w:t>
      </w:r>
    </w:p>
    <w:p w:rsidR="008A31EC" w:rsidRDefault="008A31EC" w:rsidP="004D20EE">
      <w:pPr>
        <w:spacing w:after="0" w:line="360" w:lineRule="auto"/>
        <w:jc w:val="both"/>
        <w:rPr>
          <w:rFonts w:ascii="Arial" w:eastAsia="Calibri" w:hAnsi="Arial" w:cs="Arial"/>
          <w:sz w:val="24"/>
          <w:szCs w:val="24"/>
          <w:lang w:val="en-US"/>
        </w:rPr>
      </w:pPr>
    </w:p>
    <w:p w:rsidR="008A31EC" w:rsidRDefault="008A31EC"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[29]</w:t>
      </w:r>
      <w:r>
        <w:rPr>
          <w:rFonts w:ascii="Arial" w:eastAsia="Calibri" w:hAnsi="Arial" w:cs="Arial"/>
          <w:sz w:val="24"/>
          <w:szCs w:val="24"/>
          <w:lang w:val="en-US"/>
        </w:rPr>
        <w:tab/>
        <w:t>In the alternative to the claim of ownership, the defendant claims payment from the plaintiff in the amount of N$ 920 000.00 based on the allegation that the defendant has incurred expenses to that value on the property.  The defendant further alleges that the plaintiff is enriched to that amount.</w:t>
      </w:r>
      <w:r>
        <w:rPr>
          <w:rStyle w:val="FootnoteReference"/>
          <w:rFonts w:ascii="Arial" w:eastAsia="Calibri" w:hAnsi="Arial" w:cs="Arial"/>
          <w:sz w:val="24"/>
          <w:szCs w:val="24"/>
          <w:lang w:val="en-US"/>
        </w:rPr>
        <w:footnoteReference w:id="7"/>
      </w:r>
    </w:p>
    <w:p w:rsidR="008A31EC" w:rsidRDefault="008A31EC" w:rsidP="004D20EE">
      <w:pPr>
        <w:spacing w:after="0" w:line="360" w:lineRule="auto"/>
        <w:jc w:val="both"/>
        <w:rPr>
          <w:rFonts w:ascii="Arial" w:eastAsia="Calibri" w:hAnsi="Arial" w:cs="Arial"/>
          <w:sz w:val="24"/>
          <w:szCs w:val="24"/>
          <w:lang w:val="en-US"/>
        </w:rPr>
      </w:pPr>
    </w:p>
    <w:p w:rsidR="008A31EC" w:rsidRDefault="008A31EC"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[30]</w:t>
      </w:r>
      <w:r>
        <w:rPr>
          <w:rFonts w:ascii="Arial" w:eastAsia="Calibri" w:hAnsi="Arial" w:cs="Arial"/>
          <w:sz w:val="24"/>
          <w:szCs w:val="24"/>
          <w:lang w:val="en-US"/>
        </w:rPr>
        <w:tab/>
        <w:t>None of the defendant’s witness testified on the claim for the improvements or expenses incurred by the defendant on the property.  I therefore hold that the defendant’s claim for N$ 920 000 has not been proved and stands to be dismissed.</w:t>
      </w:r>
    </w:p>
    <w:p w:rsidR="008A6B22" w:rsidRDefault="008A6B22" w:rsidP="004D20EE">
      <w:pPr>
        <w:spacing w:after="0" w:line="360" w:lineRule="auto"/>
        <w:jc w:val="both"/>
        <w:rPr>
          <w:rFonts w:ascii="Arial" w:eastAsia="Calibri" w:hAnsi="Arial" w:cs="Arial"/>
          <w:sz w:val="24"/>
          <w:szCs w:val="24"/>
          <w:lang w:val="en-US"/>
        </w:rPr>
      </w:pPr>
    </w:p>
    <w:p w:rsidR="008A6B22" w:rsidRDefault="008A6B22"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[31]</w:t>
      </w:r>
      <w:r>
        <w:rPr>
          <w:rFonts w:ascii="Arial" w:eastAsia="Calibri" w:hAnsi="Arial" w:cs="Arial"/>
          <w:sz w:val="24"/>
          <w:szCs w:val="24"/>
          <w:lang w:val="en-US"/>
        </w:rPr>
        <w:tab/>
        <w:t xml:space="preserve">In </w:t>
      </w:r>
      <w:r w:rsidR="00EC5090">
        <w:rPr>
          <w:rFonts w:ascii="Arial" w:eastAsia="Calibri" w:hAnsi="Arial" w:cs="Arial"/>
          <w:sz w:val="24"/>
          <w:szCs w:val="24"/>
          <w:lang w:val="en-US"/>
        </w:rPr>
        <w:t>regard to the plaintiff’s claim</w:t>
      </w:r>
      <w:r>
        <w:rPr>
          <w:rFonts w:ascii="Arial" w:eastAsia="Calibri" w:hAnsi="Arial" w:cs="Arial"/>
          <w:sz w:val="24"/>
          <w:szCs w:val="24"/>
          <w:lang w:val="en-US"/>
        </w:rPr>
        <w:t xml:space="preserve"> for damages until the date of eviction</w:t>
      </w:r>
      <w:r w:rsidR="0070501B">
        <w:rPr>
          <w:rFonts w:ascii="Arial" w:eastAsia="Calibri" w:hAnsi="Arial" w:cs="Arial"/>
          <w:sz w:val="24"/>
          <w:szCs w:val="24"/>
          <w:lang w:val="en-US"/>
        </w:rPr>
        <w:t>, this</w:t>
      </w:r>
      <w:r w:rsidR="00EC5090">
        <w:rPr>
          <w:rFonts w:ascii="Arial" w:eastAsia="Calibri" w:hAnsi="Arial" w:cs="Arial"/>
          <w:sz w:val="24"/>
          <w:szCs w:val="24"/>
          <w:lang w:val="en-US"/>
        </w:rPr>
        <w:t xml:space="preserve"> claim appears to be</w:t>
      </w:r>
      <w:r>
        <w:rPr>
          <w:rFonts w:ascii="Arial" w:eastAsia="Calibri" w:hAnsi="Arial" w:cs="Arial"/>
          <w:sz w:val="24"/>
          <w:szCs w:val="24"/>
          <w:lang w:val="en-US"/>
        </w:rPr>
        <w:t xml:space="preserve"> delictual and the plaintiff claims the amount she would have received, had she let the premises.</w:t>
      </w:r>
    </w:p>
    <w:p w:rsidR="008A6B22" w:rsidRDefault="008A6B22" w:rsidP="004D20EE">
      <w:pPr>
        <w:spacing w:after="0" w:line="360" w:lineRule="auto"/>
        <w:jc w:val="both"/>
        <w:rPr>
          <w:rFonts w:ascii="Arial" w:eastAsia="Calibri" w:hAnsi="Arial" w:cs="Arial"/>
          <w:sz w:val="24"/>
          <w:szCs w:val="24"/>
          <w:lang w:val="en-US"/>
        </w:rPr>
      </w:pPr>
    </w:p>
    <w:p w:rsidR="008A6B22" w:rsidRDefault="008A6B22"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[32]</w:t>
      </w:r>
      <w:r>
        <w:rPr>
          <w:rFonts w:ascii="Arial" w:eastAsia="Calibri" w:hAnsi="Arial" w:cs="Arial"/>
          <w:sz w:val="24"/>
          <w:szCs w:val="24"/>
          <w:lang w:val="en-US"/>
        </w:rPr>
        <w:tab/>
        <w:t xml:space="preserve">According to the evidence, other members of the </w:t>
      </w:r>
      <w:r w:rsidR="00EC5090">
        <w:rPr>
          <w:rFonts w:ascii="Arial" w:eastAsia="Calibri" w:hAnsi="Arial" w:cs="Arial"/>
          <w:sz w:val="24"/>
          <w:szCs w:val="24"/>
          <w:lang w:val="en-US"/>
        </w:rPr>
        <w:t>plaintiff’s extended family stay</w:t>
      </w:r>
      <w:r>
        <w:rPr>
          <w:rFonts w:ascii="Arial" w:eastAsia="Calibri" w:hAnsi="Arial" w:cs="Arial"/>
          <w:sz w:val="24"/>
          <w:szCs w:val="24"/>
          <w:lang w:val="en-US"/>
        </w:rPr>
        <w:t xml:space="preserve"> on the property on a permanent or semi-permanent basis.   It is not clear whether the amount claimed is in respect of the ‘market rental value’ of the whole premises or in respect of </w:t>
      </w:r>
      <w:r w:rsidR="00EC5090">
        <w:rPr>
          <w:rFonts w:ascii="Arial" w:eastAsia="Calibri" w:hAnsi="Arial" w:cs="Arial"/>
          <w:sz w:val="24"/>
          <w:szCs w:val="24"/>
          <w:lang w:val="en-US"/>
        </w:rPr>
        <w:t xml:space="preserve">the </w:t>
      </w:r>
      <w:r>
        <w:rPr>
          <w:rFonts w:ascii="Arial" w:eastAsia="Calibri" w:hAnsi="Arial" w:cs="Arial"/>
          <w:sz w:val="24"/>
          <w:szCs w:val="24"/>
          <w:lang w:val="en-US"/>
        </w:rPr>
        <w:t>portion(s) occupied by the de</w:t>
      </w:r>
      <w:r w:rsidR="00EC5090">
        <w:rPr>
          <w:rFonts w:ascii="Arial" w:eastAsia="Calibri" w:hAnsi="Arial" w:cs="Arial"/>
          <w:sz w:val="24"/>
          <w:szCs w:val="24"/>
          <w:lang w:val="en-US"/>
        </w:rPr>
        <w:t>fendant</w:t>
      </w:r>
      <w:r>
        <w:rPr>
          <w:rFonts w:ascii="Arial" w:eastAsia="Calibri" w:hAnsi="Arial" w:cs="Arial"/>
          <w:sz w:val="24"/>
          <w:szCs w:val="24"/>
          <w:lang w:val="en-US"/>
        </w:rPr>
        <w:t>.</w:t>
      </w:r>
    </w:p>
    <w:p w:rsidR="008A6B22" w:rsidRDefault="008A6B22" w:rsidP="004D20EE">
      <w:pPr>
        <w:spacing w:after="0" w:line="360" w:lineRule="auto"/>
        <w:jc w:val="both"/>
        <w:rPr>
          <w:rFonts w:ascii="Arial" w:eastAsia="Calibri" w:hAnsi="Arial" w:cs="Arial"/>
          <w:sz w:val="24"/>
          <w:szCs w:val="24"/>
          <w:lang w:val="en-US"/>
        </w:rPr>
      </w:pPr>
    </w:p>
    <w:p w:rsidR="008A6B22" w:rsidRDefault="008A6B22"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[33]</w:t>
      </w:r>
      <w:r>
        <w:rPr>
          <w:rFonts w:ascii="Arial" w:eastAsia="Calibri" w:hAnsi="Arial" w:cs="Arial"/>
          <w:sz w:val="24"/>
          <w:szCs w:val="24"/>
          <w:lang w:val="en-US"/>
        </w:rPr>
        <w:tab/>
        <w:t xml:space="preserve">In addition, the plaintiff did not lead evidence as to how she acquired knowledge of the reasonable </w:t>
      </w:r>
      <w:r w:rsidRPr="00C17E76">
        <w:rPr>
          <w:rFonts w:ascii="Arial" w:eastAsia="Calibri" w:hAnsi="Arial" w:cs="Arial"/>
          <w:i/>
          <w:sz w:val="24"/>
          <w:szCs w:val="24"/>
          <w:lang w:val="en-US"/>
        </w:rPr>
        <w:t>‘market rental value</w:t>
      </w:r>
      <w:r w:rsidR="00C17E76">
        <w:rPr>
          <w:rFonts w:ascii="Arial" w:eastAsia="Calibri" w:hAnsi="Arial" w:cs="Arial"/>
          <w:sz w:val="24"/>
          <w:szCs w:val="24"/>
          <w:lang w:val="en-US"/>
        </w:rPr>
        <w:t>’</w:t>
      </w:r>
      <w:r>
        <w:rPr>
          <w:rFonts w:ascii="Arial" w:eastAsia="Calibri" w:hAnsi="Arial" w:cs="Arial"/>
          <w:sz w:val="24"/>
          <w:szCs w:val="24"/>
          <w:lang w:val="en-US"/>
        </w:rPr>
        <w:t xml:space="preserve"> of the properties in Katutura.  In the circumstances, I cannot place any reliance upon the evidence of the plaintiff on the </w:t>
      </w:r>
      <w:r w:rsidRPr="00C17E76">
        <w:rPr>
          <w:rFonts w:ascii="Arial" w:eastAsia="Calibri" w:hAnsi="Arial" w:cs="Arial"/>
          <w:i/>
          <w:sz w:val="24"/>
          <w:szCs w:val="24"/>
          <w:lang w:val="en-US"/>
        </w:rPr>
        <w:t xml:space="preserve">reasonable market rental </w:t>
      </w:r>
      <w:r w:rsidR="00D560E8" w:rsidRPr="00C17E76">
        <w:rPr>
          <w:rFonts w:ascii="Arial" w:eastAsia="Calibri" w:hAnsi="Arial" w:cs="Arial"/>
          <w:i/>
          <w:sz w:val="24"/>
          <w:szCs w:val="24"/>
          <w:lang w:val="en-US"/>
        </w:rPr>
        <w:t>value</w:t>
      </w:r>
      <w:r w:rsidR="00D560E8">
        <w:rPr>
          <w:rFonts w:ascii="Arial" w:eastAsia="Calibri" w:hAnsi="Arial" w:cs="Arial"/>
          <w:sz w:val="24"/>
          <w:szCs w:val="24"/>
          <w:lang w:val="en-US"/>
        </w:rPr>
        <w:t xml:space="preserve"> she attaches to the premises.   For that reason</w:t>
      </w:r>
      <w:r w:rsidR="00C17E76">
        <w:rPr>
          <w:rFonts w:ascii="Arial" w:eastAsia="Calibri" w:hAnsi="Arial" w:cs="Arial"/>
          <w:sz w:val="24"/>
          <w:szCs w:val="24"/>
          <w:lang w:val="en-US"/>
        </w:rPr>
        <w:t>,</w:t>
      </w:r>
      <w:r w:rsidR="00D560E8">
        <w:rPr>
          <w:rFonts w:ascii="Arial" w:eastAsia="Calibri" w:hAnsi="Arial" w:cs="Arial"/>
          <w:sz w:val="24"/>
          <w:szCs w:val="24"/>
          <w:lang w:val="en-US"/>
        </w:rPr>
        <w:t xml:space="preserve"> I would decline to grant her </w:t>
      </w:r>
      <w:r w:rsidR="00C17E76">
        <w:rPr>
          <w:rFonts w:ascii="Arial" w:eastAsia="Calibri" w:hAnsi="Arial" w:cs="Arial"/>
          <w:sz w:val="24"/>
          <w:szCs w:val="24"/>
          <w:lang w:val="en-US"/>
        </w:rPr>
        <w:t xml:space="preserve">the </w:t>
      </w:r>
      <w:r w:rsidR="00D560E8">
        <w:rPr>
          <w:rFonts w:ascii="Arial" w:eastAsia="Calibri" w:hAnsi="Arial" w:cs="Arial"/>
          <w:sz w:val="24"/>
          <w:szCs w:val="24"/>
          <w:lang w:val="en-US"/>
        </w:rPr>
        <w:t>damages she claims in respect of the defendant’s continued occupation of the property from July 2017 to the date of eviction.</w:t>
      </w:r>
    </w:p>
    <w:p w:rsidR="00C17E76" w:rsidRDefault="00C17E76" w:rsidP="004D20EE">
      <w:pPr>
        <w:spacing w:after="0" w:line="360" w:lineRule="auto"/>
        <w:jc w:val="both"/>
        <w:rPr>
          <w:rFonts w:ascii="Arial" w:eastAsia="Calibri" w:hAnsi="Arial" w:cs="Arial"/>
          <w:sz w:val="24"/>
          <w:szCs w:val="24"/>
          <w:lang w:val="en-US"/>
        </w:rPr>
      </w:pPr>
    </w:p>
    <w:p w:rsidR="00C17E76" w:rsidRPr="000A629F" w:rsidRDefault="00C17E76" w:rsidP="004D20EE">
      <w:pPr>
        <w:spacing w:after="0" w:line="360" w:lineRule="auto"/>
        <w:jc w:val="both"/>
        <w:rPr>
          <w:rFonts w:ascii="Arial" w:eastAsia="Calibri" w:hAnsi="Arial" w:cs="Arial"/>
          <w:sz w:val="24"/>
          <w:szCs w:val="24"/>
          <w:u w:val="single"/>
          <w:lang w:val="en-US"/>
        </w:rPr>
      </w:pPr>
      <w:r w:rsidRPr="000A629F">
        <w:rPr>
          <w:rFonts w:ascii="Arial" w:eastAsia="Calibri" w:hAnsi="Arial" w:cs="Arial"/>
          <w:sz w:val="24"/>
          <w:szCs w:val="24"/>
          <w:u w:val="single"/>
          <w:lang w:val="en-US"/>
        </w:rPr>
        <w:t>Conclusions</w:t>
      </w:r>
    </w:p>
    <w:p w:rsidR="00C17E76" w:rsidRDefault="00C17E76" w:rsidP="004D20EE">
      <w:pPr>
        <w:spacing w:after="0" w:line="360" w:lineRule="auto"/>
        <w:jc w:val="both"/>
        <w:rPr>
          <w:rFonts w:ascii="Arial" w:eastAsia="Calibri" w:hAnsi="Arial" w:cs="Arial"/>
          <w:sz w:val="24"/>
          <w:szCs w:val="24"/>
          <w:lang w:val="en-US"/>
        </w:rPr>
      </w:pPr>
    </w:p>
    <w:p w:rsidR="00C17E76" w:rsidRDefault="00C17E76"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[34]</w:t>
      </w:r>
      <w:r>
        <w:rPr>
          <w:rFonts w:ascii="Arial" w:eastAsia="Calibri" w:hAnsi="Arial" w:cs="Arial"/>
          <w:sz w:val="24"/>
          <w:szCs w:val="24"/>
          <w:lang w:val="en-US"/>
        </w:rPr>
        <w:tab/>
        <w:t>For the reasons aforegoing, I find that the plaintiff has discharged her onus of proof in respect of ownership of the property.  By virtue of her ownership she is entitled to the relief she claims herein.  On the other hand, the defendant has failed to discharge the onus on him of proving a valid right to stay in occupation of the property.  It therefore follows that his occupation is unlawful and is liable to be evicted from the property.</w:t>
      </w:r>
    </w:p>
    <w:p w:rsidR="00243845" w:rsidRDefault="00243845" w:rsidP="004D20EE">
      <w:pPr>
        <w:spacing w:after="0" w:line="360" w:lineRule="auto"/>
        <w:jc w:val="both"/>
        <w:rPr>
          <w:rFonts w:ascii="Arial" w:eastAsia="Calibri" w:hAnsi="Arial" w:cs="Arial"/>
          <w:sz w:val="24"/>
          <w:szCs w:val="24"/>
          <w:lang w:val="en-US"/>
        </w:rPr>
      </w:pPr>
    </w:p>
    <w:p w:rsidR="00243845" w:rsidRDefault="000A629F" w:rsidP="004D20E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[35]</w:t>
      </w:r>
      <w:r>
        <w:rPr>
          <w:rFonts w:ascii="Arial" w:eastAsia="Calibri" w:hAnsi="Arial" w:cs="Arial"/>
          <w:sz w:val="24"/>
          <w:szCs w:val="24"/>
          <w:lang w:val="en-US"/>
        </w:rPr>
        <w:tab/>
      </w:r>
      <w:r w:rsidR="00243845">
        <w:rPr>
          <w:rFonts w:ascii="Arial" w:eastAsia="Calibri" w:hAnsi="Arial" w:cs="Arial"/>
          <w:sz w:val="24"/>
          <w:szCs w:val="24"/>
          <w:lang w:val="en-US"/>
        </w:rPr>
        <w:t>In the premises, I make the following order:</w:t>
      </w:r>
    </w:p>
    <w:p w:rsidR="00243845" w:rsidRDefault="00243845" w:rsidP="004D20EE">
      <w:pPr>
        <w:spacing w:after="0" w:line="360" w:lineRule="auto"/>
        <w:jc w:val="both"/>
        <w:rPr>
          <w:rFonts w:ascii="Arial" w:eastAsia="Calibri" w:hAnsi="Arial" w:cs="Arial"/>
          <w:sz w:val="24"/>
          <w:szCs w:val="24"/>
          <w:lang w:val="en-US"/>
        </w:rPr>
      </w:pPr>
    </w:p>
    <w:p w:rsidR="00AB6A5F" w:rsidRDefault="00D65FFD" w:rsidP="00AB6A5F">
      <w:pPr>
        <w:spacing w:after="0" w:line="360" w:lineRule="auto"/>
        <w:ind w:left="720" w:hanging="720"/>
        <w:rPr>
          <w:rFonts w:ascii="Arial" w:hAnsi="Arial" w:cs="Arial"/>
          <w:sz w:val="24"/>
          <w:szCs w:val="24"/>
        </w:rPr>
      </w:pPr>
      <w:r>
        <w:rPr>
          <w:rFonts w:ascii="Arial" w:hAnsi="Arial" w:cs="Arial"/>
          <w:sz w:val="24"/>
          <w:szCs w:val="24"/>
        </w:rPr>
        <w:t>1.</w:t>
      </w:r>
      <w:r w:rsidR="00AB6A5F">
        <w:rPr>
          <w:rFonts w:ascii="Arial" w:hAnsi="Arial" w:cs="Arial"/>
          <w:sz w:val="24"/>
          <w:szCs w:val="24"/>
        </w:rPr>
        <w:tab/>
      </w:r>
      <w:r w:rsidR="00AB6A5F" w:rsidRPr="006D6ED6">
        <w:rPr>
          <w:rFonts w:ascii="Arial" w:hAnsi="Arial" w:cs="Arial"/>
          <w:sz w:val="24"/>
          <w:szCs w:val="24"/>
        </w:rPr>
        <w:t xml:space="preserve">Judgment is hereby granted in favour of the plaintiff against the defendant, in the following terms: </w:t>
      </w:r>
    </w:p>
    <w:p w:rsidR="00AB6A5F" w:rsidRDefault="000A629F" w:rsidP="00AB6A5F">
      <w:pPr>
        <w:spacing w:after="0" w:line="360" w:lineRule="auto"/>
        <w:ind w:left="720"/>
        <w:rPr>
          <w:rFonts w:ascii="Arial" w:hAnsi="Arial" w:cs="Arial"/>
          <w:sz w:val="24"/>
          <w:szCs w:val="24"/>
        </w:rPr>
      </w:pPr>
      <w:r>
        <w:rPr>
          <w:rFonts w:ascii="Arial" w:hAnsi="Arial" w:cs="Arial"/>
          <w:sz w:val="24"/>
          <w:szCs w:val="24"/>
        </w:rPr>
        <w:t>(a) c</w:t>
      </w:r>
      <w:r w:rsidR="00AB6A5F" w:rsidRPr="006D6ED6">
        <w:rPr>
          <w:rFonts w:ascii="Arial" w:hAnsi="Arial" w:cs="Arial"/>
          <w:sz w:val="24"/>
          <w:szCs w:val="24"/>
        </w:rPr>
        <w:t>ancellation by the plaintiff of the the oral agreement regarding occupation of undermention</w:t>
      </w:r>
      <w:r w:rsidR="00D65FFD">
        <w:rPr>
          <w:rFonts w:ascii="Arial" w:hAnsi="Arial" w:cs="Arial"/>
          <w:sz w:val="24"/>
          <w:szCs w:val="24"/>
        </w:rPr>
        <w:t>ed property is hereby confirmed;</w:t>
      </w:r>
    </w:p>
    <w:p w:rsidR="00AB6A5F" w:rsidRDefault="00AB6A5F" w:rsidP="00AB6A5F">
      <w:pPr>
        <w:spacing w:after="0" w:line="240" w:lineRule="auto"/>
        <w:rPr>
          <w:rFonts w:ascii="Arial" w:hAnsi="Arial" w:cs="Arial"/>
          <w:sz w:val="24"/>
          <w:szCs w:val="24"/>
        </w:rPr>
      </w:pPr>
    </w:p>
    <w:p w:rsidR="00AB6A5F" w:rsidRDefault="000A629F" w:rsidP="000A629F">
      <w:pPr>
        <w:spacing w:after="0" w:line="360" w:lineRule="auto"/>
        <w:ind w:left="720"/>
        <w:rPr>
          <w:rFonts w:ascii="Arial" w:hAnsi="Arial" w:cs="Arial"/>
          <w:sz w:val="24"/>
          <w:szCs w:val="24"/>
        </w:rPr>
      </w:pPr>
      <w:r>
        <w:rPr>
          <w:rFonts w:ascii="Arial" w:hAnsi="Arial" w:cs="Arial"/>
          <w:sz w:val="24"/>
          <w:szCs w:val="24"/>
        </w:rPr>
        <w:t>(b) t</w:t>
      </w:r>
      <w:r w:rsidR="00AB6A5F" w:rsidRPr="006D6ED6">
        <w:rPr>
          <w:rFonts w:ascii="Arial" w:hAnsi="Arial" w:cs="Arial"/>
          <w:sz w:val="24"/>
          <w:szCs w:val="24"/>
        </w:rPr>
        <w:t>he defendant and all occupants holding under him, be evicted from the u</w:t>
      </w:r>
      <w:r w:rsidR="00AB6A5F">
        <w:rPr>
          <w:rFonts w:ascii="Arial" w:hAnsi="Arial" w:cs="Arial"/>
          <w:sz w:val="24"/>
          <w:szCs w:val="24"/>
        </w:rPr>
        <w:t>ndermentioned property, namely:</w:t>
      </w:r>
    </w:p>
    <w:p w:rsidR="00AB6A5F" w:rsidRDefault="00AB6A5F" w:rsidP="000A629F">
      <w:pPr>
        <w:spacing w:after="0" w:line="360" w:lineRule="auto"/>
        <w:ind w:firstLine="720"/>
        <w:rPr>
          <w:rFonts w:ascii="Arial" w:hAnsi="Arial" w:cs="Arial"/>
          <w:sz w:val="24"/>
          <w:szCs w:val="24"/>
        </w:rPr>
      </w:pPr>
      <w:r w:rsidRPr="006D6ED6">
        <w:rPr>
          <w:rFonts w:ascii="Arial" w:hAnsi="Arial" w:cs="Arial"/>
          <w:sz w:val="24"/>
          <w:szCs w:val="24"/>
        </w:rPr>
        <w:t>Certain: Erf No: 25</w:t>
      </w:r>
      <w:r>
        <w:rPr>
          <w:rFonts w:ascii="Arial" w:hAnsi="Arial" w:cs="Arial"/>
          <w:sz w:val="24"/>
          <w:szCs w:val="24"/>
        </w:rPr>
        <w:t>46, Katutura,</w:t>
      </w:r>
      <w:r w:rsidRPr="006D6ED6">
        <w:rPr>
          <w:rFonts w:ascii="Arial" w:hAnsi="Arial" w:cs="Arial"/>
          <w:sz w:val="24"/>
          <w:szCs w:val="24"/>
        </w:rPr>
        <w:t xml:space="preserve"> (Extension No.13)</w:t>
      </w:r>
      <w:r w:rsidR="000A629F">
        <w:rPr>
          <w:rFonts w:ascii="Arial" w:hAnsi="Arial" w:cs="Arial"/>
          <w:sz w:val="24"/>
          <w:szCs w:val="24"/>
        </w:rPr>
        <w:t>;</w:t>
      </w:r>
      <w:r w:rsidRPr="006D6ED6">
        <w:rPr>
          <w:rFonts w:ascii="Arial" w:hAnsi="Arial" w:cs="Arial"/>
          <w:sz w:val="24"/>
          <w:szCs w:val="24"/>
        </w:rPr>
        <w:t xml:space="preserve"> </w:t>
      </w:r>
    </w:p>
    <w:p w:rsidR="00AB6A5F" w:rsidRDefault="00AB6A5F" w:rsidP="000A629F">
      <w:pPr>
        <w:spacing w:after="0" w:line="360" w:lineRule="auto"/>
        <w:ind w:left="720"/>
        <w:rPr>
          <w:rFonts w:ascii="Arial" w:hAnsi="Arial" w:cs="Arial"/>
          <w:sz w:val="24"/>
          <w:szCs w:val="24"/>
        </w:rPr>
      </w:pPr>
      <w:r w:rsidRPr="006D6ED6">
        <w:rPr>
          <w:rFonts w:ascii="Arial" w:hAnsi="Arial" w:cs="Arial"/>
          <w:sz w:val="24"/>
          <w:szCs w:val="24"/>
        </w:rPr>
        <w:lastRenderedPageBreak/>
        <w:t>Situate: In the Municipality of Windhoek, Registrat</w:t>
      </w:r>
      <w:r w:rsidR="000A629F">
        <w:rPr>
          <w:rFonts w:ascii="Arial" w:hAnsi="Arial" w:cs="Arial"/>
          <w:sz w:val="24"/>
          <w:szCs w:val="24"/>
        </w:rPr>
        <w:t>ion Division "K", Khomas Region;</w:t>
      </w:r>
    </w:p>
    <w:p w:rsidR="00AB6A5F" w:rsidRDefault="000A629F" w:rsidP="000A629F">
      <w:pPr>
        <w:spacing w:after="0" w:line="360" w:lineRule="auto"/>
        <w:ind w:firstLine="720"/>
        <w:rPr>
          <w:rFonts w:ascii="Arial" w:hAnsi="Arial" w:cs="Arial"/>
          <w:sz w:val="24"/>
          <w:szCs w:val="24"/>
        </w:rPr>
      </w:pPr>
      <w:r>
        <w:rPr>
          <w:rFonts w:ascii="Arial" w:hAnsi="Arial" w:cs="Arial"/>
          <w:sz w:val="24"/>
          <w:szCs w:val="24"/>
        </w:rPr>
        <w:t>Measuring: 262 square metres;</w:t>
      </w:r>
    </w:p>
    <w:p w:rsidR="00AB6A5F" w:rsidRDefault="00AB6A5F" w:rsidP="00AB6A5F">
      <w:pPr>
        <w:spacing w:after="0" w:line="360" w:lineRule="auto"/>
        <w:ind w:firstLine="720"/>
        <w:rPr>
          <w:rFonts w:ascii="Arial" w:hAnsi="Arial" w:cs="Arial"/>
          <w:sz w:val="24"/>
          <w:szCs w:val="24"/>
        </w:rPr>
      </w:pPr>
      <w:r w:rsidRPr="006D6ED6">
        <w:rPr>
          <w:rFonts w:ascii="Arial" w:hAnsi="Arial" w:cs="Arial"/>
          <w:sz w:val="24"/>
          <w:szCs w:val="24"/>
        </w:rPr>
        <w:t>Held by the plaintiff under De</w:t>
      </w:r>
      <w:r w:rsidR="00364360">
        <w:rPr>
          <w:rFonts w:ascii="Arial" w:hAnsi="Arial" w:cs="Arial"/>
          <w:sz w:val="24"/>
          <w:szCs w:val="24"/>
        </w:rPr>
        <w:t>ed of Transfer No.T</w:t>
      </w:r>
      <w:r>
        <w:rPr>
          <w:rFonts w:ascii="Arial" w:hAnsi="Arial" w:cs="Arial"/>
          <w:sz w:val="24"/>
          <w:szCs w:val="24"/>
        </w:rPr>
        <w:t>1667/1995;</w:t>
      </w:r>
    </w:p>
    <w:p w:rsidR="00AB6A5F" w:rsidRDefault="00AB6A5F" w:rsidP="00AB6A5F">
      <w:pPr>
        <w:spacing w:after="0" w:line="240" w:lineRule="auto"/>
        <w:rPr>
          <w:rFonts w:ascii="Arial" w:hAnsi="Arial" w:cs="Arial"/>
          <w:sz w:val="24"/>
          <w:szCs w:val="24"/>
        </w:rPr>
      </w:pPr>
    </w:p>
    <w:p w:rsidR="00AB6A5F" w:rsidRDefault="000A629F" w:rsidP="00AB6A5F">
      <w:pPr>
        <w:spacing w:after="0" w:line="360" w:lineRule="auto"/>
        <w:ind w:left="720"/>
        <w:rPr>
          <w:rFonts w:ascii="Arial" w:hAnsi="Arial" w:cs="Arial"/>
          <w:sz w:val="24"/>
          <w:szCs w:val="24"/>
        </w:rPr>
      </w:pPr>
      <w:r>
        <w:rPr>
          <w:rFonts w:ascii="Arial" w:hAnsi="Arial" w:cs="Arial"/>
          <w:sz w:val="24"/>
          <w:szCs w:val="24"/>
        </w:rPr>
        <w:t>(c) t</w:t>
      </w:r>
      <w:r w:rsidR="00AB6A5F" w:rsidRPr="006D6ED6">
        <w:rPr>
          <w:rFonts w:ascii="Arial" w:hAnsi="Arial" w:cs="Arial"/>
          <w:sz w:val="24"/>
          <w:szCs w:val="24"/>
        </w:rPr>
        <w:t>he defendant must vacate the above property on or before 25/08/2019, failing which the Deputy Sheriff for the District of Windhoek is hereby directed and authorized to evict the Defendant and</w:t>
      </w:r>
      <w:r>
        <w:rPr>
          <w:rFonts w:ascii="Arial" w:hAnsi="Arial" w:cs="Arial"/>
          <w:sz w:val="24"/>
          <w:szCs w:val="24"/>
        </w:rPr>
        <w:t xml:space="preserve"> all persons holding under him;</w:t>
      </w:r>
    </w:p>
    <w:p w:rsidR="00AB6A5F" w:rsidRDefault="00AB6A5F" w:rsidP="00AB6A5F">
      <w:pPr>
        <w:spacing w:after="0" w:line="360" w:lineRule="auto"/>
        <w:ind w:left="720"/>
        <w:rPr>
          <w:rFonts w:ascii="Arial" w:hAnsi="Arial" w:cs="Arial"/>
          <w:sz w:val="24"/>
          <w:szCs w:val="24"/>
        </w:rPr>
      </w:pPr>
    </w:p>
    <w:p w:rsidR="00AB6A5F" w:rsidRDefault="0070259E" w:rsidP="00AB6A5F">
      <w:pPr>
        <w:spacing w:after="0" w:line="360" w:lineRule="auto"/>
        <w:ind w:firstLine="720"/>
        <w:rPr>
          <w:rFonts w:ascii="Arial" w:hAnsi="Arial" w:cs="Arial"/>
          <w:sz w:val="24"/>
          <w:szCs w:val="24"/>
        </w:rPr>
      </w:pPr>
      <w:r>
        <w:rPr>
          <w:rFonts w:ascii="Arial" w:hAnsi="Arial" w:cs="Arial"/>
          <w:sz w:val="24"/>
          <w:szCs w:val="24"/>
        </w:rPr>
        <w:t>(d) t</w:t>
      </w:r>
      <w:r w:rsidR="00AB6A5F" w:rsidRPr="006D6ED6">
        <w:rPr>
          <w:rFonts w:ascii="Arial" w:hAnsi="Arial" w:cs="Arial"/>
          <w:sz w:val="24"/>
          <w:szCs w:val="24"/>
        </w:rPr>
        <w:t>he defendant is ordered to pay the plaintiff's costs of suit.</w:t>
      </w:r>
    </w:p>
    <w:p w:rsidR="00AB6A5F" w:rsidRDefault="00AB6A5F" w:rsidP="00AB6A5F">
      <w:pPr>
        <w:spacing w:after="0" w:line="240" w:lineRule="auto"/>
        <w:rPr>
          <w:rFonts w:ascii="Arial" w:hAnsi="Arial" w:cs="Arial"/>
          <w:sz w:val="24"/>
          <w:szCs w:val="24"/>
        </w:rPr>
      </w:pPr>
    </w:p>
    <w:p w:rsidR="00AB6A5F" w:rsidRDefault="00AB6A5F" w:rsidP="00AB6A5F">
      <w:pPr>
        <w:spacing w:after="0" w:line="36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r w:rsidRPr="006D6ED6">
        <w:rPr>
          <w:rFonts w:ascii="Arial" w:hAnsi="Arial" w:cs="Arial"/>
          <w:sz w:val="24"/>
          <w:szCs w:val="24"/>
        </w:rPr>
        <w:t xml:space="preserve">The defendant's special plea of acquisitive prescription </w:t>
      </w:r>
      <w:r>
        <w:rPr>
          <w:rFonts w:ascii="Arial" w:hAnsi="Arial" w:cs="Arial"/>
          <w:sz w:val="24"/>
          <w:szCs w:val="24"/>
        </w:rPr>
        <w:t>is hereby dismissed with costs.</w:t>
      </w:r>
    </w:p>
    <w:p w:rsidR="00AB6A5F" w:rsidRDefault="00AB6A5F" w:rsidP="00AB6A5F">
      <w:pPr>
        <w:spacing w:after="0" w:line="240" w:lineRule="auto"/>
        <w:rPr>
          <w:rFonts w:ascii="Arial" w:hAnsi="Arial" w:cs="Arial"/>
          <w:sz w:val="24"/>
          <w:szCs w:val="24"/>
        </w:rPr>
      </w:pPr>
    </w:p>
    <w:p w:rsidR="00AB6A5F" w:rsidRDefault="00AB6A5F" w:rsidP="00AB6A5F">
      <w:pPr>
        <w:spacing w:after="0" w:line="36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Pr="006D6ED6">
        <w:rPr>
          <w:rFonts w:ascii="Arial" w:hAnsi="Arial" w:cs="Arial"/>
          <w:sz w:val="24"/>
          <w:szCs w:val="24"/>
        </w:rPr>
        <w:t>The defendant's counterclaim for the transfer of the property into his name is di</w:t>
      </w:r>
      <w:r>
        <w:rPr>
          <w:rFonts w:ascii="Arial" w:hAnsi="Arial" w:cs="Arial"/>
          <w:sz w:val="24"/>
          <w:szCs w:val="24"/>
        </w:rPr>
        <w:t>smissed with costs.</w:t>
      </w:r>
    </w:p>
    <w:p w:rsidR="00AB6A5F" w:rsidRDefault="00AB6A5F" w:rsidP="00AB6A5F">
      <w:pPr>
        <w:spacing w:after="0" w:line="240" w:lineRule="auto"/>
        <w:rPr>
          <w:rFonts w:ascii="Arial" w:hAnsi="Arial" w:cs="Arial"/>
          <w:sz w:val="24"/>
          <w:szCs w:val="24"/>
        </w:rPr>
      </w:pPr>
    </w:p>
    <w:p w:rsidR="00AB6A5F" w:rsidRDefault="00AB6A5F" w:rsidP="00AB6A5F">
      <w:pPr>
        <w:spacing w:after="0" w:line="36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Pr="006D6ED6">
        <w:rPr>
          <w:rFonts w:ascii="Arial" w:hAnsi="Arial" w:cs="Arial"/>
          <w:sz w:val="24"/>
          <w:szCs w:val="24"/>
        </w:rPr>
        <w:t>The defendant's alternative claim based on enrichment in the amount of N$9</w:t>
      </w:r>
      <w:r>
        <w:rPr>
          <w:rFonts w:ascii="Arial" w:hAnsi="Arial" w:cs="Arial"/>
          <w:sz w:val="24"/>
          <w:szCs w:val="24"/>
        </w:rPr>
        <w:t>20 000 is dismissed with costs.</w:t>
      </w:r>
    </w:p>
    <w:p w:rsidR="00AB6A5F" w:rsidRDefault="00AB6A5F" w:rsidP="00AB6A5F">
      <w:pPr>
        <w:spacing w:after="0" w:line="240" w:lineRule="auto"/>
        <w:rPr>
          <w:rFonts w:ascii="Arial" w:hAnsi="Arial" w:cs="Arial"/>
          <w:sz w:val="24"/>
          <w:szCs w:val="24"/>
        </w:rPr>
      </w:pPr>
    </w:p>
    <w:p w:rsidR="00AB6A5F" w:rsidRPr="000E78C0" w:rsidRDefault="00AB6A5F" w:rsidP="00AB6A5F">
      <w:pPr>
        <w:spacing w:after="0" w:line="360" w:lineRule="auto"/>
        <w:rPr>
          <w:rFonts w:ascii="Arial" w:hAnsi="Arial" w:cs="Arial"/>
          <w:sz w:val="24"/>
          <w:szCs w:val="24"/>
        </w:rPr>
      </w:pPr>
      <w:r>
        <w:rPr>
          <w:rFonts w:ascii="Arial" w:hAnsi="Arial" w:cs="Arial"/>
          <w:sz w:val="24"/>
          <w:szCs w:val="24"/>
        </w:rPr>
        <w:t>5.</w:t>
      </w:r>
      <w:r>
        <w:rPr>
          <w:rFonts w:ascii="Arial" w:hAnsi="Arial" w:cs="Arial"/>
          <w:sz w:val="24"/>
          <w:szCs w:val="24"/>
        </w:rPr>
        <w:tab/>
      </w:r>
      <w:r w:rsidRPr="006D6ED6">
        <w:rPr>
          <w:rFonts w:ascii="Arial" w:hAnsi="Arial" w:cs="Arial"/>
          <w:sz w:val="24"/>
          <w:szCs w:val="24"/>
        </w:rPr>
        <w:t>Matter is removed from the roll: Case Finalized.</w:t>
      </w:r>
    </w:p>
    <w:p w:rsidR="00243845" w:rsidRDefault="00243845" w:rsidP="004D20EE">
      <w:pPr>
        <w:spacing w:after="0" w:line="360" w:lineRule="auto"/>
        <w:jc w:val="both"/>
        <w:rPr>
          <w:rFonts w:ascii="Arial" w:eastAsia="Calibri" w:hAnsi="Arial" w:cs="Arial"/>
          <w:sz w:val="24"/>
          <w:szCs w:val="24"/>
          <w:lang w:val="en-US"/>
        </w:rPr>
      </w:pPr>
    </w:p>
    <w:p w:rsidR="00856315" w:rsidRPr="00A54B7E" w:rsidRDefault="00856315" w:rsidP="004D20EE">
      <w:pPr>
        <w:spacing w:after="0" w:line="360" w:lineRule="auto"/>
        <w:jc w:val="both"/>
        <w:rPr>
          <w:rFonts w:ascii="Arial" w:eastAsia="Calibri" w:hAnsi="Arial" w:cs="Arial"/>
          <w:sz w:val="24"/>
          <w:szCs w:val="24"/>
          <w:lang w:val="en-US"/>
        </w:rPr>
      </w:pPr>
    </w:p>
    <w:p w:rsidR="004D20EE" w:rsidRPr="00675940" w:rsidRDefault="004D20EE" w:rsidP="004D20EE">
      <w:pPr>
        <w:spacing w:after="0" w:line="240" w:lineRule="auto"/>
        <w:ind w:left="720" w:hanging="720"/>
        <w:jc w:val="right"/>
        <w:rPr>
          <w:rFonts w:ascii="Arial" w:hAnsi="Arial" w:cs="Arial"/>
          <w:sz w:val="24"/>
          <w:szCs w:val="24"/>
        </w:rPr>
      </w:pPr>
      <w:r w:rsidRPr="00675940">
        <w:rPr>
          <w:rFonts w:ascii="Arial" w:hAnsi="Arial" w:cs="Arial"/>
          <w:sz w:val="24"/>
          <w:szCs w:val="24"/>
        </w:rPr>
        <w:t>_____________</w:t>
      </w:r>
    </w:p>
    <w:p w:rsidR="004D20EE" w:rsidRPr="00675940" w:rsidRDefault="004D20EE" w:rsidP="004D20EE">
      <w:pPr>
        <w:spacing w:after="0" w:line="240" w:lineRule="auto"/>
        <w:ind w:left="720" w:hanging="720"/>
        <w:jc w:val="right"/>
        <w:rPr>
          <w:rFonts w:ascii="Arial" w:hAnsi="Arial" w:cs="Arial"/>
          <w:sz w:val="24"/>
          <w:szCs w:val="24"/>
        </w:rPr>
      </w:pPr>
      <w:r>
        <w:rPr>
          <w:rFonts w:ascii="Arial" w:hAnsi="Arial" w:cs="Arial"/>
          <w:sz w:val="24"/>
          <w:szCs w:val="24"/>
        </w:rPr>
        <w:t xml:space="preserve">B </w:t>
      </w:r>
      <w:r w:rsidRPr="00675940">
        <w:rPr>
          <w:rFonts w:ascii="Arial" w:hAnsi="Arial" w:cs="Arial"/>
          <w:sz w:val="24"/>
          <w:szCs w:val="24"/>
        </w:rPr>
        <w:t>Usiku</w:t>
      </w:r>
    </w:p>
    <w:p w:rsidR="004D20EE" w:rsidRPr="00675940" w:rsidRDefault="004D20EE" w:rsidP="004D20EE">
      <w:pPr>
        <w:spacing w:after="0" w:line="240" w:lineRule="auto"/>
        <w:ind w:left="720" w:hanging="720"/>
        <w:jc w:val="right"/>
        <w:rPr>
          <w:rFonts w:ascii="Arial" w:hAnsi="Arial" w:cs="Arial"/>
          <w:sz w:val="24"/>
          <w:szCs w:val="24"/>
        </w:rPr>
      </w:pPr>
      <w:r w:rsidRPr="00675940">
        <w:rPr>
          <w:rFonts w:ascii="Arial" w:hAnsi="Arial" w:cs="Arial"/>
          <w:sz w:val="24"/>
          <w:szCs w:val="24"/>
        </w:rPr>
        <w:t xml:space="preserve">Judge </w:t>
      </w:r>
    </w:p>
    <w:p w:rsidR="004D20EE" w:rsidRPr="00675940" w:rsidRDefault="004D20EE" w:rsidP="004D20EE">
      <w:pPr>
        <w:spacing w:after="0" w:line="240" w:lineRule="auto"/>
        <w:jc w:val="both"/>
        <w:rPr>
          <w:rFonts w:ascii="Arial" w:hAnsi="Arial" w:cs="Arial"/>
          <w:sz w:val="24"/>
          <w:szCs w:val="24"/>
        </w:rPr>
      </w:pPr>
    </w:p>
    <w:p w:rsidR="004D20EE" w:rsidRPr="00675940" w:rsidRDefault="004D20EE" w:rsidP="004D20EE">
      <w:pPr>
        <w:spacing w:after="0" w:line="240" w:lineRule="auto"/>
        <w:jc w:val="both"/>
        <w:rPr>
          <w:rFonts w:ascii="Arial" w:hAnsi="Arial" w:cs="Arial"/>
          <w:sz w:val="24"/>
          <w:szCs w:val="24"/>
        </w:rPr>
      </w:pPr>
    </w:p>
    <w:p w:rsidR="004D20EE" w:rsidRPr="00675940" w:rsidRDefault="004D20EE" w:rsidP="004D20EE">
      <w:pPr>
        <w:spacing w:after="0" w:line="240" w:lineRule="auto"/>
        <w:jc w:val="both"/>
        <w:rPr>
          <w:rFonts w:ascii="Arial" w:hAnsi="Arial" w:cs="Arial"/>
          <w:sz w:val="24"/>
          <w:szCs w:val="24"/>
        </w:rPr>
      </w:pPr>
    </w:p>
    <w:p w:rsidR="004D20EE" w:rsidRPr="00675940" w:rsidRDefault="004D20EE" w:rsidP="004D20EE">
      <w:pPr>
        <w:spacing w:after="0" w:line="240" w:lineRule="auto"/>
        <w:jc w:val="both"/>
        <w:rPr>
          <w:rFonts w:ascii="Arial" w:hAnsi="Arial" w:cs="Arial"/>
          <w:sz w:val="24"/>
          <w:szCs w:val="24"/>
        </w:rPr>
      </w:pPr>
    </w:p>
    <w:p w:rsidR="004D20EE" w:rsidRPr="00675940" w:rsidRDefault="004D20EE" w:rsidP="004D20EE">
      <w:pPr>
        <w:spacing w:after="0" w:line="240" w:lineRule="auto"/>
        <w:jc w:val="both"/>
        <w:rPr>
          <w:rFonts w:ascii="Arial" w:hAnsi="Arial" w:cs="Arial"/>
          <w:sz w:val="24"/>
          <w:szCs w:val="24"/>
        </w:rPr>
      </w:pPr>
    </w:p>
    <w:p w:rsidR="004D20EE" w:rsidRPr="00675940" w:rsidRDefault="004D20EE" w:rsidP="004D20EE">
      <w:pPr>
        <w:spacing w:after="0" w:line="240" w:lineRule="auto"/>
        <w:jc w:val="both"/>
        <w:rPr>
          <w:rFonts w:ascii="Arial" w:hAnsi="Arial" w:cs="Arial"/>
          <w:sz w:val="24"/>
          <w:szCs w:val="24"/>
        </w:rPr>
      </w:pPr>
    </w:p>
    <w:p w:rsidR="004D20EE" w:rsidRPr="00675940" w:rsidRDefault="004D20EE" w:rsidP="004D20EE">
      <w:pPr>
        <w:spacing w:after="0" w:line="240" w:lineRule="auto"/>
        <w:jc w:val="both"/>
        <w:rPr>
          <w:rFonts w:ascii="Arial" w:hAnsi="Arial" w:cs="Arial"/>
          <w:sz w:val="24"/>
          <w:szCs w:val="24"/>
        </w:rPr>
      </w:pPr>
    </w:p>
    <w:p w:rsidR="004D20EE" w:rsidRPr="00675940" w:rsidRDefault="004D20EE" w:rsidP="004D20EE">
      <w:pPr>
        <w:spacing w:after="0" w:line="240" w:lineRule="auto"/>
        <w:jc w:val="both"/>
        <w:rPr>
          <w:rFonts w:ascii="Arial" w:hAnsi="Arial" w:cs="Arial"/>
          <w:sz w:val="24"/>
          <w:szCs w:val="24"/>
        </w:rPr>
      </w:pPr>
    </w:p>
    <w:p w:rsidR="004D20EE" w:rsidRPr="00675940" w:rsidRDefault="004D20EE" w:rsidP="004D20EE">
      <w:pPr>
        <w:spacing w:after="0" w:line="240" w:lineRule="auto"/>
        <w:jc w:val="both"/>
        <w:rPr>
          <w:rFonts w:ascii="Arial" w:hAnsi="Arial" w:cs="Arial"/>
          <w:sz w:val="24"/>
          <w:szCs w:val="24"/>
        </w:rPr>
      </w:pPr>
    </w:p>
    <w:p w:rsidR="004D20EE" w:rsidRPr="00675940" w:rsidRDefault="004D20EE" w:rsidP="004D20EE">
      <w:pPr>
        <w:spacing w:after="0" w:line="240" w:lineRule="auto"/>
        <w:jc w:val="both"/>
        <w:rPr>
          <w:rFonts w:ascii="Arial" w:hAnsi="Arial" w:cs="Arial"/>
          <w:sz w:val="24"/>
          <w:szCs w:val="24"/>
        </w:rPr>
      </w:pPr>
    </w:p>
    <w:p w:rsidR="004D20EE" w:rsidRPr="00675940" w:rsidRDefault="004D20EE" w:rsidP="004D20EE">
      <w:pPr>
        <w:spacing w:after="0" w:line="240" w:lineRule="auto"/>
        <w:jc w:val="both"/>
        <w:rPr>
          <w:rFonts w:ascii="Arial" w:hAnsi="Arial" w:cs="Arial"/>
          <w:sz w:val="24"/>
          <w:szCs w:val="24"/>
        </w:rPr>
      </w:pPr>
    </w:p>
    <w:p w:rsidR="004D20EE" w:rsidRDefault="004D20EE" w:rsidP="004D20EE">
      <w:pPr>
        <w:spacing w:after="0" w:line="240" w:lineRule="auto"/>
        <w:jc w:val="both"/>
        <w:rPr>
          <w:rFonts w:ascii="Arial" w:hAnsi="Arial" w:cs="Arial"/>
          <w:sz w:val="24"/>
          <w:szCs w:val="24"/>
        </w:rPr>
      </w:pPr>
    </w:p>
    <w:p w:rsidR="009F6E09" w:rsidRDefault="009F6E09" w:rsidP="004D20EE">
      <w:pPr>
        <w:spacing w:after="0" w:line="240" w:lineRule="auto"/>
        <w:jc w:val="both"/>
        <w:rPr>
          <w:rFonts w:ascii="Arial" w:hAnsi="Arial" w:cs="Arial"/>
          <w:sz w:val="24"/>
          <w:szCs w:val="24"/>
        </w:rPr>
      </w:pPr>
    </w:p>
    <w:p w:rsidR="009F6E09" w:rsidRDefault="009F6E09" w:rsidP="004D20EE">
      <w:pPr>
        <w:spacing w:after="0" w:line="240" w:lineRule="auto"/>
        <w:jc w:val="both"/>
        <w:rPr>
          <w:rFonts w:ascii="Arial" w:hAnsi="Arial" w:cs="Arial"/>
          <w:sz w:val="24"/>
          <w:szCs w:val="24"/>
        </w:rPr>
      </w:pPr>
    </w:p>
    <w:p w:rsidR="009F6E09" w:rsidRDefault="009F6E09" w:rsidP="004D20EE">
      <w:pPr>
        <w:spacing w:after="0" w:line="240" w:lineRule="auto"/>
        <w:jc w:val="both"/>
        <w:rPr>
          <w:rFonts w:ascii="Arial" w:hAnsi="Arial" w:cs="Arial"/>
          <w:sz w:val="24"/>
          <w:szCs w:val="24"/>
        </w:rPr>
      </w:pPr>
    </w:p>
    <w:p w:rsidR="009F6E09" w:rsidRDefault="009F6E09" w:rsidP="004D20EE">
      <w:pPr>
        <w:spacing w:after="0" w:line="240" w:lineRule="auto"/>
        <w:jc w:val="both"/>
        <w:rPr>
          <w:rFonts w:ascii="Arial" w:hAnsi="Arial" w:cs="Arial"/>
          <w:sz w:val="24"/>
          <w:szCs w:val="24"/>
        </w:rPr>
      </w:pPr>
    </w:p>
    <w:p w:rsidR="009F6E09" w:rsidRDefault="009F6E09" w:rsidP="004D20EE">
      <w:pPr>
        <w:spacing w:after="0" w:line="240" w:lineRule="auto"/>
        <w:jc w:val="both"/>
        <w:rPr>
          <w:rFonts w:ascii="Arial" w:hAnsi="Arial" w:cs="Arial"/>
          <w:sz w:val="24"/>
          <w:szCs w:val="24"/>
        </w:rPr>
      </w:pPr>
    </w:p>
    <w:p w:rsidR="009F6E09" w:rsidRPr="00675940" w:rsidRDefault="009F6E09" w:rsidP="004D20EE">
      <w:pPr>
        <w:spacing w:after="0" w:line="240" w:lineRule="auto"/>
        <w:jc w:val="both"/>
        <w:rPr>
          <w:rFonts w:ascii="Arial" w:hAnsi="Arial" w:cs="Arial"/>
          <w:sz w:val="24"/>
          <w:szCs w:val="24"/>
        </w:rPr>
      </w:pPr>
    </w:p>
    <w:p w:rsidR="004D20EE" w:rsidRPr="00675940" w:rsidRDefault="004D20EE" w:rsidP="004D20EE">
      <w:pPr>
        <w:spacing w:after="0" w:line="240" w:lineRule="auto"/>
        <w:jc w:val="both"/>
        <w:rPr>
          <w:rFonts w:ascii="Arial" w:hAnsi="Arial" w:cs="Arial"/>
          <w:sz w:val="24"/>
          <w:szCs w:val="24"/>
        </w:rPr>
      </w:pPr>
    </w:p>
    <w:p w:rsidR="004D20EE" w:rsidRPr="00675940" w:rsidRDefault="004D20EE" w:rsidP="004D20EE">
      <w:pPr>
        <w:spacing w:after="0" w:line="240" w:lineRule="auto"/>
        <w:jc w:val="both"/>
        <w:rPr>
          <w:rFonts w:ascii="Arial" w:hAnsi="Arial" w:cs="Arial"/>
          <w:sz w:val="24"/>
          <w:szCs w:val="24"/>
        </w:rPr>
      </w:pPr>
    </w:p>
    <w:p w:rsidR="004D20EE" w:rsidRPr="00675940" w:rsidRDefault="004D20EE" w:rsidP="004D20EE">
      <w:pPr>
        <w:spacing w:after="0" w:line="360" w:lineRule="auto"/>
        <w:ind w:left="720" w:hanging="720"/>
        <w:jc w:val="both"/>
        <w:rPr>
          <w:rFonts w:ascii="Arial" w:hAnsi="Arial" w:cs="Arial"/>
          <w:sz w:val="24"/>
          <w:szCs w:val="24"/>
        </w:rPr>
      </w:pPr>
      <w:r>
        <w:rPr>
          <w:rFonts w:ascii="Arial" w:hAnsi="Arial" w:cs="Arial"/>
          <w:sz w:val="24"/>
          <w:szCs w:val="24"/>
        </w:rPr>
        <w:t>APPEARENCES</w:t>
      </w:r>
    </w:p>
    <w:p w:rsidR="004D20EE" w:rsidRPr="00675940" w:rsidRDefault="004D20EE" w:rsidP="004D20EE">
      <w:pPr>
        <w:spacing w:after="0" w:line="360" w:lineRule="auto"/>
        <w:jc w:val="both"/>
        <w:rPr>
          <w:rFonts w:ascii="Arial" w:hAnsi="Arial" w:cs="Arial"/>
          <w:sz w:val="24"/>
          <w:szCs w:val="24"/>
        </w:rPr>
      </w:pPr>
    </w:p>
    <w:p w:rsidR="004D20EE" w:rsidRPr="00675940" w:rsidRDefault="004D20EE" w:rsidP="004D20EE">
      <w:pPr>
        <w:spacing w:after="0" w:line="360" w:lineRule="auto"/>
        <w:ind w:left="720" w:hanging="720"/>
        <w:jc w:val="both"/>
        <w:rPr>
          <w:rFonts w:ascii="Arial" w:hAnsi="Arial" w:cs="Arial"/>
          <w:sz w:val="24"/>
          <w:szCs w:val="24"/>
        </w:rPr>
      </w:pPr>
      <w:r w:rsidRPr="00675940">
        <w:rPr>
          <w:rFonts w:ascii="Arial" w:hAnsi="Arial" w:cs="Arial"/>
          <w:sz w:val="24"/>
          <w:szCs w:val="24"/>
        </w:rPr>
        <w:t>PLAINTIFF:</w:t>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0031691C">
        <w:rPr>
          <w:rFonts w:ascii="Arial" w:hAnsi="Arial" w:cs="Arial"/>
          <w:sz w:val="24"/>
          <w:szCs w:val="24"/>
        </w:rPr>
        <w:t>F. Kishi</w:t>
      </w:r>
    </w:p>
    <w:p w:rsidR="004D20EE" w:rsidRPr="00675940" w:rsidRDefault="004D20EE" w:rsidP="004D20EE">
      <w:pPr>
        <w:spacing w:after="0" w:line="360" w:lineRule="auto"/>
        <w:ind w:left="720" w:hanging="720"/>
        <w:jc w:val="both"/>
        <w:rPr>
          <w:rFonts w:ascii="Arial" w:hAnsi="Arial" w:cs="Arial"/>
          <w:sz w:val="24"/>
          <w:szCs w:val="24"/>
        </w:rPr>
      </w:pP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t xml:space="preserve">Instructed </w:t>
      </w:r>
      <w:r>
        <w:rPr>
          <w:rFonts w:ascii="Arial" w:hAnsi="Arial" w:cs="Arial"/>
          <w:sz w:val="24"/>
          <w:szCs w:val="24"/>
        </w:rPr>
        <w:t>by Dr Weder, Kauta &amp; Hoveka,</w:t>
      </w:r>
    </w:p>
    <w:p w:rsidR="004D20EE" w:rsidRPr="00675940" w:rsidRDefault="004D20EE" w:rsidP="004D20EE">
      <w:pPr>
        <w:spacing w:after="0" w:line="360" w:lineRule="auto"/>
        <w:ind w:left="720" w:hanging="720"/>
        <w:jc w:val="both"/>
        <w:rPr>
          <w:rFonts w:ascii="Arial" w:hAnsi="Arial" w:cs="Arial"/>
          <w:sz w:val="24"/>
          <w:szCs w:val="24"/>
        </w:rPr>
      </w:pP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t>Windhoek</w:t>
      </w:r>
    </w:p>
    <w:p w:rsidR="004D20EE" w:rsidRPr="00675940" w:rsidRDefault="004D20EE" w:rsidP="004D20EE">
      <w:pPr>
        <w:spacing w:after="0" w:line="360" w:lineRule="auto"/>
        <w:ind w:left="720" w:hanging="720"/>
        <w:jc w:val="both"/>
        <w:rPr>
          <w:rFonts w:ascii="Arial" w:hAnsi="Arial" w:cs="Arial"/>
          <w:sz w:val="24"/>
          <w:szCs w:val="24"/>
        </w:rPr>
      </w:pPr>
    </w:p>
    <w:p w:rsidR="004D20EE" w:rsidRPr="007438A7" w:rsidRDefault="004D20EE" w:rsidP="0031691C">
      <w:pPr>
        <w:spacing w:after="0" w:line="360" w:lineRule="auto"/>
        <w:ind w:left="720" w:hanging="720"/>
        <w:jc w:val="both"/>
      </w:pPr>
      <w:r>
        <w:rPr>
          <w:rFonts w:ascii="Arial" w:hAnsi="Arial" w:cs="Arial"/>
          <w:sz w:val="24"/>
          <w:szCs w:val="24"/>
        </w:rPr>
        <w:t>DEFENDANT</w:t>
      </w:r>
      <w:r w:rsidRPr="00675940">
        <w:rPr>
          <w:rFonts w:ascii="Arial" w:hAnsi="Arial" w:cs="Arial"/>
          <w:sz w:val="24"/>
          <w:szCs w:val="24"/>
        </w:rPr>
        <w:t>:</w:t>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0031691C">
        <w:rPr>
          <w:rFonts w:ascii="Arial" w:hAnsi="Arial" w:cs="Arial"/>
          <w:sz w:val="24"/>
          <w:szCs w:val="24"/>
        </w:rPr>
        <w:t xml:space="preserve">In person </w:t>
      </w:r>
    </w:p>
    <w:p w:rsidR="004D20EE" w:rsidRPr="00675940" w:rsidRDefault="004D20EE" w:rsidP="004D20EE">
      <w:pPr>
        <w:spacing w:after="0" w:line="360" w:lineRule="auto"/>
        <w:jc w:val="both"/>
      </w:pPr>
    </w:p>
    <w:p w:rsidR="004D20EE" w:rsidRPr="00675940" w:rsidRDefault="004D20EE" w:rsidP="004D20EE"/>
    <w:p w:rsidR="004D20EE" w:rsidRDefault="004D20EE" w:rsidP="004D20EE"/>
    <w:p w:rsidR="00923B3B" w:rsidRDefault="00923B3B"/>
    <w:sectPr w:rsidR="00923B3B" w:rsidSect="00616C03">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AB" w:rsidRDefault="00C44DAB" w:rsidP="004D20EE">
      <w:pPr>
        <w:spacing w:after="0" w:line="240" w:lineRule="auto"/>
      </w:pPr>
      <w:r>
        <w:separator/>
      </w:r>
    </w:p>
  </w:endnote>
  <w:endnote w:type="continuationSeparator" w:id="0">
    <w:p w:rsidR="00C44DAB" w:rsidRDefault="00C44DAB" w:rsidP="004D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AB" w:rsidRDefault="00C44DAB" w:rsidP="004D20EE">
      <w:pPr>
        <w:spacing w:after="0" w:line="240" w:lineRule="auto"/>
      </w:pPr>
      <w:r>
        <w:separator/>
      </w:r>
    </w:p>
  </w:footnote>
  <w:footnote w:type="continuationSeparator" w:id="0">
    <w:p w:rsidR="00C44DAB" w:rsidRDefault="00C44DAB" w:rsidP="004D20EE">
      <w:pPr>
        <w:spacing w:after="0" w:line="240" w:lineRule="auto"/>
      </w:pPr>
      <w:r>
        <w:continuationSeparator/>
      </w:r>
    </w:p>
  </w:footnote>
  <w:footnote w:id="1">
    <w:p w:rsidR="00616C03" w:rsidRPr="001E0064" w:rsidRDefault="00616C03">
      <w:pPr>
        <w:pStyle w:val="FootnoteText"/>
        <w:rPr>
          <w:rFonts w:ascii="Arial" w:hAnsi="Arial" w:cs="Arial"/>
          <w:sz w:val="24"/>
          <w:szCs w:val="24"/>
          <w:lang w:val="en-US"/>
        </w:rPr>
      </w:pPr>
      <w:r w:rsidRPr="001E0064">
        <w:rPr>
          <w:rStyle w:val="FootnoteReference"/>
          <w:rFonts w:ascii="Arial" w:hAnsi="Arial" w:cs="Arial"/>
          <w:sz w:val="24"/>
          <w:szCs w:val="24"/>
        </w:rPr>
        <w:footnoteRef/>
      </w:r>
      <w:r w:rsidRPr="001E0064">
        <w:rPr>
          <w:rFonts w:ascii="Arial" w:hAnsi="Arial" w:cs="Arial"/>
          <w:sz w:val="24"/>
          <w:szCs w:val="24"/>
        </w:rPr>
        <w:t xml:space="preserve"> </w:t>
      </w:r>
      <w:r>
        <w:rPr>
          <w:rFonts w:ascii="Arial" w:hAnsi="Arial" w:cs="Arial"/>
          <w:sz w:val="24"/>
          <w:szCs w:val="24"/>
        </w:rPr>
        <w:t>Chetty v Naidoo 1974 (3) SA 13 (A) at 20A.</w:t>
      </w:r>
    </w:p>
  </w:footnote>
  <w:footnote w:id="2">
    <w:p w:rsidR="00616C03" w:rsidRPr="00E01ACE" w:rsidRDefault="00616C03">
      <w:pPr>
        <w:pStyle w:val="FootnoteText"/>
        <w:rPr>
          <w:rFonts w:ascii="Arial" w:hAnsi="Arial" w:cs="Arial"/>
          <w:lang w:val="en-US"/>
        </w:rPr>
      </w:pPr>
      <w:r w:rsidRPr="00E01ACE">
        <w:rPr>
          <w:rStyle w:val="FootnoteReference"/>
          <w:rFonts w:ascii="Arial" w:hAnsi="Arial" w:cs="Arial"/>
        </w:rPr>
        <w:footnoteRef/>
      </w:r>
      <w:r w:rsidRPr="00E01ACE">
        <w:rPr>
          <w:rFonts w:ascii="Arial" w:hAnsi="Arial" w:cs="Arial"/>
        </w:rPr>
        <w:t xml:space="preserve"> </w:t>
      </w:r>
      <w:r>
        <w:rPr>
          <w:rFonts w:ascii="Arial" w:hAnsi="Arial" w:cs="Arial"/>
        </w:rPr>
        <w:t>Hing v Mkhabela (2013/ 37921) [2017] ZAGPJHC 107 (22 March 2017) para 74.</w:t>
      </w:r>
    </w:p>
  </w:footnote>
  <w:footnote w:id="3">
    <w:p w:rsidR="00616C03" w:rsidRPr="00E01ACE" w:rsidRDefault="00616C03">
      <w:pPr>
        <w:pStyle w:val="FootnoteText"/>
        <w:rPr>
          <w:rFonts w:ascii="Arial" w:hAnsi="Arial" w:cs="Arial"/>
          <w:lang w:val="en-US"/>
        </w:rPr>
      </w:pPr>
      <w:r w:rsidRPr="00E01ACE">
        <w:rPr>
          <w:rStyle w:val="FootnoteReference"/>
          <w:rFonts w:ascii="Arial" w:hAnsi="Arial" w:cs="Arial"/>
        </w:rPr>
        <w:footnoteRef/>
      </w:r>
      <w:r w:rsidRPr="00E01ACE">
        <w:rPr>
          <w:rFonts w:ascii="Arial" w:hAnsi="Arial" w:cs="Arial"/>
        </w:rPr>
        <w:t xml:space="preserve"> </w:t>
      </w:r>
      <w:r>
        <w:rPr>
          <w:rFonts w:ascii="Arial" w:hAnsi="Arial" w:cs="Arial"/>
        </w:rPr>
        <w:t>Ibid</w:t>
      </w:r>
    </w:p>
  </w:footnote>
  <w:footnote w:id="4">
    <w:p w:rsidR="00616C03" w:rsidRPr="00C51A85" w:rsidRDefault="00616C03">
      <w:pPr>
        <w:pStyle w:val="FootnoteText"/>
        <w:rPr>
          <w:rFonts w:ascii="Arial" w:hAnsi="Arial" w:cs="Arial"/>
          <w:lang w:val="en-US"/>
        </w:rPr>
      </w:pPr>
      <w:r w:rsidRPr="00C51A85">
        <w:rPr>
          <w:rStyle w:val="FootnoteReference"/>
          <w:rFonts w:ascii="Arial" w:hAnsi="Arial" w:cs="Arial"/>
        </w:rPr>
        <w:footnoteRef/>
      </w:r>
      <w:r w:rsidRPr="00C51A85">
        <w:rPr>
          <w:rFonts w:ascii="Arial" w:hAnsi="Arial" w:cs="Arial"/>
        </w:rPr>
        <w:t xml:space="preserve"> </w:t>
      </w:r>
      <w:r>
        <w:rPr>
          <w:rFonts w:ascii="Arial" w:hAnsi="Arial" w:cs="Arial"/>
        </w:rPr>
        <w:t>S</w:t>
      </w:r>
      <w:r w:rsidR="00B80593">
        <w:rPr>
          <w:rFonts w:ascii="Arial" w:hAnsi="Arial" w:cs="Arial"/>
        </w:rPr>
        <w:t>1</w:t>
      </w:r>
      <w:r>
        <w:rPr>
          <w:rFonts w:ascii="Arial" w:hAnsi="Arial" w:cs="Arial"/>
        </w:rPr>
        <w:t xml:space="preserve"> of the Formalities In Respect of Contracts of Sale of Land Act No. 71 of 1969.</w:t>
      </w:r>
    </w:p>
  </w:footnote>
  <w:footnote w:id="5">
    <w:p w:rsidR="00616C03" w:rsidRPr="008A31EC" w:rsidRDefault="00616C03">
      <w:pPr>
        <w:pStyle w:val="FootnoteText"/>
        <w:rPr>
          <w:rFonts w:ascii="Arial" w:hAnsi="Arial" w:cs="Arial"/>
          <w:lang w:val="en-US"/>
        </w:rPr>
      </w:pPr>
      <w:r w:rsidRPr="008A31EC">
        <w:rPr>
          <w:rStyle w:val="FootnoteReference"/>
          <w:rFonts w:ascii="Arial" w:hAnsi="Arial" w:cs="Arial"/>
        </w:rPr>
        <w:footnoteRef/>
      </w:r>
      <w:r w:rsidRPr="008A31EC">
        <w:rPr>
          <w:rFonts w:ascii="Arial" w:hAnsi="Arial" w:cs="Arial"/>
        </w:rPr>
        <w:t xml:space="preserve"> </w:t>
      </w:r>
      <w:r>
        <w:rPr>
          <w:rFonts w:ascii="Arial" w:hAnsi="Arial" w:cs="Arial"/>
        </w:rPr>
        <w:t>Para 6.3 and 6.4 of the defendant’s plea.</w:t>
      </w:r>
    </w:p>
  </w:footnote>
  <w:footnote w:id="6">
    <w:p w:rsidR="00616C03" w:rsidRPr="008A31EC" w:rsidRDefault="00616C03">
      <w:pPr>
        <w:pStyle w:val="FootnoteText"/>
        <w:rPr>
          <w:rFonts w:ascii="Arial" w:hAnsi="Arial" w:cs="Arial"/>
          <w:lang w:val="en-US"/>
        </w:rPr>
      </w:pPr>
      <w:r w:rsidRPr="008A31EC">
        <w:rPr>
          <w:rStyle w:val="FootnoteReference"/>
          <w:rFonts w:ascii="Arial" w:hAnsi="Arial" w:cs="Arial"/>
        </w:rPr>
        <w:footnoteRef/>
      </w:r>
      <w:r w:rsidRPr="008A31EC">
        <w:rPr>
          <w:rFonts w:ascii="Arial" w:hAnsi="Arial" w:cs="Arial"/>
        </w:rPr>
        <w:t xml:space="preserve"> </w:t>
      </w:r>
      <w:r>
        <w:rPr>
          <w:rFonts w:ascii="Arial" w:hAnsi="Arial" w:cs="Arial"/>
        </w:rPr>
        <w:t>Para 6.6.</w:t>
      </w:r>
    </w:p>
  </w:footnote>
  <w:footnote w:id="7">
    <w:p w:rsidR="00616C03" w:rsidRPr="008A31EC" w:rsidRDefault="00616C03">
      <w:pPr>
        <w:pStyle w:val="FootnoteText"/>
        <w:rPr>
          <w:rFonts w:ascii="Arial" w:hAnsi="Arial" w:cs="Arial"/>
          <w:lang w:val="en-US"/>
        </w:rPr>
      </w:pPr>
      <w:r w:rsidRPr="008A31EC">
        <w:rPr>
          <w:rStyle w:val="FootnoteReference"/>
          <w:rFonts w:ascii="Arial" w:hAnsi="Arial" w:cs="Arial"/>
        </w:rPr>
        <w:footnoteRef/>
      </w:r>
      <w:r w:rsidRPr="008A31EC">
        <w:rPr>
          <w:rFonts w:ascii="Arial" w:hAnsi="Arial" w:cs="Arial"/>
        </w:rPr>
        <w:t xml:space="preserve"> </w:t>
      </w:r>
      <w:r>
        <w:rPr>
          <w:rFonts w:ascii="Arial" w:hAnsi="Arial" w:cs="Arial"/>
        </w:rPr>
        <w:t>Para 23 and 25 of the defendant’s counterclaim.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09738"/>
      <w:docPartObj>
        <w:docPartGallery w:val="Page Numbers (Top of Page)"/>
        <w:docPartUnique/>
      </w:docPartObj>
    </w:sdtPr>
    <w:sdtEndPr>
      <w:rPr>
        <w:noProof/>
      </w:rPr>
    </w:sdtEndPr>
    <w:sdtContent>
      <w:p w:rsidR="00616C03" w:rsidRDefault="00616C03">
        <w:pPr>
          <w:pStyle w:val="Header"/>
          <w:jc w:val="right"/>
        </w:pPr>
        <w:r>
          <w:fldChar w:fldCharType="begin"/>
        </w:r>
        <w:r>
          <w:instrText xml:space="preserve"> PAGE   \* MERGEFORMAT </w:instrText>
        </w:r>
        <w:r>
          <w:fldChar w:fldCharType="separate"/>
        </w:r>
        <w:r w:rsidR="004F1EF7">
          <w:rPr>
            <w:noProof/>
          </w:rPr>
          <w:t>12</w:t>
        </w:r>
        <w:r>
          <w:rPr>
            <w:noProof/>
          </w:rPr>
          <w:fldChar w:fldCharType="end"/>
        </w:r>
      </w:p>
    </w:sdtContent>
  </w:sdt>
  <w:p w:rsidR="00616C03" w:rsidRDefault="00616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EE"/>
    <w:rsid w:val="00002229"/>
    <w:rsid w:val="00033E6C"/>
    <w:rsid w:val="00037977"/>
    <w:rsid w:val="0004620B"/>
    <w:rsid w:val="0008101E"/>
    <w:rsid w:val="000973C0"/>
    <w:rsid w:val="000A629F"/>
    <w:rsid w:val="000D46C1"/>
    <w:rsid w:val="000E78C0"/>
    <w:rsid w:val="001C2A96"/>
    <w:rsid w:val="001E0064"/>
    <w:rsid w:val="00227BE1"/>
    <w:rsid w:val="00231A45"/>
    <w:rsid w:val="00243845"/>
    <w:rsid w:val="002A3596"/>
    <w:rsid w:val="002B55F9"/>
    <w:rsid w:val="002D301A"/>
    <w:rsid w:val="002E3D92"/>
    <w:rsid w:val="00306DCC"/>
    <w:rsid w:val="0031691C"/>
    <w:rsid w:val="00364360"/>
    <w:rsid w:val="00366DE8"/>
    <w:rsid w:val="003926A6"/>
    <w:rsid w:val="003D243A"/>
    <w:rsid w:val="003D5356"/>
    <w:rsid w:val="00401AE7"/>
    <w:rsid w:val="00413979"/>
    <w:rsid w:val="004D20EE"/>
    <w:rsid w:val="004F1EF7"/>
    <w:rsid w:val="00512CAF"/>
    <w:rsid w:val="005B36DD"/>
    <w:rsid w:val="005C2B40"/>
    <w:rsid w:val="005D0485"/>
    <w:rsid w:val="005D70E2"/>
    <w:rsid w:val="005E4DD7"/>
    <w:rsid w:val="006114F1"/>
    <w:rsid w:val="00616C03"/>
    <w:rsid w:val="00645B83"/>
    <w:rsid w:val="00692C6C"/>
    <w:rsid w:val="00695595"/>
    <w:rsid w:val="006C71AF"/>
    <w:rsid w:val="006D6ED6"/>
    <w:rsid w:val="0070259E"/>
    <w:rsid w:val="0070501B"/>
    <w:rsid w:val="007108E4"/>
    <w:rsid w:val="0075115E"/>
    <w:rsid w:val="007F5B33"/>
    <w:rsid w:val="00851B65"/>
    <w:rsid w:val="00856315"/>
    <w:rsid w:val="008A31EC"/>
    <w:rsid w:val="008A6B22"/>
    <w:rsid w:val="00923B3B"/>
    <w:rsid w:val="00962929"/>
    <w:rsid w:val="009D21BA"/>
    <w:rsid w:val="009F6E09"/>
    <w:rsid w:val="00A418D5"/>
    <w:rsid w:val="00A54B7E"/>
    <w:rsid w:val="00A609E6"/>
    <w:rsid w:val="00A630EB"/>
    <w:rsid w:val="00AA72F7"/>
    <w:rsid w:val="00AB6A5F"/>
    <w:rsid w:val="00B00091"/>
    <w:rsid w:val="00B26C16"/>
    <w:rsid w:val="00B46585"/>
    <w:rsid w:val="00B517D3"/>
    <w:rsid w:val="00B52A0B"/>
    <w:rsid w:val="00B80593"/>
    <w:rsid w:val="00B8544C"/>
    <w:rsid w:val="00BB7584"/>
    <w:rsid w:val="00BC5FEB"/>
    <w:rsid w:val="00C17E76"/>
    <w:rsid w:val="00C44DAB"/>
    <w:rsid w:val="00C51A85"/>
    <w:rsid w:val="00C74BAF"/>
    <w:rsid w:val="00D31EDE"/>
    <w:rsid w:val="00D55686"/>
    <w:rsid w:val="00D560E8"/>
    <w:rsid w:val="00D6009A"/>
    <w:rsid w:val="00D65FFD"/>
    <w:rsid w:val="00D87D09"/>
    <w:rsid w:val="00DA15D8"/>
    <w:rsid w:val="00DC231C"/>
    <w:rsid w:val="00DE738B"/>
    <w:rsid w:val="00DE79FE"/>
    <w:rsid w:val="00E01ACE"/>
    <w:rsid w:val="00E12C41"/>
    <w:rsid w:val="00EC5090"/>
    <w:rsid w:val="00ED154C"/>
    <w:rsid w:val="00F81AFE"/>
    <w:rsid w:val="00FA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A134B-E98B-4691-90EF-4D34E31B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E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20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0EE"/>
    <w:rPr>
      <w:lang w:val="en-GB"/>
    </w:rPr>
  </w:style>
  <w:style w:type="paragraph" w:styleId="FootnoteText">
    <w:name w:val="footnote text"/>
    <w:basedOn w:val="Normal"/>
    <w:link w:val="FootnoteTextChar"/>
    <w:uiPriority w:val="99"/>
    <w:semiHidden/>
    <w:unhideWhenUsed/>
    <w:rsid w:val="004D20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0EE"/>
    <w:rPr>
      <w:sz w:val="20"/>
      <w:szCs w:val="20"/>
      <w:lang w:val="en-GB"/>
    </w:rPr>
  </w:style>
  <w:style w:type="character" w:styleId="FootnoteReference">
    <w:name w:val="footnote reference"/>
    <w:basedOn w:val="DefaultParagraphFont"/>
    <w:uiPriority w:val="99"/>
    <w:semiHidden/>
    <w:unhideWhenUsed/>
    <w:rsid w:val="004D20EE"/>
    <w:rPr>
      <w:vertAlign w:val="superscript"/>
    </w:rPr>
  </w:style>
  <w:style w:type="paragraph" w:styleId="BalloonText">
    <w:name w:val="Balloon Text"/>
    <w:basedOn w:val="Normal"/>
    <w:link w:val="BalloonTextChar"/>
    <w:uiPriority w:val="99"/>
    <w:semiHidden/>
    <w:unhideWhenUsed/>
    <w:rsid w:val="002E3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D9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2019-07-24T18:30:00+00:00</Judgment_x0020_Date>
    <Year xmlns="c1afb1bd-f2fb-40fd-9abb-aea55b4d7662">2019</Year>
  </documentManagement>
</p:properties>
</file>

<file path=customXml/itemProps1.xml><?xml version="1.0" encoding="utf-8"?>
<ds:datastoreItem xmlns:ds="http://schemas.openxmlformats.org/officeDocument/2006/customXml" ds:itemID="{01B692DD-5FC0-45AE-9A22-A39098CD64AC}"/>
</file>

<file path=customXml/itemProps2.xml><?xml version="1.0" encoding="utf-8"?>
<ds:datastoreItem xmlns:ds="http://schemas.openxmlformats.org/officeDocument/2006/customXml" ds:itemID="{6DDEE954-6963-4825-8DA6-1198A074459D}"/>
</file>

<file path=customXml/itemProps3.xml><?xml version="1.0" encoding="utf-8"?>
<ds:datastoreItem xmlns:ds="http://schemas.openxmlformats.org/officeDocument/2006/customXml" ds:itemID="{BB7737B0-1769-4CBE-8C48-B8CC7B75B280}"/>
</file>

<file path=customXml/itemProps4.xml><?xml version="1.0" encoding="utf-8"?>
<ds:datastoreItem xmlns:ds="http://schemas.openxmlformats.org/officeDocument/2006/customXml" ds:itemID="{B9083C20-97BB-407F-B5AD-A4981CF0451A}"/>
</file>

<file path=docProps/app.xml><?xml version="1.0" encoding="utf-8"?>
<Properties xmlns="http://schemas.openxmlformats.org/officeDocument/2006/extended-properties" xmlns:vt="http://schemas.openxmlformats.org/officeDocument/2006/docPropsVTypes">
  <Template>Normal</Template>
  <TotalTime>0</TotalTime>
  <Pages>12</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2019-08-02T08:33:00Z</cp:lastPrinted>
  <dcterms:created xsi:type="dcterms:W3CDTF">2019-08-02T09:01:00Z</dcterms:created>
  <dcterms:modified xsi:type="dcterms:W3CDTF">2019-08-02T09:01:00Z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