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0D4ED" w14:textId="77777777" w:rsidR="00A94CFF" w:rsidRPr="00A94CFF" w:rsidRDefault="00A94CFF" w:rsidP="00463207">
      <w:pPr>
        <w:spacing w:after="0" w:line="360" w:lineRule="auto"/>
        <w:jc w:val="center"/>
        <w:rPr>
          <w:rFonts w:ascii="Arial" w:eastAsiaTheme="minorEastAsia" w:hAnsi="Arial" w:cs="Arial"/>
          <w:b/>
          <w:sz w:val="24"/>
          <w:szCs w:val="24"/>
          <w:lang w:val="en-ZA" w:eastAsia="en-ZA"/>
        </w:rPr>
      </w:pPr>
      <w:r w:rsidRPr="00A94CFF">
        <w:rPr>
          <w:rFonts w:eastAsiaTheme="minorEastAsia" w:cs="Times New Roman"/>
          <w:noProof/>
        </w:rPr>
        <mc:AlternateContent>
          <mc:Choice Requires="wps">
            <w:drawing>
              <wp:anchor distT="0" distB="0" distL="114300" distR="114300" simplePos="0" relativeHeight="251659264" behindDoc="0" locked="0" layoutInCell="1" allowOverlap="1" wp14:anchorId="29408FD2" wp14:editId="2CDA414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7A81FBFE" w14:textId="77777777" w:rsidR="0076243C" w:rsidRDefault="0076243C" w:rsidP="00A94C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08FD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14:paraId="7A81FBFE" w14:textId="77777777" w:rsidR="0076243C" w:rsidRDefault="0076243C" w:rsidP="00A94CFF"/>
                  </w:txbxContent>
                </v:textbox>
              </v:shape>
            </w:pict>
          </mc:Fallback>
        </mc:AlternateContent>
      </w:r>
      <w:r w:rsidRPr="00A94CFF">
        <w:rPr>
          <w:rFonts w:ascii="Arial" w:eastAsiaTheme="minorEastAsia" w:hAnsi="Arial" w:cs="Arial"/>
          <w:b/>
          <w:sz w:val="24"/>
          <w:szCs w:val="24"/>
          <w:lang w:val="en-ZA" w:eastAsia="en-ZA"/>
        </w:rPr>
        <w:t>REPUBLIC OF NAMIBIA</w:t>
      </w:r>
    </w:p>
    <w:p w14:paraId="0CD54C5C" w14:textId="77777777" w:rsidR="00A94CFF" w:rsidRPr="00D16F7B" w:rsidRDefault="00A94CFF" w:rsidP="00463207">
      <w:pPr>
        <w:spacing w:after="0" w:line="360" w:lineRule="auto"/>
        <w:jc w:val="center"/>
        <w:rPr>
          <w:rFonts w:eastAsiaTheme="minorEastAsia" w:cs="Times New Roman"/>
          <w:b/>
          <w:sz w:val="32"/>
          <w:szCs w:val="32"/>
          <w:lang w:val="en-ZA" w:eastAsia="en-ZA"/>
        </w:rPr>
      </w:pPr>
      <w:r w:rsidRPr="00A94CFF">
        <w:rPr>
          <w:rFonts w:eastAsiaTheme="minorEastAsia" w:cs="Times New Roman"/>
          <w:b/>
          <w:noProof/>
          <w:sz w:val="32"/>
          <w:szCs w:val="32"/>
        </w:rPr>
        <w:drawing>
          <wp:inline distT="0" distB="0" distL="0" distR="0" wp14:anchorId="4C083B41" wp14:editId="72D6185B">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14:paraId="6DDF2B1A" w14:textId="77777777" w:rsidR="00A94CFF" w:rsidRPr="00A94CFF" w:rsidRDefault="00A94CFF" w:rsidP="00463207">
      <w:pPr>
        <w:spacing w:after="0" w:line="360" w:lineRule="auto"/>
        <w:jc w:val="center"/>
        <w:rPr>
          <w:rFonts w:ascii="Arial" w:eastAsiaTheme="minorEastAsia" w:hAnsi="Arial" w:cs="Arial"/>
          <w:bCs/>
          <w:sz w:val="24"/>
          <w:szCs w:val="24"/>
          <w:lang w:val="en-ZA" w:eastAsia="en-ZA"/>
        </w:rPr>
      </w:pPr>
      <w:r w:rsidRPr="00A94CFF">
        <w:rPr>
          <w:rFonts w:ascii="Arial" w:eastAsiaTheme="minorEastAsia" w:hAnsi="Arial" w:cs="Arial"/>
          <w:b/>
          <w:sz w:val="24"/>
          <w:szCs w:val="24"/>
          <w:lang w:val="en-ZA" w:eastAsia="en-ZA"/>
        </w:rPr>
        <w:t>HIGH COURT OF NAMIBIA MAIN DIVISION, WINDHOEK</w:t>
      </w:r>
    </w:p>
    <w:p w14:paraId="258581CD" w14:textId="77777777" w:rsidR="00A94CFF" w:rsidRPr="00A94CFF" w:rsidRDefault="00A94CFF" w:rsidP="00463207">
      <w:pPr>
        <w:spacing w:after="0" w:line="360" w:lineRule="auto"/>
        <w:jc w:val="center"/>
        <w:rPr>
          <w:rFonts w:ascii="Arial" w:eastAsiaTheme="minorEastAsia" w:hAnsi="Arial" w:cs="Arial"/>
          <w:b/>
          <w:sz w:val="24"/>
          <w:szCs w:val="24"/>
          <w:lang w:val="en-ZA" w:eastAsia="en-ZA"/>
        </w:rPr>
      </w:pPr>
    </w:p>
    <w:p w14:paraId="0DD16AF8" w14:textId="77777777" w:rsidR="00A94CFF" w:rsidRDefault="000248D2" w:rsidP="00463207">
      <w:pPr>
        <w:spacing w:after="0" w:line="360" w:lineRule="auto"/>
        <w:jc w:val="center"/>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JUDGMENT</w:t>
      </w:r>
    </w:p>
    <w:p w14:paraId="3601693C" w14:textId="77777777" w:rsidR="000248D2" w:rsidRPr="00A94CFF" w:rsidRDefault="000248D2" w:rsidP="00463207">
      <w:pPr>
        <w:spacing w:after="0" w:line="360" w:lineRule="auto"/>
        <w:jc w:val="center"/>
        <w:rPr>
          <w:rFonts w:ascii="Arial" w:eastAsiaTheme="minorEastAsia" w:hAnsi="Arial" w:cs="Arial"/>
          <w:b/>
          <w:sz w:val="24"/>
          <w:szCs w:val="24"/>
          <w:lang w:val="en-ZA" w:eastAsia="en-ZA"/>
        </w:rPr>
      </w:pPr>
    </w:p>
    <w:p w14:paraId="6F2F0506" w14:textId="77777777" w:rsidR="00A94CFF" w:rsidRPr="00D16F7B" w:rsidRDefault="00A94CFF" w:rsidP="00463207">
      <w:pPr>
        <w:tabs>
          <w:tab w:val="right" w:pos="9360"/>
        </w:tabs>
        <w:spacing w:after="0" w:line="360" w:lineRule="auto"/>
        <w:jc w:val="center"/>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ab/>
      </w:r>
      <w:r w:rsidR="000248D2" w:rsidRPr="00D16F7B">
        <w:rPr>
          <w:rFonts w:ascii="Arial" w:eastAsiaTheme="minorEastAsia" w:hAnsi="Arial" w:cs="Arial"/>
          <w:sz w:val="24"/>
          <w:szCs w:val="24"/>
          <w:lang w:val="en-ZA" w:eastAsia="en-ZA"/>
        </w:rPr>
        <w:t>Case N</w:t>
      </w:r>
      <w:r w:rsidR="0065181D" w:rsidRPr="00D16F7B">
        <w:rPr>
          <w:rFonts w:ascii="Arial" w:eastAsiaTheme="minorEastAsia" w:hAnsi="Arial" w:cs="Arial"/>
          <w:sz w:val="24"/>
          <w:szCs w:val="24"/>
          <w:lang w:val="en-ZA" w:eastAsia="en-ZA"/>
        </w:rPr>
        <w:t>o</w:t>
      </w:r>
      <w:r w:rsidR="00D16F7B">
        <w:rPr>
          <w:rFonts w:ascii="Arial" w:eastAsiaTheme="minorEastAsia" w:hAnsi="Arial" w:cs="Arial"/>
          <w:sz w:val="24"/>
          <w:szCs w:val="24"/>
          <w:lang w:val="en-ZA" w:eastAsia="en-ZA"/>
        </w:rPr>
        <w:t>.</w:t>
      </w:r>
      <w:r w:rsidR="0065181D" w:rsidRPr="00D16F7B">
        <w:rPr>
          <w:rFonts w:ascii="Arial" w:eastAsiaTheme="minorEastAsia" w:hAnsi="Arial" w:cs="Arial"/>
          <w:sz w:val="24"/>
          <w:szCs w:val="24"/>
          <w:lang w:val="en-ZA" w:eastAsia="en-ZA"/>
        </w:rPr>
        <w:t xml:space="preserve">: </w:t>
      </w:r>
      <w:r w:rsidR="00B16452" w:rsidRPr="00D16F7B">
        <w:rPr>
          <w:rFonts w:ascii="Arial" w:eastAsiaTheme="minorEastAsia" w:hAnsi="Arial" w:cs="Arial"/>
          <w:sz w:val="24"/>
          <w:szCs w:val="24"/>
          <w:lang w:val="en-ZA" w:eastAsia="en-ZA"/>
        </w:rPr>
        <w:t>HC-MD-CIV-ACT-DEL-2019</w:t>
      </w:r>
      <w:r w:rsidR="00241D92" w:rsidRPr="00D16F7B">
        <w:rPr>
          <w:rFonts w:ascii="Arial" w:eastAsiaTheme="minorEastAsia" w:hAnsi="Arial" w:cs="Arial"/>
          <w:sz w:val="24"/>
          <w:szCs w:val="24"/>
          <w:lang w:val="en-ZA" w:eastAsia="en-ZA"/>
        </w:rPr>
        <w:t>/</w:t>
      </w:r>
      <w:r w:rsidR="00B16452" w:rsidRPr="00D16F7B">
        <w:rPr>
          <w:rFonts w:ascii="Arial" w:eastAsiaTheme="minorEastAsia" w:hAnsi="Arial" w:cs="Arial"/>
          <w:sz w:val="24"/>
          <w:szCs w:val="24"/>
          <w:lang w:val="en-ZA" w:eastAsia="en-ZA"/>
        </w:rPr>
        <w:t>01077</w:t>
      </w:r>
    </w:p>
    <w:p w14:paraId="79E0BC66" w14:textId="77777777" w:rsidR="00A94CFF" w:rsidRPr="00A94CFF" w:rsidRDefault="00A94CFF" w:rsidP="00463207">
      <w:pPr>
        <w:spacing w:after="0" w:line="360" w:lineRule="auto"/>
        <w:rPr>
          <w:rFonts w:ascii="Arial" w:eastAsiaTheme="minorEastAsia" w:hAnsi="Arial" w:cs="Arial"/>
          <w:sz w:val="24"/>
          <w:szCs w:val="24"/>
          <w:lang w:val="en-ZA" w:eastAsia="en-ZA"/>
        </w:rPr>
      </w:pPr>
    </w:p>
    <w:p w14:paraId="3DA893C2" w14:textId="77777777" w:rsidR="00A94CFF" w:rsidRPr="00A94CFF" w:rsidRDefault="00A94CFF" w:rsidP="00463207">
      <w:pPr>
        <w:spacing w:after="0" w:line="360" w:lineRule="auto"/>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In the matter between:</w:t>
      </w:r>
    </w:p>
    <w:p w14:paraId="07395950" w14:textId="77777777" w:rsidR="00854B0E" w:rsidRDefault="00854B0E" w:rsidP="00463207">
      <w:pPr>
        <w:keepNext/>
        <w:tabs>
          <w:tab w:val="right" w:pos="9360"/>
        </w:tabs>
        <w:spacing w:after="0" w:line="360" w:lineRule="auto"/>
        <w:jc w:val="both"/>
        <w:outlineLvl w:val="3"/>
        <w:rPr>
          <w:rFonts w:ascii="Arial" w:eastAsiaTheme="minorEastAsia" w:hAnsi="Arial" w:cs="Arial"/>
          <w:sz w:val="24"/>
          <w:szCs w:val="24"/>
          <w:lang w:val="en-ZA" w:eastAsia="en-ZA"/>
        </w:rPr>
      </w:pPr>
    </w:p>
    <w:p w14:paraId="3E2411C1" w14:textId="77777777" w:rsidR="00A94CFF" w:rsidRPr="00A94CFF" w:rsidRDefault="00B16452" w:rsidP="00463207">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heme="minorEastAsia" w:hAnsi="Arial" w:cs="Arial"/>
          <w:b/>
          <w:sz w:val="24"/>
          <w:szCs w:val="24"/>
          <w:lang w:val="en-ZA" w:eastAsia="en-ZA"/>
        </w:rPr>
        <w:t>STEPHANUS ALWEENDO</w:t>
      </w:r>
      <w:r w:rsidR="00CD17A3">
        <w:rPr>
          <w:rFonts w:ascii="Arial" w:eastAsia="Times New Roman" w:hAnsi="Arial" w:cs="Arial"/>
          <w:b/>
          <w:sz w:val="24"/>
          <w:szCs w:val="24"/>
          <w:lang w:val="en-GB"/>
        </w:rPr>
        <w:tab/>
      </w:r>
      <w:r w:rsidR="001A796B">
        <w:rPr>
          <w:rFonts w:ascii="Arial" w:eastAsia="Times New Roman" w:hAnsi="Arial" w:cs="Arial"/>
          <w:b/>
          <w:sz w:val="24"/>
          <w:szCs w:val="24"/>
          <w:lang w:val="en-GB"/>
        </w:rPr>
        <w:t>PLAINTIFF</w:t>
      </w:r>
    </w:p>
    <w:p w14:paraId="08C9DBBA" w14:textId="77777777" w:rsidR="00A94CFF" w:rsidRPr="00A94CFF" w:rsidRDefault="00CD17A3" w:rsidP="00463207">
      <w:pPr>
        <w:keepNext/>
        <w:tabs>
          <w:tab w:val="right" w:pos="9000"/>
        </w:tabs>
        <w:spacing w:after="0" w:line="360" w:lineRule="auto"/>
        <w:jc w:val="both"/>
        <w:outlineLvl w:val="3"/>
        <w:rPr>
          <w:rFonts w:ascii="Arial" w:eastAsia="Times New Roman" w:hAnsi="Arial" w:cs="Arial"/>
          <w:b/>
          <w:sz w:val="24"/>
          <w:szCs w:val="24"/>
          <w:lang w:val="en-GB"/>
        </w:rPr>
      </w:pPr>
      <w:r w:rsidRPr="00A94CFF">
        <w:rPr>
          <w:rFonts w:ascii="Arial" w:eastAsia="Times New Roman" w:hAnsi="Arial" w:cs="Arial"/>
          <w:b/>
          <w:sz w:val="24"/>
          <w:szCs w:val="24"/>
          <w:lang w:val="en-GB"/>
        </w:rPr>
        <w:tab/>
      </w:r>
    </w:p>
    <w:p w14:paraId="42FF3467" w14:textId="77777777" w:rsidR="00A94CFF" w:rsidRPr="00A94CFF" w:rsidRDefault="00CD17A3" w:rsidP="00463207">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and</w:t>
      </w:r>
    </w:p>
    <w:p w14:paraId="538A3858" w14:textId="77777777" w:rsidR="00A94CFF" w:rsidRPr="00A94CFF" w:rsidRDefault="00A94CFF" w:rsidP="00463207">
      <w:pPr>
        <w:tabs>
          <w:tab w:val="right" w:pos="9000"/>
        </w:tabs>
        <w:spacing w:after="0" w:line="360" w:lineRule="auto"/>
        <w:jc w:val="both"/>
        <w:rPr>
          <w:rFonts w:ascii="Arial" w:eastAsiaTheme="minorEastAsia" w:hAnsi="Arial" w:cs="Arial"/>
          <w:b/>
          <w:sz w:val="24"/>
          <w:szCs w:val="24"/>
          <w:lang w:val="en-ZA" w:eastAsia="en-ZA"/>
        </w:rPr>
      </w:pPr>
    </w:p>
    <w:p w14:paraId="78A07B81" w14:textId="77777777" w:rsidR="00A94CFF" w:rsidRDefault="00B16452" w:rsidP="00463207">
      <w:pPr>
        <w:tabs>
          <w:tab w:val="right" w:pos="9360"/>
        </w:tabs>
        <w:spacing w:after="0" w:line="360" w:lineRule="auto"/>
        <w:jc w:val="both"/>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VILHO SHINDINGE</w:t>
      </w:r>
      <w:r w:rsidR="000248D2">
        <w:rPr>
          <w:rFonts w:ascii="Arial" w:eastAsiaTheme="minorEastAsia" w:hAnsi="Arial" w:cs="Arial"/>
          <w:b/>
          <w:sz w:val="24"/>
          <w:szCs w:val="24"/>
          <w:lang w:val="en-ZA" w:eastAsia="en-ZA"/>
        </w:rPr>
        <w:tab/>
      </w:r>
      <w:r>
        <w:rPr>
          <w:rFonts w:ascii="Arial" w:eastAsiaTheme="minorEastAsia" w:hAnsi="Arial" w:cs="Arial"/>
          <w:b/>
          <w:sz w:val="24"/>
          <w:szCs w:val="24"/>
          <w:lang w:val="en-ZA" w:eastAsia="en-ZA"/>
        </w:rPr>
        <w:t xml:space="preserve">FIRST </w:t>
      </w:r>
      <w:r w:rsidR="001A796B">
        <w:rPr>
          <w:rFonts w:ascii="Arial" w:eastAsiaTheme="minorEastAsia" w:hAnsi="Arial" w:cs="Arial"/>
          <w:b/>
          <w:sz w:val="24"/>
          <w:szCs w:val="24"/>
          <w:lang w:val="en-ZA" w:eastAsia="en-ZA"/>
        </w:rPr>
        <w:t>DEFENDANT</w:t>
      </w:r>
    </w:p>
    <w:p w14:paraId="3FAF0783" w14:textId="77777777" w:rsidR="00B16452" w:rsidRDefault="00B16452" w:rsidP="00463207">
      <w:pPr>
        <w:tabs>
          <w:tab w:val="right" w:pos="9360"/>
        </w:tabs>
        <w:spacing w:after="0" w:line="360" w:lineRule="auto"/>
        <w:jc w:val="both"/>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SIMEON SHINDINGE</w:t>
      </w:r>
      <w:r>
        <w:rPr>
          <w:rFonts w:ascii="Arial" w:eastAsiaTheme="minorEastAsia" w:hAnsi="Arial" w:cs="Arial"/>
          <w:b/>
          <w:sz w:val="24"/>
          <w:szCs w:val="24"/>
          <w:lang w:val="en-ZA" w:eastAsia="en-ZA"/>
        </w:rPr>
        <w:tab/>
        <w:t>SECOND DEFENDANT</w:t>
      </w:r>
    </w:p>
    <w:p w14:paraId="38C00BF9" w14:textId="77777777" w:rsidR="00A94CFF" w:rsidRDefault="00A94CFF" w:rsidP="00463207">
      <w:pPr>
        <w:tabs>
          <w:tab w:val="right" w:pos="9360"/>
        </w:tabs>
        <w:spacing w:after="0" w:line="360" w:lineRule="auto"/>
        <w:jc w:val="both"/>
        <w:rPr>
          <w:rFonts w:ascii="Arial" w:eastAsiaTheme="minorEastAsia" w:hAnsi="Arial" w:cs="Arial"/>
          <w:b/>
          <w:sz w:val="24"/>
          <w:szCs w:val="24"/>
          <w:lang w:val="en-ZA" w:eastAsia="en-ZA"/>
        </w:rPr>
      </w:pPr>
    </w:p>
    <w:p w14:paraId="3A983210" w14:textId="77777777" w:rsidR="00A94CFF" w:rsidRPr="00A94CFF" w:rsidRDefault="00A94CFF" w:rsidP="00463207">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Neutral citation</w:t>
      </w:r>
      <w:r w:rsidR="001D64BC">
        <w:rPr>
          <w:rFonts w:ascii="Arial" w:eastAsiaTheme="minorEastAsia" w:hAnsi="Arial" w:cs="Arial"/>
          <w:i/>
          <w:sz w:val="24"/>
          <w:szCs w:val="24"/>
          <w:lang w:val="en-ZA" w:eastAsia="en-ZA"/>
        </w:rPr>
        <w:t xml:space="preserve">: </w:t>
      </w:r>
      <w:r w:rsidR="00B16452">
        <w:rPr>
          <w:rFonts w:ascii="Arial" w:eastAsiaTheme="minorEastAsia" w:hAnsi="Arial" w:cs="Arial"/>
          <w:i/>
          <w:sz w:val="24"/>
          <w:szCs w:val="24"/>
          <w:lang w:val="en-ZA" w:eastAsia="en-ZA"/>
        </w:rPr>
        <w:t>Alweendo</w:t>
      </w:r>
      <w:r w:rsidR="001D64BC" w:rsidRPr="001D64BC">
        <w:rPr>
          <w:rFonts w:ascii="Arial" w:eastAsiaTheme="minorEastAsia" w:hAnsi="Arial" w:cs="Arial"/>
          <w:i/>
          <w:sz w:val="24"/>
          <w:szCs w:val="24"/>
          <w:lang w:val="en-ZA" w:eastAsia="en-ZA"/>
        </w:rPr>
        <w:t xml:space="preserve"> v </w:t>
      </w:r>
      <w:r w:rsidR="00B16452">
        <w:rPr>
          <w:rFonts w:ascii="Arial" w:eastAsiaTheme="minorEastAsia" w:hAnsi="Arial" w:cs="Arial"/>
          <w:i/>
          <w:sz w:val="24"/>
          <w:szCs w:val="24"/>
          <w:lang w:val="en-ZA" w:eastAsia="en-ZA"/>
        </w:rPr>
        <w:t>Shindinge</w:t>
      </w:r>
      <w:r w:rsidR="001D64BC" w:rsidRPr="001D64BC">
        <w:rPr>
          <w:rFonts w:ascii="Arial" w:eastAsiaTheme="minorEastAsia" w:hAnsi="Arial" w:cs="Arial"/>
          <w:i/>
          <w:sz w:val="24"/>
          <w:szCs w:val="24"/>
          <w:lang w:val="en-ZA" w:eastAsia="en-ZA"/>
        </w:rPr>
        <w:t xml:space="preserve"> </w:t>
      </w:r>
      <w:r w:rsidR="00B16452">
        <w:rPr>
          <w:rFonts w:ascii="Arial" w:eastAsiaTheme="minorEastAsia" w:hAnsi="Arial" w:cs="Arial"/>
          <w:sz w:val="24"/>
          <w:szCs w:val="24"/>
          <w:lang w:val="en-ZA" w:eastAsia="en-ZA"/>
        </w:rPr>
        <w:t>(HC-MD-CIV-ACT-DEL-2019</w:t>
      </w:r>
      <w:r w:rsidR="00241D92">
        <w:rPr>
          <w:rFonts w:ascii="Arial" w:eastAsiaTheme="minorEastAsia" w:hAnsi="Arial" w:cs="Arial"/>
          <w:sz w:val="24"/>
          <w:szCs w:val="24"/>
          <w:lang w:val="en-ZA" w:eastAsia="en-ZA"/>
        </w:rPr>
        <w:t>/</w:t>
      </w:r>
      <w:r w:rsidR="00B16452">
        <w:rPr>
          <w:rFonts w:ascii="Arial" w:eastAsiaTheme="minorEastAsia" w:hAnsi="Arial" w:cs="Arial"/>
          <w:sz w:val="24"/>
          <w:szCs w:val="24"/>
          <w:lang w:val="en-ZA" w:eastAsia="en-ZA"/>
        </w:rPr>
        <w:t>01077</w:t>
      </w:r>
      <w:r w:rsidR="00BA4BD5">
        <w:rPr>
          <w:rFonts w:ascii="Arial" w:eastAsiaTheme="minorEastAsia" w:hAnsi="Arial" w:cs="Arial"/>
          <w:sz w:val="24"/>
          <w:szCs w:val="24"/>
          <w:lang w:val="en-ZA" w:eastAsia="en-ZA"/>
        </w:rPr>
        <w:t xml:space="preserve">) </w:t>
      </w:r>
      <w:r w:rsidR="00904F5F">
        <w:rPr>
          <w:rFonts w:ascii="Arial" w:eastAsiaTheme="minorEastAsia" w:hAnsi="Arial" w:cs="Arial"/>
          <w:sz w:val="24"/>
          <w:szCs w:val="24"/>
          <w:lang w:val="en-ZA" w:eastAsia="en-ZA"/>
        </w:rPr>
        <w:t xml:space="preserve">[2020] NAHCMD 501 </w:t>
      </w:r>
      <w:r w:rsidR="00B16452">
        <w:rPr>
          <w:rFonts w:ascii="Arial" w:eastAsiaTheme="minorEastAsia" w:hAnsi="Arial" w:cs="Arial"/>
          <w:sz w:val="24"/>
          <w:szCs w:val="24"/>
          <w:lang w:val="en-ZA" w:eastAsia="en-ZA"/>
        </w:rPr>
        <w:t>(29 October 2020</w:t>
      </w:r>
      <w:r w:rsidR="001D64BC" w:rsidRPr="001D64BC">
        <w:rPr>
          <w:rFonts w:ascii="Arial" w:eastAsiaTheme="minorEastAsia" w:hAnsi="Arial" w:cs="Arial"/>
          <w:i/>
          <w:sz w:val="24"/>
          <w:szCs w:val="24"/>
          <w:lang w:val="en-ZA" w:eastAsia="en-ZA"/>
        </w:rPr>
        <w:t>)</w:t>
      </w:r>
    </w:p>
    <w:p w14:paraId="7BC56B26" w14:textId="77777777" w:rsidR="00A94CFF" w:rsidRPr="00A94CFF" w:rsidRDefault="00A94CFF" w:rsidP="00463207">
      <w:pPr>
        <w:spacing w:after="0" w:line="360" w:lineRule="auto"/>
        <w:ind w:left="2160" w:hanging="2160"/>
        <w:jc w:val="both"/>
        <w:rPr>
          <w:rFonts w:ascii="Arial" w:eastAsiaTheme="minorEastAsia" w:hAnsi="Arial" w:cs="Arial"/>
          <w:sz w:val="24"/>
          <w:szCs w:val="24"/>
          <w:lang w:val="en-ZA" w:eastAsia="en-ZA"/>
        </w:rPr>
      </w:pPr>
    </w:p>
    <w:p w14:paraId="5FAC7AC0" w14:textId="3D8B5173" w:rsidR="00A94CFF" w:rsidRPr="00FD22C6" w:rsidRDefault="00A94CFF" w:rsidP="00463207">
      <w:pPr>
        <w:spacing w:after="0" w:line="360" w:lineRule="auto"/>
        <w:ind w:left="1440" w:hanging="1440"/>
        <w:jc w:val="both"/>
        <w:rPr>
          <w:rFonts w:ascii="Arial" w:eastAsiaTheme="minorEastAsia" w:hAnsi="Arial" w:cs="Arial"/>
          <w:sz w:val="24"/>
          <w:szCs w:val="24"/>
          <w:lang w:val="en-ZA" w:eastAsia="en-ZA"/>
        </w:rPr>
      </w:pPr>
      <w:r w:rsidRPr="00FD22C6">
        <w:rPr>
          <w:rFonts w:ascii="Arial" w:eastAsiaTheme="minorEastAsia" w:hAnsi="Arial" w:cs="Arial"/>
          <w:b/>
          <w:sz w:val="24"/>
          <w:szCs w:val="24"/>
          <w:lang w:val="en-ZA" w:eastAsia="en-ZA"/>
        </w:rPr>
        <w:t>Coram</w:t>
      </w:r>
      <w:r w:rsidR="001965E2" w:rsidRPr="00FD22C6">
        <w:rPr>
          <w:rFonts w:ascii="Arial" w:eastAsiaTheme="minorEastAsia" w:hAnsi="Arial" w:cs="Arial"/>
          <w:b/>
          <w:sz w:val="24"/>
          <w:szCs w:val="24"/>
          <w:lang w:val="en-ZA" w:eastAsia="en-ZA"/>
        </w:rPr>
        <w:t>:</w:t>
      </w:r>
      <w:r w:rsidR="001965E2" w:rsidRPr="00B16452">
        <w:rPr>
          <w:rFonts w:ascii="Arial" w:eastAsiaTheme="minorEastAsia" w:hAnsi="Arial" w:cs="Arial"/>
          <w:sz w:val="24"/>
          <w:szCs w:val="24"/>
          <w:lang w:val="en-ZA" w:eastAsia="en-ZA"/>
        </w:rPr>
        <w:tab/>
      </w:r>
      <w:r w:rsidR="00520888" w:rsidRPr="00FD22C6">
        <w:rPr>
          <w:rFonts w:ascii="Arial" w:eastAsiaTheme="minorEastAsia" w:hAnsi="Arial" w:cs="Arial"/>
          <w:sz w:val="24"/>
          <w:szCs w:val="24"/>
          <w:lang w:val="en-ZA" w:eastAsia="en-ZA"/>
        </w:rPr>
        <w:t>PRINSLOO</w:t>
      </w:r>
      <w:r w:rsidR="001965E2" w:rsidRPr="00FD22C6">
        <w:rPr>
          <w:rFonts w:ascii="Arial" w:eastAsiaTheme="minorEastAsia" w:hAnsi="Arial" w:cs="Arial"/>
          <w:sz w:val="24"/>
          <w:szCs w:val="24"/>
          <w:lang w:val="en-ZA" w:eastAsia="en-ZA"/>
        </w:rPr>
        <w:t xml:space="preserve"> </w:t>
      </w:r>
      <w:r w:rsidR="000248D2" w:rsidRPr="00FD22C6">
        <w:rPr>
          <w:rFonts w:ascii="Arial" w:eastAsiaTheme="minorEastAsia" w:hAnsi="Arial" w:cs="Arial"/>
          <w:sz w:val="24"/>
          <w:szCs w:val="24"/>
          <w:lang w:val="en-ZA" w:eastAsia="en-ZA"/>
        </w:rPr>
        <w:t>J</w:t>
      </w:r>
    </w:p>
    <w:p w14:paraId="76EE11F4" w14:textId="77777777" w:rsidR="00A94CFF" w:rsidRPr="00B16452" w:rsidRDefault="00A94CFF" w:rsidP="00463207">
      <w:pPr>
        <w:spacing w:after="0" w:line="360" w:lineRule="auto"/>
        <w:rPr>
          <w:rFonts w:ascii="Arial" w:eastAsiaTheme="minorEastAsia" w:hAnsi="Arial" w:cs="Arial"/>
          <w:sz w:val="24"/>
          <w:szCs w:val="24"/>
          <w:lang w:val="en-ZA" w:eastAsia="en-ZA"/>
        </w:rPr>
      </w:pPr>
      <w:r w:rsidRPr="00B16452">
        <w:rPr>
          <w:rFonts w:ascii="Arial" w:eastAsiaTheme="minorEastAsia" w:hAnsi="Arial" w:cs="Arial"/>
          <w:bCs/>
          <w:sz w:val="24"/>
          <w:szCs w:val="24"/>
          <w:lang w:val="en-ZA" w:eastAsia="en-ZA"/>
        </w:rPr>
        <w:t>Heard</w:t>
      </w:r>
      <w:r w:rsidR="000248D2" w:rsidRPr="00B16452">
        <w:rPr>
          <w:rFonts w:ascii="Arial" w:eastAsiaTheme="minorEastAsia" w:hAnsi="Arial" w:cs="Arial"/>
          <w:sz w:val="24"/>
          <w:szCs w:val="24"/>
          <w:lang w:val="en-ZA" w:eastAsia="en-ZA"/>
        </w:rPr>
        <w:t>:</w:t>
      </w:r>
      <w:r w:rsidR="000248D2" w:rsidRPr="00B16452">
        <w:rPr>
          <w:rFonts w:ascii="Arial" w:eastAsiaTheme="minorEastAsia" w:hAnsi="Arial" w:cs="Arial"/>
          <w:sz w:val="24"/>
          <w:szCs w:val="24"/>
          <w:lang w:val="en-ZA" w:eastAsia="en-ZA"/>
        </w:rPr>
        <w:tab/>
      </w:r>
      <w:r w:rsidR="00333A99">
        <w:rPr>
          <w:rFonts w:ascii="Arial" w:eastAsiaTheme="minorEastAsia" w:hAnsi="Arial" w:cs="Arial"/>
          <w:sz w:val="24"/>
          <w:szCs w:val="24"/>
          <w:lang w:val="en-ZA" w:eastAsia="en-ZA"/>
        </w:rPr>
        <w:t>25-26 June 2020; 17 August 2020</w:t>
      </w:r>
    </w:p>
    <w:p w14:paraId="2633C7A9" w14:textId="77777777" w:rsidR="00A94CFF" w:rsidRPr="00FD22C6" w:rsidRDefault="00A94CFF" w:rsidP="00463207">
      <w:pPr>
        <w:spacing w:after="0" w:line="360" w:lineRule="auto"/>
        <w:rPr>
          <w:rFonts w:ascii="Arial" w:eastAsiaTheme="minorEastAsia" w:hAnsi="Arial" w:cs="Arial"/>
          <w:b/>
          <w:sz w:val="24"/>
          <w:szCs w:val="24"/>
          <w:lang w:val="en-ZA" w:eastAsia="en-ZA"/>
        </w:rPr>
      </w:pPr>
      <w:r w:rsidRPr="00FD22C6">
        <w:rPr>
          <w:rFonts w:ascii="Arial" w:eastAsiaTheme="minorEastAsia" w:hAnsi="Arial" w:cs="Arial"/>
          <w:b/>
          <w:bCs/>
          <w:sz w:val="24"/>
          <w:szCs w:val="24"/>
          <w:lang w:val="en-ZA" w:eastAsia="en-ZA"/>
        </w:rPr>
        <w:t>Delivered</w:t>
      </w:r>
      <w:r w:rsidR="00B16452" w:rsidRPr="00FD22C6">
        <w:rPr>
          <w:rFonts w:ascii="Arial" w:eastAsiaTheme="minorEastAsia" w:hAnsi="Arial" w:cs="Arial"/>
          <w:b/>
          <w:sz w:val="24"/>
          <w:szCs w:val="24"/>
          <w:lang w:val="en-ZA" w:eastAsia="en-ZA"/>
        </w:rPr>
        <w:t>:</w:t>
      </w:r>
      <w:r w:rsidR="00B16452" w:rsidRPr="00FD22C6">
        <w:rPr>
          <w:rFonts w:ascii="Arial" w:eastAsiaTheme="minorEastAsia" w:hAnsi="Arial" w:cs="Arial"/>
          <w:b/>
          <w:sz w:val="24"/>
          <w:szCs w:val="24"/>
          <w:lang w:val="en-ZA" w:eastAsia="en-ZA"/>
        </w:rPr>
        <w:tab/>
        <w:t>29 October 2020</w:t>
      </w:r>
    </w:p>
    <w:p w14:paraId="2B7F685A" w14:textId="677E40C2" w:rsidR="003E398E" w:rsidRPr="00FD22C6" w:rsidRDefault="003E398E" w:rsidP="00463207">
      <w:pPr>
        <w:spacing w:after="0" w:line="360" w:lineRule="auto"/>
        <w:rPr>
          <w:rFonts w:ascii="Arial" w:eastAsiaTheme="minorEastAsia" w:hAnsi="Arial" w:cs="Arial"/>
          <w:b/>
          <w:sz w:val="24"/>
          <w:szCs w:val="24"/>
          <w:lang w:val="en-ZA" w:eastAsia="en-ZA"/>
        </w:rPr>
      </w:pPr>
      <w:r w:rsidRPr="00FD22C6">
        <w:rPr>
          <w:rFonts w:ascii="Arial" w:eastAsiaTheme="minorEastAsia" w:hAnsi="Arial" w:cs="Arial"/>
          <w:b/>
          <w:sz w:val="24"/>
          <w:szCs w:val="24"/>
          <w:lang w:val="en-ZA" w:eastAsia="en-ZA"/>
        </w:rPr>
        <w:t>Reasons:</w:t>
      </w:r>
      <w:r w:rsidRPr="00FD22C6">
        <w:rPr>
          <w:rFonts w:ascii="Arial" w:eastAsiaTheme="minorEastAsia" w:hAnsi="Arial" w:cs="Arial"/>
          <w:b/>
          <w:sz w:val="24"/>
          <w:szCs w:val="24"/>
          <w:lang w:val="en-ZA" w:eastAsia="en-ZA"/>
        </w:rPr>
        <w:tab/>
      </w:r>
      <w:r w:rsidR="00A666F8" w:rsidRPr="00FD22C6">
        <w:rPr>
          <w:rFonts w:ascii="Arial" w:eastAsiaTheme="minorEastAsia" w:hAnsi="Arial" w:cs="Arial"/>
          <w:b/>
          <w:sz w:val="24"/>
          <w:szCs w:val="24"/>
          <w:lang w:val="en-ZA" w:eastAsia="en-ZA"/>
        </w:rPr>
        <w:t>6</w:t>
      </w:r>
      <w:r w:rsidRPr="00FD22C6">
        <w:rPr>
          <w:rFonts w:ascii="Arial" w:eastAsiaTheme="minorEastAsia" w:hAnsi="Arial" w:cs="Arial"/>
          <w:b/>
          <w:sz w:val="24"/>
          <w:szCs w:val="24"/>
          <w:lang w:val="en-ZA" w:eastAsia="en-ZA"/>
        </w:rPr>
        <w:t xml:space="preserve"> November 2020</w:t>
      </w:r>
    </w:p>
    <w:p w14:paraId="51D302E3" w14:textId="77777777" w:rsidR="00324FA1" w:rsidRPr="00854B0E" w:rsidRDefault="00324FA1" w:rsidP="00463207">
      <w:pPr>
        <w:spacing w:after="0" w:line="360" w:lineRule="auto"/>
        <w:rPr>
          <w:rFonts w:ascii="Arial" w:eastAsiaTheme="minorEastAsia" w:hAnsi="Arial" w:cs="Arial"/>
          <w:sz w:val="24"/>
          <w:szCs w:val="24"/>
          <w:lang w:val="en-ZA" w:eastAsia="en-ZA"/>
        </w:rPr>
      </w:pPr>
    </w:p>
    <w:p w14:paraId="57D651E2" w14:textId="44C6C983" w:rsidR="00D62325" w:rsidRDefault="00D62325" w:rsidP="00D62325">
      <w:pPr>
        <w:spacing w:after="0" w:line="360" w:lineRule="auto"/>
        <w:jc w:val="both"/>
        <w:rPr>
          <w:rFonts w:ascii="Arial" w:eastAsia="Calibri" w:hAnsi="Arial" w:cs="Arial"/>
          <w:sz w:val="24"/>
          <w:szCs w:val="24"/>
        </w:rPr>
      </w:pPr>
      <w:r w:rsidRPr="00E54077">
        <w:rPr>
          <w:rFonts w:ascii="Arial" w:eastAsiaTheme="minorEastAsia" w:hAnsi="Arial" w:cs="Arial"/>
          <w:b/>
          <w:sz w:val="24"/>
          <w:szCs w:val="24"/>
          <w:lang w:val="en-ZA" w:eastAsia="en-ZA"/>
        </w:rPr>
        <w:t xml:space="preserve">Flynote: </w:t>
      </w:r>
      <w:r w:rsidRPr="00E54077">
        <w:rPr>
          <w:rFonts w:ascii="Arial" w:eastAsiaTheme="minorEastAsia" w:hAnsi="Arial" w:cs="Arial"/>
          <w:b/>
          <w:sz w:val="24"/>
          <w:szCs w:val="24"/>
          <w:lang w:val="en-ZA" w:eastAsia="en-ZA"/>
        </w:rPr>
        <w:tab/>
      </w:r>
      <w:r w:rsidR="00520888">
        <w:rPr>
          <w:rFonts w:ascii="Arial" w:eastAsia="Calibri" w:hAnsi="Arial" w:cs="Arial"/>
          <w:sz w:val="24"/>
          <w:szCs w:val="24"/>
        </w:rPr>
        <w:t xml:space="preserve">Law of contract – </w:t>
      </w:r>
      <w:r w:rsidR="00520888">
        <w:rPr>
          <w:rFonts w:ascii="Arial" w:eastAsiaTheme="minorEastAsia" w:hAnsi="Arial" w:cs="Arial"/>
          <w:sz w:val="24"/>
          <w:szCs w:val="24"/>
          <w:lang w:val="en-ZA" w:eastAsia="en-ZA"/>
        </w:rPr>
        <w:t xml:space="preserve">Claim </w:t>
      </w:r>
      <w:r w:rsidRPr="00A666F8">
        <w:rPr>
          <w:rFonts w:ascii="Arial" w:eastAsiaTheme="minorEastAsia" w:hAnsi="Arial" w:cs="Arial"/>
          <w:sz w:val="24"/>
          <w:szCs w:val="24"/>
          <w:lang w:val="en-ZA" w:eastAsia="en-ZA"/>
        </w:rPr>
        <w:t xml:space="preserve">based </w:t>
      </w:r>
      <w:r>
        <w:rPr>
          <w:rFonts w:ascii="Arial" w:eastAsiaTheme="minorEastAsia" w:hAnsi="Arial" w:cs="Arial"/>
          <w:sz w:val="24"/>
          <w:szCs w:val="24"/>
          <w:lang w:val="en-ZA" w:eastAsia="en-ZA"/>
        </w:rPr>
        <w:t>on an alleged partly</w:t>
      </w:r>
      <w:r w:rsidR="00520888">
        <w:rPr>
          <w:rFonts w:ascii="Arial" w:eastAsiaTheme="minorEastAsia" w:hAnsi="Arial" w:cs="Arial"/>
          <w:sz w:val="24"/>
          <w:szCs w:val="24"/>
          <w:lang w:val="en-ZA" w:eastAsia="en-ZA"/>
        </w:rPr>
        <w:t xml:space="preserve"> written partly oral agreement – F</w:t>
      </w:r>
      <w:r>
        <w:rPr>
          <w:rFonts w:ascii="Arial" w:eastAsiaTheme="minorEastAsia" w:hAnsi="Arial" w:cs="Arial"/>
          <w:sz w:val="24"/>
          <w:szCs w:val="24"/>
          <w:lang w:val="en-ZA" w:eastAsia="en-ZA"/>
        </w:rPr>
        <w:t xml:space="preserve">irst defendant alleged to have indemnified the plaintiff and assumed liability for damages caused by the first defendant to the plaintiff’s motor vehicle in a motor vehicle </w:t>
      </w:r>
      <w:r>
        <w:rPr>
          <w:rFonts w:ascii="Arial" w:eastAsiaTheme="minorEastAsia" w:hAnsi="Arial" w:cs="Arial"/>
          <w:sz w:val="24"/>
          <w:szCs w:val="24"/>
          <w:lang w:val="en-ZA" w:eastAsia="en-ZA"/>
        </w:rPr>
        <w:lastRenderedPageBreak/>
        <w:t>collision</w:t>
      </w:r>
      <w:r w:rsidR="00520888">
        <w:rPr>
          <w:rFonts w:ascii="Arial" w:hAnsi="Arial" w:cs="Arial"/>
          <w:sz w:val="24"/>
          <w:szCs w:val="24"/>
        </w:rPr>
        <w:t xml:space="preserve"> – First </w:t>
      </w:r>
      <w:r>
        <w:rPr>
          <w:rFonts w:ascii="Arial" w:eastAsiaTheme="minorEastAsia" w:hAnsi="Arial" w:cs="Arial"/>
          <w:sz w:val="24"/>
          <w:szCs w:val="24"/>
          <w:lang w:val="en-ZA" w:eastAsia="en-ZA"/>
        </w:rPr>
        <w:t>defendant’s failure to uphold the material obligations forming part of the agreement</w:t>
      </w:r>
      <w:r w:rsidR="00520888">
        <w:rPr>
          <w:rFonts w:ascii="Arial" w:eastAsiaTheme="minorEastAsia" w:hAnsi="Arial" w:cs="Arial"/>
          <w:sz w:val="24"/>
          <w:szCs w:val="24"/>
          <w:lang w:val="en-ZA" w:eastAsia="en-ZA"/>
        </w:rPr>
        <w:t xml:space="preserve"> – Lack</w:t>
      </w:r>
      <w:r w:rsidR="00520888">
        <w:rPr>
          <w:rFonts w:ascii="Arial" w:hAnsi="Arial" w:cs="Arial"/>
          <w:sz w:val="24"/>
          <w:szCs w:val="24"/>
        </w:rPr>
        <w:t xml:space="preserve"> of evidence – Onus not discharged.</w:t>
      </w:r>
    </w:p>
    <w:p w14:paraId="5410264A" w14:textId="77777777" w:rsidR="00D62325" w:rsidRPr="00E54077" w:rsidRDefault="00D62325" w:rsidP="00D62325">
      <w:pPr>
        <w:spacing w:after="0" w:line="360" w:lineRule="auto"/>
        <w:jc w:val="both"/>
        <w:rPr>
          <w:rFonts w:ascii="Arial" w:eastAsiaTheme="minorEastAsia" w:hAnsi="Arial" w:cs="Arial"/>
          <w:sz w:val="24"/>
          <w:szCs w:val="24"/>
          <w:lang w:val="en-ZA" w:eastAsia="en-ZA"/>
        </w:rPr>
      </w:pPr>
    </w:p>
    <w:p w14:paraId="4789ED21" w14:textId="053F867C" w:rsidR="00D62325" w:rsidRDefault="00D62325" w:rsidP="00D62325">
      <w:pPr>
        <w:spacing w:after="0" w:line="360" w:lineRule="auto"/>
        <w:jc w:val="both"/>
        <w:rPr>
          <w:rFonts w:ascii="Arial" w:hAnsi="Arial" w:cs="Arial"/>
          <w:sz w:val="24"/>
          <w:szCs w:val="24"/>
        </w:rPr>
      </w:pPr>
      <w:r w:rsidRPr="00E54077">
        <w:rPr>
          <w:rFonts w:ascii="Arial" w:eastAsiaTheme="minorEastAsia" w:hAnsi="Arial" w:cs="Arial"/>
          <w:b/>
          <w:sz w:val="24"/>
          <w:szCs w:val="24"/>
          <w:lang w:val="en-ZA" w:eastAsia="en-ZA"/>
        </w:rPr>
        <w:t>Summary:</w:t>
      </w:r>
      <w:r w:rsidRPr="00E54077">
        <w:rPr>
          <w:rFonts w:ascii="Arial" w:eastAsiaTheme="minorEastAsia" w:hAnsi="Arial" w:cs="Arial"/>
          <w:b/>
          <w:sz w:val="24"/>
          <w:szCs w:val="24"/>
          <w:lang w:val="en-ZA" w:eastAsia="en-ZA"/>
        </w:rPr>
        <w:tab/>
      </w:r>
      <w:r>
        <w:rPr>
          <w:rFonts w:ascii="Arial" w:eastAsiaTheme="minorEastAsia" w:hAnsi="Arial" w:cs="Arial"/>
          <w:sz w:val="24"/>
          <w:szCs w:val="24"/>
          <w:lang w:val="en-ZA" w:eastAsia="en-ZA"/>
        </w:rPr>
        <w:t>A partly oral partly written agreement allegedly came about as a result of a motor vehicle collision that occurred on 5 November 2016 on the main road of Oshakati, opposite the scrap yard.</w:t>
      </w:r>
      <w:r w:rsidRPr="00337914">
        <w:rPr>
          <w:rFonts w:ascii="Arial" w:hAnsi="Arial" w:cs="Arial"/>
          <w:sz w:val="24"/>
          <w:szCs w:val="24"/>
        </w:rPr>
        <w:t xml:space="preserve"> </w:t>
      </w:r>
      <w:r>
        <w:rPr>
          <w:rFonts w:ascii="Arial" w:hAnsi="Arial" w:cs="Arial"/>
          <w:sz w:val="24"/>
          <w:szCs w:val="24"/>
        </w:rPr>
        <w:t>A</w:t>
      </w:r>
      <w:r w:rsidRPr="008D4AE8">
        <w:rPr>
          <w:rFonts w:ascii="Arial" w:hAnsi="Arial" w:cs="Arial"/>
          <w:sz w:val="24"/>
          <w:szCs w:val="24"/>
        </w:rPr>
        <w:t xml:space="preserve">lthough the claim emanates from a motor vehicle collision, it appears from the particulars of claim that the plaintiff is not basing his claim on the motor vehicle collision but </w:t>
      </w:r>
      <w:r>
        <w:rPr>
          <w:rFonts w:ascii="Arial" w:hAnsi="Arial" w:cs="Arial"/>
          <w:sz w:val="24"/>
          <w:szCs w:val="24"/>
        </w:rPr>
        <w:t xml:space="preserve">rather </w:t>
      </w:r>
      <w:r w:rsidRPr="008D4AE8">
        <w:rPr>
          <w:rFonts w:ascii="Arial" w:hAnsi="Arial" w:cs="Arial"/>
          <w:sz w:val="24"/>
          <w:szCs w:val="24"/>
        </w:rPr>
        <w:t>on the partly wri</w:t>
      </w:r>
      <w:r>
        <w:rPr>
          <w:rFonts w:ascii="Arial" w:hAnsi="Arial" w:cs="Arial"/>
          <w:sz w:val="24"/>
          <w:szCs w:val="24"/>
        </w:rPr>
        <w:t>tten and partly oral agreement that the parties allegedly entered into after the accident.</w:t>
      </w:r>
    </w:p>
    <w:p w14:paraId="115ADFF6" w14:textId="77777777" w:rsidR="00D62325" w:rsidRDefault="00D62325" w:rsidP="00D62325">
      <w:pPr>
        <w:spacing w:after="0" w:line="360" w:lineRule="auto"/>
        <w:jc w:val="both"/>
        <w:rPr>
          <w:rFonts w:ascii="Arial" w:hAnsi="Arial" w:cs="Arial"/>
          <w:sz w:val="24"/>
          <w:szCs w:val="24"/>
        </w:rPr>
      </w:pPr>
    </w:p>
    <w:p w14:paraId="664E9317" w14:textId="77777777" w:rsidR="00D62325" w:rsidRDefault="00D62325" w:rsidP="00D62325">
      <w:pPr>
        <w:spacing w:after="0" w:line="360" w:lineRule="auto"/>
        <w:jc w:val="both"/>
        <w:rPr>
          <w:rFonts w:ascii="Arial" w:hAnsi="Arial" w:cs="Arial"/>
          <w:sz w:val="24"/>
          <w:szCs w:val="24"/>
        </w:rPr>
      </w:pPr>
      <w:r w:rsidRPr="00A666F8">
        <w:rPr>
          <w:rFonts w:ascii="Arial" w:hAnsi="Arial" w:cs="Arial"/>
          <w:sz w:val="24"/>
          <w:szCs w:val="24"/>
        </w:rPr>
        <w:t xml:space="preserve">The plaintiff’s </w:t>
      </w:r>
      <w:r w:rsidRPr="008D4AE8">
        <w:rPr>
          <w:rFonts w:ascii="Arial" w:hAnsi="Arial" w:cs="Arial"/>
          <w:sz w:val="24"/>
          <w:szCs w:val="24"/>
        </w:rPr>
        <w:t xml:space="preserve">case is based on </w:t>
      </w:r>
      <w:r>
        <w:rPr>
          <w:rFonts w:ascii="Arial" w:hAnsi="Arial" w:cs="Arial"/>
          <w:sz w:val="24"/>
          <w:szCs w:val="24"/>
        </w:rPr>
        <w:t>breach of contract (in respect of the first defendant only) in terms of which the plaintiff claims contractual damages (</w:t>
      </w:r>
      <w:r w:rsidRPr="008D4AE8">
        <w:rPr>
          <w:rFonts w:ascii="Arial" w:hAnsi="Arial" w:cs="Arial"/>
          <w:sz w:val="24"/>
          <w:szCs w:val="24"/>
        </w:rPr>
        <w:t>payment for damages in respect of loss of profit</w:t>
      </w:r>
      <w:r>
        <w:rPr>
          <w:rFonts w:ascii="Arial" w:hAnsi="Arial" w:cs="Arial"/>
          <w:sz w:val="24"/>
          <w:szCs w:val="24"/>
        </w:rPr>
        <w:t>)</w:t>
      </w:r>
      <w:r w:rsidRPr="008D4AE8">
        <w:rPr>
          <w:rFonts w:ascii="Arial" w:hAnsi="Arial" w:cs="Arial"/>
          <w:sz w:val="24"/>
          <w:szCs w:val="24"/>
        </w:rPr>
        <w:t xml:space="preserve"> and </w:t>
      </w:r>
      <w:r w:rsidRPr="008D4AE8">
        <w:rPr>
          <w:rFonts w:ascii="Arial" w:hAnsi="Arial" w:cs="Arial"/>
          <w:i/>
          <w:sz w:val="24"/>
          <w:szCs w:val="24"/>
        </w:rPr>
        <w:t xml:space="preserve">rei </w:t>
      </w:r>
      <w:r>
        <w:rPr>
          <w:rFonts w:ascii="Arial" w:hAnsi="Arial" w:cs="Arial"/>
          <w:i/>
          <w:sz w:val="24"/>
          <w:szCs w:val="24"/>
        </w:rPr>
        <w:t>vindicatio</w:t>
      </w:r>
      <w:r w:rsidRPr="008D4AE8">
        <w:rPr>
          <w:rFonts w:ascii="Arial" w:hAnsi="Arial" w:cs="Arial"/>
          <w:sz w:val="24"/>
          <w:szCs w:val="24"/>
        </w:rPr>
        <w:t>, the return of his motor vehicle, alternatively payment for damages in the event his vehicle is not returned.</w:t>
      </w:r>
    </w:p>
    <w:p w14:paraId="6F6DD86E" w14:textId="77777777" w:rsidR="00D62325" w:rsidRPr="00337914" w:rsidRDefault="00D62325" w:rsidP="00D62325">
      <w:pPr>
        <w:spacing w:after="0" w:line="360" w:lineRule="auto"/>
        <w:jc w:val="both"/>
      </w:pPr>
    </w:p>
    <w:p w14:paraId="6414F68F" w14:textId="7EF5E38B" w:rsidR="00D62325" w:rsidRDefault="00D62325" w:rsidP="00D62325">
      <w:pPr>
        <w:spacing w:after="0" w:line="360" w:lineRule="auto"/>
        <w:jc w:val="both"/>
        <w:rPr>
          <w:rFonts w:ascii="Arial" w:hAnsi="Arial" w:cs="Arial"/>
          <w:sz w:val="24"/>
          <w:szCs w:val="24"/>
        </w:rPr>
      </w:pPr>
      <w:r w:rsidRPr="00A666F8">
        <w:rPr>
          <w:rFonts w:ascii="Arial" w:eastAsiaTheme="minorEastAsia" w:hAnsi="Arial" w:cs="Arial"/>
          <w:sz w:val="24"/>
          <w:szCs w:val="24"/>
          <w:lang w:val="en-ZA" w:eastAsia="en-ZA"/>
        </w:rPr>
        <w:t xml:space="preserve">The plaintiff </w:t>
      </w:r>
      <w:r>
        <w:rPr>
          <w:rFonts w:ascii="Arial" w:eastAsiaTheme="minorEastAsia" w:hAnsi="Arial" w:cs="Arial"/>
          <w:sz w:val="24"/>
          <w:szCs w:val="24"/>
          <w:lang w:val="en-ZA" w:eastAsia="en-ZA"/>
        </w:rPr>
        <w:t xml:space="preserve">alleges that the parties entered into an agreement whereby the first defendant indemnified the plaintiff against the damages suffered. The plaintiff was called by his driver to attend to the police station where he found </w:t>
      </w:r>
      <w:r w:rsidRPr="00A666F8">
        <w:rPr>
          <w:rFonts w:ascii="Arial" w:eastAsiaTheme="minorEastAsia" w:hAnsi="Arial" w:cs="Arial"/>
          <w:sz w:val="24"/>
          <w:szCs w:val="24"/>
          <w:lang w:val="en-ZA" w:eastAsia="en-ZA"/>
        </w:rPr>
        <w:t>a</w:t>
      </w:r>
      <w:r>
        <w:rPr>
          <w:rFonts w:ascii="Arial" w:eastAsiaTheme="minorEastAsia" w:hAnsi="Arial" w:cs="Arial"/>
          <w:color w:val="FF0000"/>
          <w:sz w:val="24"/>
          <w:szCs w:val="24"/>
          <w:lang w:val="en-ZA" w:eastAsia="en-ZA"/>
        </w:rPr>
        <w:t xml:space="preserve"> </w:t>
      </w:r>
      <w:r w:rsidRPr="006D6032">
        <w:rPr>
          <w:rFonts w:ascii="Arial" w:hAnsi="Arial" w:cs="Arial"/>
          <w:sz w:val="24"/>
          <w:szCs w:val="24"/>
        </w:rPr>
        <w:t>written agreement drawn up</w:t>
      </w:r>
      <w:r>
        <w:rPr>
          <w:rFonts w:ascii="Arial" w:hAnsi="Arial" w:cs="Arial"/>
          <w:sz w:val="24"/>
          <w:szCs w:val="24"/>
        </w:rPr>
        <w:t xml:space="preserve"> and </w:t>
      </w:r>
      <w:r w:rsidRPr="00A666F8">
        <w:rPr>
          <w:rFonts w:ascii="Arial" w:hAnsi="Arial" w:cs="Arial"/>
          <w:sz w:val="24"/>
          <w:szCs w:val="24"/>
        </w:rPr>
        <w:t xml:space="preserve">the plaintiff </w:t>
      </w:r>
      <w:r>
        <w:rPr>
          <w:rFonts w:ascii="Arial" w:hAnsi="Arial" w:cs="Arial"/>
          <w:sz w:val="24"/>
          <w:szCs w:val="24"/>
        </w:rPr>
        <w:t>signed it.</w:t>
      </w:r>
      <w:r w:rsidRPr="004D458E">
        <w:rPr>
          <w:rFonts w:ascii="Arial" w:hAnsi="Arial" w:cs="Arial"/>
          <w:sz w:val="24"/>
          <w:szCs w:val="24"/>
        </w:rPr>
        <w:t xml:space="preserve"> </w:t>
      </w:r>
      <w:r>
        <w:rPr>
          <w:rFonts w:ascii="Arial" w:hAnsi="Arial" w:cs="Arial"/>
          <w:sz w:val="24"/>
          <w:szCs w:val="24"/>
        </w:rPr>
        <w:t xml:space="preserve"> The plaintiff is unable to say who drafted the agreement or whether the first defendant signed it but </w:t>
      </w:r>
      <w:r>
        <w:rPr>
          <w:rFonts w:ascii="Arial" w:hAnsi="Arial" w:cs="Arial"/>
          <w:sz w:val="24"/>
          <w:szCs w:val="24"/>
          <w:shd w:val="clear" w:color="auto" w:fill="FFFFFF"/>
        </w:rPr>
        <w:t>maintains that the</w:t>
      </w:r>
      <w:r w:rsidRPr="0059477A">
        <w:rPr>
          <w:rFonts w:ascii="Arial" w:hAnsi="Arial" w:cs="Arial"/>
          <w:sz w:val="24"/>
          <w:szCs w:val="24"/>
        </w:rPr>
        <w:t xml:space="preserve"> </w:t>
      </w:r>
      <w:r>
        <w:rPr>
          <w:rFonts w:ascii="Arial" w:hAnsi="Arial" w:cs="Arial"/>
          <w:sz w:val="24"/>
          <w:szCs w:val="24"/>
        </w:rPr>
        <w:t xml:space="preserve">purported agreement was drafted by the first defendant. The plaintiff drew certain conclusions from the fact that the written document in question contained some personal information of the first defendant and the plaintiff further testified that he was ‘told’ at the police station that the first defendant drafted the agreement. No </w:t>
      </w:r>
      <w:r w:rsidRPr="00A666F8">
        <w:rPr>
          <w:rFonts w:ascii="Arial" w:hAnsi="Arial" w:cs="Arial"/>
          <w:sz w:val="24"/>
          <w:szCs w:val="24"/>
        </w:rPr>
        <w:t xml:space="preserve">witnesses was called </w:t>
      </w:r>
      <w:r>
        <w:rPr>
          <w:rFonts w:ascii="Arial" w:hAnsi="Arial" w:cs="Arial"/>
          <w:sz w:val="24"/>
          <w:szCs w:val="24"/>
        </w:rPr>
        <w:t>to confirm the drafting and signing of the agreement. The plaintiff failed to call any wi</w:t>
      </w:r>
      <w:r w:rsidR="00520888">
        <w:rPr>
          <w:rFonts w:ascii="Arial" w:hAnsi="Arial" w:cs="Arial"/>
          <w:sz w:val="24"/>
          <w:szCs w:val="24"/>
        </w:rPr>
        <w:t>tnesses in support of his case.</w:t>
      </w:r>
    </w:p>
    <w:p w14:paraId="1343BCDF" w14:textId="77777777" w:rsidR="00D62325" w:rsidRDefault="00D62325" w:rsidP="00D62325">
      <w:pPr>
        <w:spacing w:after="0" w:line="360" w:lineRule="auto"/>
        <w:jc w:val="both"/>
        <w:rPr>
          <w:rFonts w:ascii="Arial" w:hAnsi="Arial" w:cs="Arial"/>
          <w:sz w:val="24"/>
          <w:szCs w:val="24"/>
        </w:rPr>
      </w:pPr>
    </w:p>
    <w:p w14:paraId="28B16039" w14:textId="77777777" w:rsidR="00D62325" w:rsidRDefault="00D62325" w:rsidP="00D62325">
      <w:pPr>
        <w:spacing w:after="0" w:line="360" w:lineRule="auto"/>
        <w:jc w:val="both"/>
        <w:rPr>
          <w:rFonts w:ascii="Arial" w:hAnsi="Arial" w:cs="Arial"/>
          <w:sz w:val="24"/>
          <w:szCs w:val="24"/>
        </w:rPr>
      </w:pPr>
      <w:r>
        <w:rPr>
          <w:rFonts w:ascii="Arial" w:hAnsi="Arial" w:cs="Arial"/>
          <w:sz w:val="24"/>
          <w:szCs w:val="24"/>
        </w:rPr>
        <w:t>The first defendant alleged that the plaintiff and Mr Crespo (driver of the other vehicle) brought a copy of the agreement to his house the day after the accident. He in turn is adamant that he was not a party to the agreement and that he neither drafted nor signed it. The first defendant stated that he felt coerced and that he gave the plaintiff a car to use or transfer into his own name to generate an income as a taxi.</w:t>
      </w:r>
    </w:p>
    <w:p w14:paraId="37C540CD" w14:textId="77777777" w:rsidR="00D62325" w:rsidRDefault="00D62325" w:rsidP="00D62325">
      <w:pPr>
        <w:spacing w:after="0" w:line="360" w:lineRule="auto"/>
        <w:jc w:val="both"/>
        <w:rPr>
          <w:rFonts w:ascii="Arial" w:hAnsi="Arial" w:cs="Arial"/>
          <w:sz w:val="24"/>
          <w:szCs w:val="24"/>
        </w:rPr>
      </w:pPr>
    </w:p>
    <w:p w14:paraId="2553C700" w14:textId="77777777" w:rsidR="00D62325" w:rsidRDefault="00D62325" w:rsidP="00D62325">
      <w:pPr>
        <w:spacing w:after="0" w:line="360" w:lineRule="auto"/>
        <w:jc w:val="both"/>
        <w:rPr>
          <w:rFonts w:ascii="Arial" w:hAnsi="Arial" w:cs="Arial"/>
          <w:sz w:val="24"/>
          <w:szCs w:val="24"/>
        </w:rPr>
      </w:pPr>
      <w:r>
        <w:rPr>
          <w:rFonts w:ascii="Arial" w:hAnsi="Arial" w:cs="Arial"/>
          <w:sz w:val="24"/>
          <w:szCs w:val="24"/>
        </w:rPr>
        <w:t xml:space="preserve">The wreck of the vehicle was collected from the home </w:t>
      </w:r>
      <w:r w:rsidRPr="00A666F8">
        <w:rPr>
          <w:rFonts w:ascii="Arial" w:hAnsi="Arial" w:cs="Arial"/>
          <w:sz w:val="24"/>
          <w:szCs w:val="24"/>
        </w:rPr>
        <w:t xml:space="preserve">of the plaintiff by the second defendant after it was allegedly sold to the second defendant by the first defendant for N$ 3000. The vehicle was repaired and is currently in the possession </w:t>
      </w:r>
      <w:r>
        <w:rPr>
          <w:rFonts w:ascii="Arial" w:hAnsi="Arial" w:cs="Arial"/>
          <w:sz w:val="24"/>
          <w:szCs w:val="24"/>
        </w:rPr>
        <w:t xml:space="preserve">of the second defendant </w:t>
      </w:r>
      <w:r w:rsidRPr="00A666F8">
        <w:rPr>
          <w:rFonts w:ascii="Arial" w:hAnsi="Arial" w:cs="Arial"/>
          <w:sz w:val="24"/>
          <w:szCs w:val="24"/>
        </w:rPr>
        <w:t xml:space="preserve">and is used as </w:t>
      </w:r>
      <w:r>
        <w:rPr>
          <w:rFonts w:ascii="Arial" w:hAnsi="Arial" w:cs="Arial"/>
          <w:sz w:val="24"/>
          <w:szCs w:val="24"/>
        </w:rPr>
        <w:t xml:space="preserve">a taxi. </w:t>
      </w:r>
    </w:p>
    <w:p w14:paraId="1A060C44" w14:textId="77777777" w:rsidR="00D62325" w:rsidRDefault="00D62325" w:rsidP="00D62325">
      <w:pPr>
        <w:spacing w:after="0" w:line="360" w:lineRule="auto"/>
        <w:jc w:val="both"/>
        <w:rPr>
          <w:rFonts w:ascii="Arial" w:hAnsi="Arial" w:cs="Arial"/>
          <w:sz w:val="24"/>
          <w:szCs w:val="24"/>
        </w:rPr>
      </w:pPr>
    </w:p>
    <w:p w14:paraId="75114831" w14:textId="58506664" w:rsidR="00D62325" w:rsidRDefault="00D62325" w:rsidP="00D62325">
      <w:pPr>
        <w:spacing w:after="0" w:line="360" w:lineRule="auto"/>
        <w:jc w:val="both"/>
        <w:rPr>
          <w:rFonts w:ascii="Arial" w:hAnsi="Arial" w:cs="Arial"/>
          <w:sz w:val="24"/>
          <w:szCs w:val="24"/>
        </w:rPr>
      </w:pPr>
      <w:r w:rsidRPr="00925C45">
        <w:rPr>
          <w:rFonts w:ascii="Arial" w:hAnsi="Arial" w:cs="Arial"/>
          <w:i/>
          <w:sz w:val="24"/>
          <w:szCs w:val="24"/>
        </w:rPr>
        <w:t>Held that</w:t>
      </w:r>
      <w:r>
        <w:rPr>
          <w:rFonts w:ascii="Arial" w:hAnsi="Arial" w:cs="Arial"/>
          <w:sz w:val="24"/>
          <w:szCs w:val="24"/>
        </w:rPr>
        <w:t xml:space="preserve"> a party who institutes proceedings based on </w:t>
      </w:r>
      <w:r w:rsidRPr="00005C59">
        <w:rPr>
          <w:rFonts w:ascii="Arial" w:hAnsi="Arial" w:cs="Arial"/>
          <w:i/>
          <w:sz w:val="24"/>
          <w:szCs w:val="24"/>
        </w:rPr>
        <w:t>rei vindicatio</w:t>
      </w:r>
      <w:r>
        <w:rPr>
          <w:rFonts w:ascii="Arial" w:hAnsi="Arial" w:cs="Arial"/>
          <w:sz w:val="24"/>
          <w:szCs w:val="24"/>
        </w:rPr>
        <w:t xml:space="preserve"> and claims that he is the owner of a </w:t>
      </w:r>
      <w:r w:rsidRPr="00557173">
        <w:rPr>
          <w:rFonts w:ascii="Arial" w:hAnsi="Arial" w:cs="Arial"/>
          <w:sz w:val="24"/>
          <w:szCs w:val="24"/>
        </w:rPr>
        <w:t xml:space="preserve">movable or immovable property </w:t>
      </w:r>
      <w:r>
        <w:rPr>
          <w:rFonts w:ascii="Arial" w:hAnsi="Arial" w:cs="Arial"/>
          <w:sz w:val="24"/>
          <w:szCs w:val="24"/>
        </w:rPr>
        <w:t>need</w:t>
      </w:r>
      <w:r w:rsidRPr="00557173">
        <w:rPr>
          <w:rFonts w:ascii="Arial" w:hAnsi="Arial" w:cs="Arial"/>
          <w:sz w:val="24"/>
          <w:szCs w:val="24"/>
        </w:rPr>
        <w:t xml:space="preserve"> no more than allege and prove that he is the owner and that the</w:t>
      </w:r>
      <w:r>
        <w:rPr>
          <w:rFonts w:ascii="Arial" w:hAnsi="Arial" w:cs="Arial"/>
          <w:sz w:val="24"/>
          <w:szCs w:val="24"/>
        </w:rPr>
        <w:t xml:space="preserve"> defendant is holding the </w:t>
      </w:r>
      <w:r w:rsidRPr="00C93394">
        <w:rPr>
          <w:rFonts w:ascii="Arial" w:hAnsi="Arial" w:cs="Arial"/>
          <w:i/>
          <w:sz w:val="24"/>
          <w:szCs w:val="24"/>
        </w:rPr>
        <w:t>res</w:t>
      </w:r>
      <w:r>
        <w:rPr>
          <w:rFonts w:ascii="Arial" w:hAnsi="Arial" w:cs="Arial"/>
          <w:sz w:val="24"/>
          <w:szCs w:val="24"/>
        </w:rPr>
        <w:t>. T</w:t>
      </w:r>
      <w:r w:rsidRPr="00557173">
        <w:rPr>
          <w:rFonts w:ascii="Arial" w:hAnsi="Arial" w:cs="Arial"/>
          <w:sz w:val="24"/>
          <w:szCs w:val="24"/>
        </w:rPr>
        <w:t xml:space="preserve">he onus </w:t>
      </w:r>
      <w:r>
        <w:rPr>
          <w:rFonts w:ascii="Arial" w:hAnsi="Arial" w:cs="Arial"/>
          <w:sz w:val="24"/>
          <w:szCs w:val="24"/>
        </w:rPr>
        <w:t xml:space="preserve">is then </w:t>
      </w:r>
      <w:r w:rsidRPr="00557173">
        <w:rPr>
          <w:rFonts w:ascii="Arial" w:hAnsi="Arial" w:cs="Arial"/>
          <w:sz w:val="24"/>
          <w:szCs w:val="24"/>
        </w:rPr>
        <w:t>on the defendant to allege and establish any right to con</w:t>
      </w:r>
      <w:r>
        <w:rPr>
          <w:rFonts w:ascii="Arial" w:hAnsi="Arial" w:cs="Arial"/>
          <w:sz w:val="24"/>
          <w:szCs w:val="24"/>
        </w:rPr>
        <w:t xml:space="preserve">tinue to </w:t>
      </w:r>
      <w:r w:rsidRPr="00557173">
        <w:rPr>
          <w:rFonts w:ascii="Arial" w:hAnsi="Arial" w:cs="Arial"/>
          <w:sz w:val="24"/>
          <w:szCs w:val="24"/>
        </w:rPr>
        <w:t>hold</w:t>
      </w:r>
      <w:r>
        <w:rPr>
          <w:rFonts w:ascii="Arial" w:hAnsi="Arial" w:cs="Arial"/>
          <w:sz w:val="24"/>
          <w:szCs w:val="24"/>
        </w:rPr>
        <w:t xml:space="preserve"> the </w:t>
      </w:r>
      <w:r w:rsidRPr="00C93394">
        <w:rPr>
          <w:rFonts w:ascii="Arial" w:hAnsi="Arial" w:cs="Arial"/>
          <w:i/>
          <w:sz w:val="24"/>
          <w:szCs w:val="24"/>
        </w:rPr>
        <w:t>res</w:t>
      </w:r>
      <w:r>
        <w:rPr>
          <w:rFonts w:ascii="Arial" w:hAnsi="Arial" w:cs="Arial"/>
          <w:sz w:val="24"/>
          <w:szCs w:val="24"/>
        </w:rPr>
        <w:t xml:space="preserve"> against the owner.</w:t>
      </w:r>
    </w:p>
    <w:p w14:paraId="330B888C" w14:textId="77777777" w:rsidR="00D62325" w:rsidRDefault="00D62325" w:rsidP="00D62325">
      <w:pPr>
        <w:spacing w:after="0" w:line="360" w:lineRule="auto"/>
        <w:jc w:val="both"/>
        <w:rPr>
          <w:rFonts w:ascii="Arial" w:hAnsi="Arial" w:cs="Arial"/>
          <w:sz w:val="24"/>
          <w:szCs w:val="24"/>
        </w:rPr>
      </w:pPr>
    </w:p>
    <w:p w14:paraId="4C8D1D0D" w14:textId="7116EAAE" w:rsidR="00765F81" w:rsidRPr="004C322A" w:rsidRDefault="00D62325" w:rsidP="00463207">
      <w:pPr>
        <w:spacing w:after="0" w:line="360" w:lineRule="auto"/>
        <w:jc w:val="both"/>
        <w:rPr>
          <w:rFonts w:ascii="Arial" w:hAnsi="Arial" w:cs="Arial"/>
          <w:sz w:val="24"/>
          <w:szCs w:val="24"/>
        </w:rPr>
      </w:pPr>
      <w:r w:rsidRPr="00925C45">
        <w:rPr>
          <w:rFonts w:ascii="Arial" w:hAnsi="Arial" w:cs="Arial"/>
          <w:i/>
          <w:sz w:val="24"/>
          <w:szCs w:val="24"/>
        </w:rPr>
        <w:t>Held that</w:t>
      </w:r>
      <w:r>
        <w:rPr>
          <w:rFonts w:ascii="Arial" w:hAnsi="Arial" w:cs="Arial"/>
          <w:sz w:val="24"/>
          <w:szCs w:val="24"/>
        </w:rPr>
        <w:t xml:space="preserve"> the parties presented </w:t>
      </w:r>
      <w:r w:rsidRPr="00D73A8E">
        <w:rPr>
          <w:rFonts w:ascii="Arial" w:hAnsi="Arial" w:cs="Arial"/>
          <w:color w:val="000000"/>
          <w:sz w:val="24"/>
          <w:szCs w:val="24"/>
          <w:shd w:val="clear" w:color="auto" w:fill="FFFFFF"/>
          <w:lang w:val="en-GB"/>
        </w:rPr>
        <w:t>two mutually destructive versions. The version of the plaintiff is irreconcilable with that of the defendant. Accepting the one means of necessity a rejection of the other.</w:t>
      </w:r>
    </w:p>
    <w:p w14:paraId="5CA050EA" w14:textId="77777777" w:rsidR="00A94CFF" w:rsidRPr="00A94CFF" w:rsidRDefault="00A94CFF" w:rsidP="008F4ECC">
      <w:pPr>
        <w:tabs>
          <w:tab w:val="left" w:pos="510"/>
          <w:tab w:val="center" w:pos="4680"/>
        </w:tabs>
        <w:spacing w:after="0" w:line="24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14:paraId="0D4D0F02" w14:textId="77777777" w:rsidR="00D16F7B" w:rsidRDefault="00D16F7B" w:rsidP="008F4ECC">
      <w:pPr>
        <w:tabs>
          <w:tab w:val="left" w:pos="510"/>
          <w:tab w:val="center" w:pos="4680"/>
        </w:tabs>
        <w:spacing w:after="0" w:line="240" w:lineRule="auto"/>
        <w:jc w:val="center"/>
        <w:rPr>
          <w:rFonts w:ascii="Arial" w:eastAsiaTheme="minorEastAsia" w:hAnsi="Arial" w:cs="Arial"/>
          <w:b/>
          <w:bCs/>
          <w:sz w:val="24"/>
          <w:szCs w:val="24"/>
          <w:lang w:val="en-ZA" w:eastAsia="en-ZA"/>
        </w:rPr>
      </w:pPr>
    </w:p>
    <w:p w14:paraId="604565B7" w14:textId="77777777" w:rsidR="00A94CFF" w:rsidRPr="00A94CFF" w:rsidRDefault="00A94CFF" w:rsidP="008F4ECC">
      <w:pPr>
        <w:tabs>
          <w:tab w:val="left" w:pos="510"/>
          <w:tab w:val="center" w:pos="4680"/>
        </w:tabs>
        <w:spacing w:after="0" w:line="240" w:lineRule="auto"/>
        <w:jc w:val="center"/>
        <w:rPr>
          <w:rFonts w:ascii="Arial" w:eastAsiaTheme="minorEastAsia" w:hAnsi="Arial" w:cs="Arial"/>
          <w:b/>
          <w:bCs/>
          <w:sz w:val="24"/>
          <w:szCs w:val="24"/>
          <w:lang w:val="en-ZA" w:eastAsia="en-ZA"/>
        </w:rPr>
      </w:pPr>
      <w:r w:rsidRPr="00A94CFF">
        <w:rPr>
          <w:rFonts w:ascii="Arial" w:eastAsiaTheme="minorEastAsia" w:hAnsi="Arial" w:cs="Arial"/>
          <w:b/>
          <w:bCs/>
          <w:sz w:val="24"/>
          <w:szCs w:val="24"/>
          <w:lang w:val="en-ZA" w:eastAsia="en-ZA"/>
        </w:rPr>
        <w:t>ORDER</w:t>
      </w:r>
    </w:p>
    <w:p w14:paraId="615BFAD7" w14:textId="77777777" w:rsidR="00A94CFF" w:rsidRPr="00A94CFF" w:rsidRDefault="00A94CFF" w:rsidP="008F4ECC">
      <w:pPr>
        <w:tabs>
          <w:tab w:val="left" w:pos="510"/>
          <w:tab w:val="center" w:pos="4680"/>
        </w:tabs>
        <w:spacing w:after="0" w:line="24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14:paraId="20B2F063" w14:textId="77777777" w:rsidR="003A78BB" w:rsidRPr="007C1A6C" w:rsidRDefault="003A78BB" w:rsidP="00463207">
      <w:pPr>
        <w:spacing w:after="0"/>
        <w:rPr>
          <w:rFonts w:ascii="Arial" w:hAnsi="Arial" w:cs="Arial"/>
          <w:sz w:val="24"/>
          <w:szCs w:val="24"/>
        </w:rPr>
      </w:pPr>
    </w:p>
    <w:p w14:paraId="0BBCB71F" w14:textId="77777777" w:rsidR="0064711B" w:rsidRDefault="0064711B" w:rsidP="00463207">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In respect of the claims against the first defendant:</w:t>
      </w:r>
    </w:p>
    <w:p w14:paraId="61C9D9BB" w14:textId="23621A16" w:rsidR="0064711B" w:rsidRDefault="007C1A6C" w:rsidP="0064711B">
      <w:pPr>
        <w:pStyle w:val="ListParagraph"/>
        <w:numPr>
          <w:ilvl w:val="0"/>
          <w:numId w:val="25"/>
        </w:numPr>
        <w:spacing w:after="0" w:line="360" w:lineRule="auto"/>
        <w:jc w:val="both"/>
        <w:rPr>
          <w:rFonts w:ascii="Arial" w:hAnsi="Arial" w:cs="Arial"/>
          <w:sz w:val="24"/>
          <w:szCs w:val="24"/>
        </w:rPr>
      </w:pPr>
      <w:r w:rsidRPr="007C1A6C">
        <w:rPr>
          <w:rFonts w:ascii="Arial" w:hAnsi="Arial" w:cs="Arial"/>
          <w:sz w:val="24"/>
          <w:szCs w:val="24"/>
        </w:rPr>
        <w:t>Both claims are dismissed with cost</w:t>
      </w:r>
      <w:r w:rsidR="00D33F74">
        <w:rPr>
          <w:rFonts w:ascii="Arial" w:hAnsi="Arial" w:cs="Arial"/>
          <w:color w:val="FF0000"/>
          <w:sz w:val="24"/>
          <w:szCs w:val="24"/>
        </w:rPr>
        <w:t>.</w:t>
      </w:r>
    </w:p>
    <w:p w14:paraId="17B2C0FD" w14:textId="058F8CE5" w:rsidR="006835A5" w:rsidRDefault="003E398E" w:rsidP="00463207">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In respect of the claim against the second defendant:</w:t>
      </w:r>
    </w:p>
    <w:p w14:paraId="3FA26C86" w14:textId="77777777" w:rsidR="007C1A6C" w:rsidRDefault="007C1A6C" w:rsidP="007C1A6C">
      <w:pPr>
        <w:pStyle w:val="ListParagraph"/>
        <w:numPr>
          <w:ilvl w:val="0"/>
          <w:numId w:val="25"/>
        </w:numPr>
        <w:spacing w:after="0" w:line="360" w:lineRule="auto"/>
        <w:jc w:val="both"/>
        <w:rPr>
          <w:rFonts w:ascii="Arial" w:hAnsi="Arial" w:cs="Arial"/>
          <w:sz w:val="24"/>
          <w:szCs w:val="24"/>
        </w:rPr>
      </w:pPr>
      <w:r w:rsidRPr="007C1A6C">
        <w:rPr>
          <w:rFonts w:ascii="Arial" w:hAnsi="Arial" w:cs="Arial"/>
          <w:sz w:val="24"/>
          <w:szCs w:val="24"/>
        </w:rPr>
        <w:t>Default judgment is granted against the second defendant only in respect of the return of vehicle to wit a Toyota RunX, with registration number N 32295 SH.</w:t>
      </w:r>
    </w:p>
    <w:p w14:paraId="552A1683" w14:textId="77777777" w:rsidR="007C1A6C" w:rsidRDefault="007C1A6C" w:rsidP="007C1A6C">
      <w:pPr>
        <w:pStyle w:val="ListParagraph"/>
        <w:numPr>
          <w:ilvl w:val="0"/>
          <w:numId w:val="25"/>
        </w:numPr>
        <w:spacing w:after="0" w:line="360" w:lineRule="auto"/>
        <w:jc w:val="both"/>
        <w:rPr>
          <w:rFonts w:ascii="Arial" w:hAnsi="Arial" w:cs="Arial"/>
          <w:sz w:val="24"/>
          <w:szCs w:val="24"/>
        </w:rPr>
      </w:pPr>
      <w:r w:rsidRPr="007C1A6C">
        <w:rPr>
          <w:rFonts w:ascii="Arial" w:hAnsi="Arial" w:cs="Arial"/>
          <w:sz w:val="24"/>
          <w:szCs w:val="24"/>
        </w:rPr>
        <w:t>Costs on a party and party scale.</w:t>
      </w:r>
    </w:p>
    <w:p w14:paraId="4AAE8485" w14:textId="399A2C1F" w:rsidR="00324FA1" w:rsidRDefault="007C1A6C" w:rsidP="0076243C">
      <w:pPr>
        <w:pStyle w:val="ListParagraph"/>
        <w:numPr>
          <w:ilvl w:val="0"/>
          <w:numId w:val="8"/>
        </w:numPr>
        <w:spacing w:after="0" w:line="360" w:lineRule="auto"/>
        <w:jc w:val="both"/>
        <w:rPr>
          <w:rFonts w:ascii="Arial" w:hAnsi="Arial" w:cs="Arial"/>
          <w:sz w:val="24"/>
          <w:szCs w:val="24"/>
        </w:rPr>
      </w:pPr>
      <w:r w:rsidRPr="007C1A6C">
        <w:rPr>
          <w:rFonts w:ascii="Arial" w:hAnsi="Arial" w:cs="Arial"/>
          <w:sz w:val="24"/>
          <w:szCs w:val="24"/>
        </w:rPr>
        <w:t>In the event that the Second Defendant fails to return the vehicle within thirty (30) days from date of th</w:t>
      </w:r>
      <w:r w:rsidR="00A666F8">
        <w:rPr>
          <w:rFonts w:ascii="Arial" w:hAnsi="Arial" w:cs="Arial"/>
          <w:sz w:val="24"/>
          <w:szCs w:val="24"/>
        </w:rPr>
        <w:t>is</w:t>
      </w:r>
      <w:r w:rsidRPr="007C1A6C">
        <w:rPr>
          <w:rFonts w:ascii="Arial" w:hAnsi="Arial" w:cs="Arial"/>
          <w:sz w:val="24"/>
          <w:szCs w:val="24"/>
        </w:rPr>
        <w:t xml:space="preserve"> judgment then the Deputy Sheriff for the distric</w:t>
      </w:r>
      <w:r w:rsidR="00FE3B42">
        <w:rPr>
          <w:rFonts w:ascii="Arial" w:hAnsi="Arial" w:cs="Arial"/>
          <w:sz w:val="24"/>
          <w:szCs w:val="24"/>
        </w:rPr>
        <w:t>t of Oshakati is hereby authoriz</w:t>
      </w:r>
      <w:r w:rsidRPr="007C1A6C">
        <w:rPr>
          <w:rFonts w:ascii="Arial" w:hAnsi="Arial" w:cs="Arial"/>
          <w:sz w:val="24"/>
          <w:szCs w:val="24"/>
        </w:rPr>
        <w:t>ed to enforce this court's order.</w:t>
      </w:r>
    </w:p>
    <w:p w14:paraId="241EAF7F" w14:textId="77777777" w:rsidR="007C1A6C" w:rsidRPr="00366158" w:rsidRDefault="007C1A6C" w:rsidP="0076243C">
      <w:pPr>
        <w:pStyle w:val="ListParagraph"/>
        <w:numPr>
          <w:ilvl w:val="0"/>
          <w:numId w:val="8"/>
        </w:numPr>
        <w:spacing w:after="0" w:line="360" w:lineRule="auto"/>
        <w:jc w:val="both"/>
        <w:rPr>
          <w:rFonts w:ascii="Arial" w:hAnsi="Arial" w:cs="Arial"/>
          <w:sz w:val="24"/>
          <w:szCs w:val="24"/>
        </w:rPr>
      </w:pPr>
      <w:r w:rsidRPr="007C1A6C">
        <w:rPr>
          <w:rFonts w:ascii="Arial" w:hAnsi="Arial" w:cs="Arial"/>
          <w:sz w:val="24"/>
          <w:szCs w:val="24"/>
        </w:rPr>
        <w:t>Matter is removed from the roll: Judgment Delivered</w:t>
      </w:r>
      <w:r w:rsidR="00AB178A">
        <w:rPr>
          <w:rFonts w:ascii="Arial" w:hAnsi="Arial" w:cs="Arial"/>
          <w:sz w:val="24"/>
          <w:szCs w:val="24"/>
        </w:rPr>
        <w:t>.</w:t>
      </w:r>
    </w:p>
    <w:p w14:paraId="483F520F" w14:textId="77777777" w:rsidR="003A78BB" w:rsidRDefault="003A78BB" w:rsidP="003A78BB">
      <w:pPr>
        <w:spacing w:after="0" w:line="360" w:lineRule="auto"/>
        <w:jc w:val="both"/>
        <w:rPr>
          <w:rFonts w:ascii="Arial" w:hAnsi="Arial" w:cs="Arial"/>
          <w:sz w:val="24"/>
          <w:szCs w:val="24"/>
        </w:rPr>
      </w:pPr>
    </w:p>
    <w:p w14:paraId="173618CA" w14:textId="77777777" w:rsidR="00FD22C6" w:rsidRDefault="00FD22C6" w:rsidP="003A78BB">
      <w:pPr>
        <w:spacing w:after="0" w:line="360" w:lineRule="auto"/>
        <w:jc w:val="both"/>
        <w:rPr>
          <w:rFonts w:ascii="Arial" w:hAnsi="Arial" w:cs="Arial"/>
          <w:sz w:val="24"/>
          <w:szCs w:val="24"/>
        </w:rPr>
      </w:pPr>
    </w:p>
    <w:p w14:paraId="1161AF5D" w14:textId="77777777" w:rsidR="00FD22C6" w:rsidRPr="003A78BB" w:rsidRDefault="00FD22C6" w:rsidP="003A78BB">
      <w:pPr>
        <w:spacing w:after="0" w:line="360" w:lineRule="auto"/>
        <w:jc w:val="both"/>
        <w:rPr>
          <w:rFonts w:ascii="Arial" w:hAnsi="Arial" w:cs="Arial"/>
          <w:sz w:val="24"/>
          <w:szCs w:val="24"/>
        </w:rPr>
      </w:pPr>
    </w:p>
    <w:p w14:paraId="403BE8C2" w14:textId="77777777" w:rsidR="00A94CFF" w:rsidRPr="00A94CFF" w:rsidRDefault="00A94CFF" w:rsidP="008F4ECC">
      <w:pPr>
        <w:spacing w:after="0" w:line="240" w:lineRule="auto"/>
        <w:jc w:val="both"/>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lastRenderedPageBreak/>
        <w:t>______________________________________________________________________</w:t>
      </w:r>
    </w:p>
    <w:p w14:paraId="555D361D" w14:textId="77777777" w:rsidR="00D16F7B" w:rsidRDefault="00D16F7B" w:rsidP="008F4ECC">
      <w:pPr>
        <w:tabs>
          <w:tab w:val="left" w:pos="510"/>
          <w:tab w:val="center" w:pos="4680"/>
        </w:tabs>
        <w:spacing w:after="0" w:line="240" w:lineRule="auto"/>
        <w:jc w:val="center"/>
        <w:rPr>
          <w:rFonts w:ascii="Arial" w:eastAsiaTheme="minorEastAsia" w:hAnsi="Arial" w:cs="Arial"/>
          <w:b/>
          <w:bCs/>
          <w:sz w:val="24"/>
          <w:szCs w:val="24"/>
          <w:lang w:val="en-ZA" w:eastAsia="en-ZA"/>
        </w:rPr>
      </w:pPr>
    </w:p>
    <w:p w14:paraId="73F1D5FE" w14:textId="77777777" w:rsidR="00E970DB" w:rsidRPr="00A94CFF" w:rsidRDefault="000248D2" w:rsidP="008F4ECC">
      <w:pPr>
        <w:tabs>
          <w:tab w:val="left" w:pos="510"/>
          <w:tab w:val="center" w:pos="4680"/>
        </w:tabs>
        <w:spacing w:after="0" w:line="240" w:lineRule="auto"/>
        <w:jc w:val="center"/>
        <w:rPr>
          <w:rFonts w:ascii="Arial" w:eastAsiaTheme="minorEastAsia" w:hAnsi="Arial" w:cs="Arial"/>
          <w:b/>
          <w:bCs/>
          <w:sz w:val="24"/>
          <w:szCs w:val="24"/>
          <w:lang w:val="en-ZA" w:eastAsia="en-ZA"/>
        </w:rPr>
      </w:pPr>
      <w:r>
        <w:rPr>
          <w:rFonts w:ascii="Arial" w:eastAsiaTheme="minorEastAsia" w:hAnsi="Arial" w:cs="Arial"/>
          <w:b/>
          <w:bCs/>
          <w:sz w:val="24"/>
          <w:szCs w:val="24"/>
          <w:lang w:val="en-ZA" w:eastAsia="en-ZA"/>
        </w:rPr>
        <w:t>JUDGMENT</w:t>
      </w:r>
    </w:p>
    <w:p w14:paraId="1FAB5ADA" w14:textId="77777777" w:rsidR="00A94CFF" w:rsidRPr="00A94CFF" w:rsidRDefault="00A94CFF" w:rsidP="008F4ECC">
      <w:pPr>
        <w:tabs>
          <w:tab w:val="left" w:pos="510"/>
          <w:tab w:val="center" w:pos="4680"/>
        </w:tabs>
        <w:spacing w:after="0" w:line="24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14:paraId="0BC90E21" w14:textId="77777777" w:rsidR="00710D9C" w:rsidRDefault="00710D9C" w:rsidP="00463207">
      <w:pPr>
        <w:widowControl w:val="0"/>
        <w:autoSpaceDE w:val="0"/>
        <w:autoSpaceDN w:val="0"/>
        <w:adjustRightInd w:val="0"/>
        <w:spacing w:after="0" w:line="360" w:lineRule="auto"/>
        <w:jc w:val="both"/>
        <w:rPr>
          <w:rFonts w:ascii="Arial" w:eastAsiaTheme="minorEastAsia" w:hAnsi="Arial" w:cs="Arial"/>
          <w:sz w:val="24"/>
          <w:szCs w:val="24"/>
          <w:lang w:val="en-ZA" w:eastAsia="en-ZA"/>
        </w:rPr>
      </w:pPr>
    </w:p>
    <w:p w14:paraId="3B2FAC8E" w14:textId="4ED1C732" w:rsidR="00A94CFF" w:rsidRDefault="00FB1C39" w:rsidP="00463207">
      <w:pPr>
        <w:widowControl w:val="0"/>
        <w:autoSpaceDE w:val="0"/>
        <w:autoSpaceDN w:val="0"/>
        <w:adjustRightInd w:val="0"/>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 xml:space="preserve">PRINSLOO </w:t>
      </w:r>
      <w:r w:rsidR="000248D2">
        <w:rPr>
          <w:rFonts w:ascii="Arial" w:eastAsiaTheme="minorEastAsia" w:hAnsi="Arial" w:cs="Arial"/>
          <w:sz w:val="24"/>
          <w:szCs w:val="24"/>
          <w:lang w:val="en-ZA" w:eastAsia="en-ZA"/>
        </w:rPr>
        <w:t>J</w:t>
      </w:r>
    </w:p>
    <w:p w14:paraId="2EFB8FA4" w14:textId="77777777" w:rsidR="00B97BB8" w:rsidRPr="00A94CFF" w:rsidRDefault="00B97BB8" w:rsidP="00463207">
      <w:pPr>
        <w:widowControl w:val="0"/>
        <w:autoSpaceDE w:val="0"/>
        <w:autoSpaceDN w:val="0"/>
        <w:adjustRightInd w:val="0"/>
        <w:spacing w:after="0" w:line="360" w:lineRule="auto"/>
        <w:jc w:val="both"/>
        <w:rPr>
          <w:rFonts w:ascii="Arial" w:eastAsiaTheme="minorEastAsia" w:hAnsi="Arial" w:cs="Arial"/>
          <w:sz w:val="24"/>
          <w:szCs w:val="24"/>
          <w:lang w:val="en-ZA" w:eastAsia="en-ZA"/>
        </w:rPr>
      </w:pPr>
    </w:p>
    <w:p w14:paraId="03C24812" w14:textId="77777777" w:rsidR="00A94CFF" w:rsidRPr="00654116" w:rsidRDefault="00A226DF" w:rsidP="00463207">
      <w:pPr>
        <w:spacing w:after="0" w:line="360" w:lineRule="auto"/>
        <w:jc w:val="both"/>
        <w:rPr>
          <w:rFonts w:ascii="Arial" w:eastAsiaTheme="minorEastAsia" w:hAnsi="Arial" w:cs="Arial"/>
          <w:sz w:val="24"/>
          <w:szCs w:val="24"/>
          <w:u w:val="single"/>
          <w:lang w:val="en-ZA" w:eastAsia="en-ZA"/>
        </w:rPr>
      </w:pPr>
      <w:r w:rsidRPr="00654116">
        <w:rPr>
          <w:rFonts w:ascii="Arial" w:eastAsiaTheme="minorEastAsia" w:hAnsi="Arial" w:cs="Arial"/>
          <w:sz w:val="24"/>
          <w:szCs w:val="24"/>
          <w:u w:val="single"/>
          <w:lang w:val="en-ZA" w:eastAsia="en-ZA"/>
        </w:rPr>
        <w:t>Introduction</w:t>
      </w:r>
    </w:p>
    <w:p w14:paraId="4F538493" w14:textId="77777777" w:rsidR="00A226DF" w:rsidRPr="00A94CFF" w:rsidRDefault="00A226DF" w:rsidP="00463207">
      <w:pPr>
        <w:spacing w:after="0" w:line="360" w:lineRule="auto"/>
        <w:jc w:val="both"/>
        <w:rPr>
          <w:rFonts w:ascii="Arial" w:eastAsiaTheme="minorEastAsia" w:hAnsi="Arial" w:cs="Arial"/>
          <w:sz w:val="24"/>
          <w:szCs w:val="24"/>
          <w:lang w:val="en-ZA" w:eastAsia="en-ZA"/>
        </w:rPr>
      </w:pPr>
    </w:p>
    <w:p w14:paraId="5211D16B" w14:textId="77777777" w:rsidR="00AE65E4" w:rsidRDefault="00A94CFF" w:rsidP="00463207">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w:t>
      </w:r>
      <w:r w:rsidR="00F953C5">
        <w:rPr>
          <w:rFonts w:ascii="Arial" w:eastAsiaTheme="minorEastAsia" w:hAnsi="Arial" w:cs="Arial"/>
          <w:sz w:val="24"/>
          <w:szCs w:val="24"/>
          <w:lang w:val="en-ZA" w:eastAsia="en-ZA"/>
        </w:rPr>
        <w:t>1]</w:t>
      </w:r>
      <w:r w:rsidR="00F953C5">
        <w:rPr>
          <w:rFonts w:ascii="Arial" w:eastAsiaTheme="minorEastAsia" w:hAnsi="Arial" w:cs="Arial"/>
          <w:sz w:val="24"/>
          <w:szCs w:val="24"/>
          <w:lang w:val="en-ZA" w:eastAsia="en-ZA"/>
        </w:rPr>
        <w:tab/>
      </w:r>
      <w:r w:rsidR="0005060E">
        <w:rPr>
          <w:rFonts w:ascii="Arial" w:eastAsiaTheme="minorEastAsia" w:hAnsi="Arial" w:cs="Arial"/>
          <w:sz w:val="24"/>
          <w:szCs w:val="24"/>
          <w:lang w:val="en-ZA" w:eastAsia="en-ZA"/>
        </w:rPr>
        <w:t>This is a claim</w:t>
      </w:r>
      <w:r w:rsidR="00AE65E4">
        <w:rPr>
          <w:rFonts w:ascii="Arial" w:eastAsiaTheme="minorEastAsia" w:hAnsi="Arial" w:cs="Arial"/>
          <w:sz w:val="24"/>
          <w:szCs w:val="24"/>
          <w:lang w:val="en-ZA" w:eastAsia="en-ZA"/>
        </w:rPr>
        <w:t xml:space="preserve"> </w:t>
      </w:r>
      <w:r w:rsidR="001C6F98">
        <w:rPr>
          <w:rFonts w:ascii="Arial" w:eastAsiaTheme="minorEastAsia" w:hAnsi="Arial" w:cs="Arial"/>
          <w:sz w:val="24"/>
          <w:szCs w:val="24"/>
          <w:lang w:val="en-ZA" w:eastAsia="en-ZA"/>
        </w:rPr>
        <w:t xml:space="preserve">based on </w:t>
      </w:r>
      <w:r w:rsidR="00AE65E4">
        <w:rPr>
          <w:rFonts w:ascii="Arial" w:eastAsiaTheme="minorEastAsia" w:hAnsi="Arial" w:cs="Arial"/>
          <w:sz w:val="24"/>
          <w:szCs w:val="24"/>
          <w:lang w:val="en-ZA" w:eastAsia="en-ZA"/>
        </w:rPr>
        <w:t>a</w:t>
      </w:r>
      <w:r w:rsidR="0005060E">
        <w:rPr>
          <w:rFonts w:ascii="Arial" w:eastAsiaTheme="minorEastAsia" w:hAnsi="Arial" w:cs="Arial"/>
          <w:sz w:val="24"/>
          <w:szCs w:val="24"/>
          <w:lang w:val="en-ZA" w:eastAsia="en-ZA"/>
        </w:rPr>
        <w:t>n alleged</w:t>
      </w:r>
      <w:r w:rsidR="00AE65E4">
        <w:rPr>
          <w:rFonts w:ascii="Arial" w:eastAsiaTheme="minorEastAsia" w:hAnsi="Arial" w:cs="Arial"/>
          <w:sz w:val="24"/>
          <w:szCs w:val="24"/>
          <w:lang w:val="en-ZA" w:eastAsia="en-ZA"/>
        </w:rPr>
        <w:t xml:space="preserve"> partly written partly oral agreement whereby the first defendant indemnified the plaintiff and assumed liability for damages </w:t>
      </w:r>
      <w:r w:rsidR="00EA636F">
        <w:rPr>
          <w:rFonts w:ascii="Arial" w:eastAsiaTheme="minorEastAsia" w:hAnsi="Arial" w:cs="Arial"/>
          <w:sz w:val="24"/>
          <w:szCs w:val="24"/>
          <w:lang w:val="en-ZA" w:eastAsia="en-ZA"/>
        </w:rPr>
        <w:t xml:space="preserve">caused by the first defendant to the plaintiff’s motor vehicle </w:t>
      </w:r>
      <w:r w:rsidR="003D0E95">
        <w:rPr>
          <w:rFonts w:ascii="Arial" w:eastAsiaTheme="minorEastAsia" w:hAnsi="Arial" w:cs="Arial"/>
          <w:sz w:val="24"/>
          <w:szCs w:val="24"/>
          <w:lang w:val="en-ZA" w:eastAsia="en-ZA"/>
        </w:rPr>
        <w:t xml:space="preserve">in a motor </w:t>
      </w:r>
      <w:r w:rsidR="00F81545">
        <w:rPr>
          <w:rFonts w:ascii="Arial" w:eastAsiaTheme="minorEastAsia" w:hAnsi="Arial" w:cs="Arial"/>
          <w:sz w:val="24"/>
          <w:szCs w:val="24"/>
          <w:lang w:val="en-ZA" w:eastAsia="en-ZA"/>
        </w:rPr>
        <w:t xml:space="preserve">vehicle </w:t>
      </w:r>
      <w:r w:rsidR="003D0E95">
        <w:rPr>
          <w:rFonts w:ascii="Arial" w:eastAsiaTheme="minorEastAsia" w:hAnsi="Arial" w:cs="Arial"/>
          <w:sz w:val="24"/>
          <w:szCs w:val="24"/>
          <w:lang w:val="en-ZA" w:eastAsia="en-ZA"/>
        </w:rPr>
        <w:t>collision</w:t>
      </w:r>
      <w:r w:rsidR="00345369">
        <w:rPr>
          <w:rFonts w:ascii="Arial" w:eastAsiaTheme="minorEastAsia" w:hAnsi="Arial" w:cs="Arial"/>
          <w:sz w:val="24"/>
          <w:szCs w:val="24"/>
          <w:lang w:val="en-ZA" w:eastAsia="en-ZA"/>
        </w:rPr>
        <w:t xml:space="preserve"> and the first defendant’s failure to uphold the material obligations forming part of the agreement. </w:t>
      </w:r>
      <w:r w:rsidR="00F81545">
        <w:rPr>
          <w:rFonts w:ascii="Arial" w:eastAsiaTheme="minorEastAsia" w:hAnsi="Arial" w:cs="Arial"/>
          <w:sz w:val="24"/>
          <w:szCs w:val="24"/>
          <w:lang w:val="en-ZA" w:eastAsia="en-ZA"/>
        </w:rPr>
        <w:t>The material terms alleged are as follows</w:t>
      </w:r>
      <w:r w:rsidR="00AE65E4">
        <w:rPr>
          <w:rFonts w:ascii="Arial" w:eastAsiaTheme="minorEastAsia" w:hAnsi="Arial" w:cs="Arial"/>
          <w:sz w:val="24"/>
          <w:szCs w:val="24"/>
          <w:lang w:val="en-ZA" w:eastAsia="en-ZA"/>
        </w:rPr>
        <w:t>:</w:t>
      </w:r>
    </w:p>
    <w:p w14:paraId="6B913C2E" w14:textId="77777777" w:rsidR="00FD22C6" w:rsidRDefault="00FD22C6" w:rsidP="00FD22C6">
      <w:pPr>
        <w:spacing w:after="0" w:line="360" w:lineRule="auto"/>
        <w:jc w:val="both"/>
        <w:rPr>
          <w:rFonts w:ascii="Arial" w:eastAsiaTheme="minorEastAsia" w:hAnsi="Arial" w:cs="Arial"/>
          <w:sz w:val="24"/>
          <w:szCs w:val="24"/>
          <w:lang w:val="en-ZA" w:eastAsia="en-ZA"/>
        </w:rPr>
      </w:pPr>
    </w:p>
    <w:p w14:paraId="477EA821" w14:textId="77777777" w:rsidR="00EA636F" w:rsidRDefault="00EA636F" w:rsidP="00FD22C6">
      <w:pPr>
        <w:spacing w:after="0" w:line="360" w:lineRule="auto"/>
        <w:ind w:firstLine="720"/>
        <w:jc w:val="both"/>
        <w:rPr>
          <w:rFonts w:ascii="Arial" w:eastAsiaTheme="minorEastAsia" w:hAnsi="Arial" w:cs="Arial"/>
          <w:lang w:val="en-ZA" w:eastAsia="en-ZA"/>
        </w:rPr>
      </w:pPr>
      <w:r>
        <w:rPr>
          <w:rFonts w:ascii="Arial" w:eastAsiaTheme="minorEastAsia" w:hAnsi="Arial" w:cs="Arial"/>
          <w:lang w:val="en-ZA" w:eastAsia="en-ZA"/>
        </w:rPr>
        <w:t>‘7.1</w:t>
      </w:r>
      <w:r>
        <w:rPr>
          <w:rFonts w:ascii="Arial" w:eastAsiaTheme="minorEastAsia" w:hAnsi="Arial" w:cs="Arial"/>
          <w:lang w:val="en-ZA" w:eastAsia="en-ZA"/>
        </w:rPr>
        <w:tab/>
        <w:t>The first defendant agreed to pay for the repair of the damages to the plaintiff’s vehicle;</w:t>
      </w:r>
    </w:p>
    <w:p w14:paraId="6104DB78" w14:textId="77777777" w:rsidR="00EA636F" w:rsidRDefault="00EA636F" w:rsidP="00FD22C6">
      <w:pPr>
        <w:spacing w:after="0" w:line="360" w:lineRule="auto"/>
        <w:jc w:val="both"/>
        <w:rPr>
          <w:rFonts w:ascii="Arial" w:eastAsiaTheme="minorEastAsia" w:hAnsi="Arial" w:cs="Arial"/>
          <w:lang w:val="en-ZA" w:eastAsia="en-ZA"/>
        </w:rPr>
      </w:pPr>
      <w:r>
        <w:rPr>
          <w:rFonts w:ascii="Arial" w:eastAsiaTheme="minorEastAsia" w:hAnsi="Arial" w:cs="Arial"/>
          <w:lang w:val="en-ZA" w:eastAsia="en-ZA"/>
        </w:rPr>
        <w:t>7.2</w:t>
      </w:r>
      <w:r>
        <w:rPr>
          <w:rFonts w:ascii="Arial" w:eastAsiaTheme="minorEastAsia" w:hAnsi="Arial" w:cs="Arial"/>
          <w:lang w:val="en-ZA" w:eastAsia="en-ZA"/>
        </w:rPr>
        <w:tab/>
        <w:t>The first defendant further agreed to tender all ex</w:t>
      </w:r>
      <w:r w:rsidR="00FE7805">
        <w:rPr>
          <w:rFonts w:ascii="Arial" w:eastAsiaTheme="minorEastAsia" w:hAnsi="Arial" w:cs="Arial"/>
          <w:lang w:val="en-ZA" w:eastAsia="en-ZA"/>
        </w:rPr>
        <w:t>penses and repairs necessary to</w:t>
      </w:r>
      <w:r>
        <w:rPr>
          <w:rFonts w:ascii="Arial" w:eastAsiaTheme="minorEastAsia" w:hAnsi="Arial" w:cs="Arial"/>
          <w:lang w:val="en-ZA" w:eastAsia="en-ZA"/>
        </w:rPr>
        <w:t xml:space="preserve"> bring the plaintiff’s vehicle back to the state it was prior to the collision;</w:t>
      </w:r>
    </w:p>
    <w:p w14:paraId="12647080" w14:textId="77777777" w:rsidR="00EA636F" w:rsidRDefault="00EA636F" w:rsidP="00FD22C6">
      <w:pPr>
        <w:spacing w:after="0" w:line="360" w:lineRule="auto"/>
        <w:jc w:val="both"/>
        <w:rPr>
          <w:rFonts w:ascii="Arial" w:eastAsiaTheme="minorEastAsia" w:hAnsi="Arial" w:cs="Arial"/>
          <w:lang w:val="en-ZA" w:eastAsia="en-ZA"/>
        </w:rPr>
      </w:pPr>
      <w:r>
        <w:rPr>
          <w:rFonts w:ascii="Arial" w:eastAsiaTheme="minorEastAsia" w:hAnsi="Arial" w:cs="Arial"/>
          <w:lang w:val="en-ZA" w:eastAsia="en-ZA"/>
        </w:rPr>
        <w:t>7.3</w:t>
      </w:r>
      <w:r>
        <w:rPr>
          <w:rFonts w:ascii="Arial" w:eastAsiaTheme="minorEastAsia" w:hAnsi="Arial" w:cs="Arial"/>
          <w:lang w:val="en-ZA" w:eastAsia="en-ZA"/>
        </w:rPr>
        <w:tab/>
        <w:t>The first defendant would – whilst he was repairing the plaintiff’s vehicle – provide the plaintiff with an alternative vehicle to make use of;</w:t>
      </w:r>
    </w:p>
    <w:p w14:paraId="323C932D" w14:textId="77777777" w:rsidR="00EA636F" w:rsidRDefault="00EA636F" w:rsidP="00FD22C6">
      <w:pPr>
        <w:spacing w:after="0" w:line="360" w:lineRule="auto"/>
        <w:jc w:val="both"/>
        <w:rPr>
          <w:rFonts w:ascii="Arial" w:eastAsiaTheme="minorEastAsia" w:hAnsi="Arial" w:cs="Arial"/>
          <w:lang w:val="en-ZA" w:eastAsia="en-ZA"/>
        </w:rPr>
      </w:pPr>
      <w:r>
        <w:rPr>
          <w:rFonts w:ascii="Arial" w:eastAsiaTheme="minorEastAsia" w:hAnsi="Arial" w:cs="Arial"/>
          <w:lang w:val="en-ZA" w:eastAsia="en-ZA"/>
        </w:rPr>
        <w:t>7.4</w:t>
      </w:r>
      <w:r>
        <w:rPr>
          <w:rFonts w:ascii="Arial" w:eastAsiaTheme="minorEastAsia" w:hAnsi="Arial" w:cs="Arial"/>
          <w:lang w:val="en-ZA" w:eastAsia="en-ZA"/>
        </w:rPr>
        <w:tab/>
        <w:t>The repairs would be conducte</w:t>
      </w:r>
      <w:r w:rsidR="009341C2">
        <w:rPr>
          <w:rFonts w:ascii="Arial" w:eastAsiaTheme="minorEastAsia" w:hAnsi="Arial" w:cs="Arial"/>
          <w:lang w:val="en-ZA" w:eastAsia="en-ZA"/>
        </w:rPr>
        <w:t>d within a reasonable time; and</w:t>
      </w:r>
    </w:p>
    <w:p w14:paraId="58E6F36C" w14:textId="77777777" w:rsidR="00EA636F" w:rsidRPr="00EA636F" w:rsidRDefault="00EA636F" w:rsidP="00FD22C6">
      <w:pPr>
        <w:spacing w:after="0" w:line="360" w:lineRule="auto"/>
        <w:jc w:val="both"/>
        <w:rPr>
          <w:rFonts w:ascii="Arial" w:eastAsiaTheme="minorEastAsia" w:hAnsi="Arial" w:cs="Arial"/>
          <w:lang w:val="en-ZA" w:eastAsia="en-ZA"/>
        </w:rPr>
      </w:pPr>
      <w:r>
        <w:rPr>
          <w:rFonts w:ascii="Arial" w:eastAsiaTheme="minorEastAsia" w:hAnsi="Arial" w:cs="Arial"/>
          <w:lang w:val="en-ZA" w:eastAsia="en-ZA"/>
        </w:rPr>
        <w:t>7.5</w:t>
      </w:r>
      <w:r>
        <w:rPr>
          <w:rFonts w:ascii="Arial" w:eastAsiaTheme="minorEastAsia" w:hAnsi="Arial" w:cs="Arial"/>
          <w:lang w:val="en-ZA" w:eastAsia="en-ZA"/>
        </w:rPr>
        <w:tab/>
        <w:t xml:space="preserve">The repairs would be conducted in a reasonable and </w:t>
      </w:r>
      <w:r w:rsidR="009341C2">
        <w:rPr>
          <w:rFonts w:ascii="Arial" w:eastAsiaTheme="minorEastAsia" w:hAnsi="Arial" w:cs="Arial"/>
          <w:lang w:val="en-ZA" w:eastAsia="en-ZA"/>
        </w:rPr>
        <w:t>workmanlike manner</w:t>
      </w:r>
      <w:r w:rsidR="003C32C7">
        <w:rPr>
          <w:rFonts w:ascii="Arial" w:eastAsiaTheme="minorEastAsia" w:hAnsi="Arial" w:cs="Arial"/>
          <w:lang w:val="en-ZA" w:eastAsia="en-ZA"/>
        </w:rPr>
        <w:t>.’</w:t>
      </w:r>
    </w:p>
    <w:p w14:paraId="2F155A6A" w14:textId="77777777" w:rsidR="00AE65E4" w:rsidRDefault="00AE65E4" w:rsidP="00463207">
      <w:pPr>
        <w:spacing w:after="0" w:line="360" w:lineRule="auto"/>
        <w:jc w:val="both"/>
        <w:rPr>
          <w:rFonts w:ascii="Arial" w:eastAsiaTheme="minorEastAsia" w:hAnsi="Arial" w:cs="Arial"/>
          <w:sz w:val="24"/>
          <w:szCs w:val="24"/>
          <w:lang w:val="en-ZA" w:eastAsia="en-ZA"/>
        </w:rPr>
      </w:pPr>
    </w:p>
    <w:p w14:paraId="613A68BA" w14:textId="489F9C6E" w:rsidR="003835B1" w:rsidRDefault="003835B1" w:rsidP="0073264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C90D6C">
        <w:rPr>
          <w:rFonts w:ascii="Arial" w:eastAsiaTheme="minorEastAsia" w:hAnsi="Arial" w:cs="Arial"/>
          <w:sz w:val="24"/>
          <w:szCs w:val="24"/>
          <w:lang w:val="en-ZA" w:eastAsia="en-ZA"/>
        </w:rPr>
        <w:t>2</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t xml:space="preserve">It was further allegedly </w:t>
      </w:r>
      <w:r w:rsidR="00D33F74" w:rsidRPr="00CC3DB7">
        <w:rPr>
          <w:rFonts w:ascii="Arial" w:eastAsiaTheme="minorEastAsia" w:hAnsi="Arial" w:cs="Arial"/>
          <w:sz w:val="24"/>
          <w:szCs w:val="24"/>
          <w:lang w:val="en-ZA" w:eastAsia="en-ZA"/>
        </w:rPr>
        <w:t>agreed</w:t>
      </w:r>
      <w:r>
        <w:rPr>
          <w:rFonts w:ascii="Arial" w:eastAsiaTheme="minorEastAsia" w:hAnsi="Arial" w:cs="Arial"/>
          <w:sz w:val="24"/>
          <w:szCs w:val="24"/>
          <w:lang w:val="en-ZA" w:eastAsia="en-ZA"/>
        </w:rPr>
        <w:t xml:space="preserve"> between the parties that the plaintiff use</w:t>
      </w:r>
      <w:r w:rsidR="003C32C7">
        <w:rPr>
          <w:rFonts w:ascii="Arial" w:eastAsiaTheme="minorEastAsia" w:hAnsi="Arial" w:cs="Arial"/>
          <w:sz w:val="24"/>
          <w:szCs w:val="24"/>
          <w:lang w:val="en-ZA" w:eastAsia="en-ZA"/>
        </w:rPr>
        <w:t xml:space="preserve">s the defendant’s </w:t>
      </w:r>
      <w:r>
        <w:rPr>
          <w:rFonts w:ascii="Arial" w:eastAsiaTheme="minorEastAsia" w:hAnsi="Arial" w:cs="Arial"/>
          <w:sz w:val="24"/>
          <w:szCs w:val="24"/>
          <w:lang w:val="en-ZA" w:eastAsia="en-ZA"/>
        </w:rPr>
        <w:t>vehicle as a taxi and as su</w:t>
      </w:r>
      <w:r w:rsidR="009341C2">
        <w:rPr>
          <w:rFonts w:ascii="Arial" w:eastAsiaTheme="minorEastAsia" w:hAnsi="Arial" w:cs="Arial"/>
          <w:sz w:val="24"/>
          <w:szCs w:val="24"/>
          <w:lang w:val="en-ZA" w:eastAsia="en-ZA"/>
        </w:rPr>
        <w:t>ch generated revenue therefrom.</w:t>
      </w:r>
    </w:p>
    <w:p w14:paraId="18D087B5" w14:textId="77777777" w:rsidR="003835B1" w:rsidRDefault="003835B1" w:rsidP="00732641">
      <w:pPr>
        <w:spacing w:after="0" w:line="360" w:lineRule="auto"/>
        <w:jc w:val="both"/>
        <w:rPr>
          <w:rFonts w:ascii="Arial" w:eastAsiaTheme="minorEastAsia" w:hAnsi="Arial" w:cs="Arial"/>
          <w:sz w:val="24"/>
          <w:szCs w:val="24"/>
          <w:lang w:val="en-ZA" w:eastAsia="en-ZA"/>
        </w:rPr>
      </w:pPr>
    </w:p>
    <w:p w14:paraId="12F2DFF5" w14:textId="27E9B9C7" w:rsidR="003835B1" w:rsidRDefault="003835B1" w:rsidP="0073264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C90D6C">
        <w:rPr>
          <w:rFonts w:ascii="Arial" w:eastAsiaTheme="minorEastAsia" w:hAnsi="Arial" w:cs="Arial"/>
          <w:sz w:val="24"/>
          <w:szCs w:val="24"/>
          <w:lang w:val="en-ZA" w:eastAsia="en-ZA"/>
        </w:rPr>
        <w:t>3</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t>It was further</w:t>
      </w:r>
      <w:r w:rsidR="00D33F74">
        <w:rPr>
          <w:rFonts w:ascii="Arial" w:eastAsiaTheme="minorEastAsia" w:hAnsi="Arial" w:cs="Arial"/>
          <w:sz w:val="24"/>
          <w:szCs w:val="24"/>
          <w:lang w:val="en-ZA" w:eastAsia="en-ZA"/>
        </w:rPr>
        <w:t xml:space="preserve"> </w:t>
      </w:r>
      <w:r w:rsidR="00D33F74" w:rsidRPr="00CC3DB7">
        <w:rPr>
          <w:rFonts w:ascii="Arial" w:eastAsiaTheme="minorEastAsia" w:hAnsi="Arial" w:cs="Arial"/>
          <w:sz w:val="24"/>
          <w:szCs w:val="24"/>
          <w:lang w:val="en-ZA" w:eastAsia="en-ZA"/>
        </w:rPr>
        <w:t>agreed</w:t>
      </w:r>
      <w:r w:rsidRPr="00CC3DB7">
        <w:rPr>
          <w:rFonts w:ascii="Arial" w:eastAsiaTheme="minorEastAsia" w:hAnsi="Arial" w:cs="Arial"/>
          <w:sz w:val="24"/>
          <w:szCs w:val="24"/>
          <w:lang w:val="en-ZA" w:eastAsia="en-ZA"/>
        </w:rPr>
        <w:t xml:space="preserve"> </w:t>
      </w:r>
      <w:r>
        <w:rPr>
          <w:rFonts w:ascii="Arial" w:eastAsiaTheme="minorEastAsia" w:hAnsi="Arial" w:cs="Arial"/>
          <w:sz w:val="24"/>
          <w:szCs w:val="24"/>
          <w:lang w:val="en-ZA" w:eastAsia="en-ZA"/>
        </w:rPr>
        <w:t>by the parties that a delay in the repair and/or a failure to repair the plaintiff’s vehicle properly and/or at all and/or to return the plaintiff’s vehicle would cause the plain</w:t>
      </w:r>
      <w:r w:rsidR="009341C2">
        <w:rPr>
          <w:rFonts w:ascii="Arial" w:eastAsiaTheme="minorEastAsia" w:hAnsi="Arial" w:cs="Arial"/>
          <w:sz w:val="24"/>
          <w:szCs w:val="24"/>
          <w:lang w:val="en-ZA" w:eastAsia="en-ZA"/>
        </w:rPr>
        <w:t>tiff to suffer loss of revenue.</w:t>
      </w:r>
    </w:p>
    <w:p w14:paraId="0A866C22" w14:textId="77777777" w:rsidR="003835B1" w:rsidRDefault="003835B1" w:rsidP="00732641">
      <w:pPr>
        <w:spacing w:after="0" w:line="360" w:lineRule="auto"/>
        <w:jc w:val="both"/>
        <w:rPr>
          <w:rFonts w:ascii="Arial" w:eastAsiaTheme="minorEastAsia" w:hAnsi="Arial" w:cs="Arial"/>
          <w:sz w:val="24"/>
          <w:szCs w:val="24"/>
          <w:lang w:val="en-ZA" w:eastAsia="en-ZA"/>
        </w:rPr>
      </w:pPr>
    </w:p>
    <w:p w14:paraId="61EF1BAE" w14:textId="77777777" w:rsidR="00732641" w:rsidRDefault="00C90D6C" w:rsidP="0073264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[4</w:t>
      </w:r>
      <w:r w:rsidR="00732641">
        <w:rPr>
          <w:rFonts w:ascii="Arial" w:eastAsiaTheme="minorEastAsia" w:hAnsi="Arial" w:cs="Arial"/>
          <w:sz w:val="24"/>
          <w:szCs w:val="24"/>
          <w:lang w:val="en-ZA" w:eastAsia="en-ZA"/>
        </w:rPr>
        <w:t>]</w:t>
      </w:r>
      <w:r w:rsidR="00732641">
        <w:rPr>
          <w:rFonts w:ascii="Arial" w:eastAsiaTheme="minorEastAsia" w:hAnsi="Arial" w:cs="Arial"/>
          <w:sz w:val="24"/>
          <w:szCs w:val="24"/>
          <w:lang w:val="en-ZA" w:eastAsia="en-ZA"/>
        </w:rPr>
        <w:tab/>
        <w:t>The above agreement</w:t>
      </w:r>
      <w:r w:rsidR="00C8229A">
        <w:rPr>
          <w:rFonts w:ascii="Arial" w:eastAsiaTheme="minorEastAsia" w:hAnsi="Arial" w:cs="Arial"/>
          <w:sz w:val="24"/>
          <w:szCs w:val="24"/>
          <w:lang w:val="en-ZA" w:eastAsia="en-ZA"/>
        </w:rPr>
        <w:t xml:space="preserve"> came about as</w:t>
      </w:r>
      <w:r w:rsidR="00732641">
        <w:rPr>
          <w:rFonts w:ascii="Arial" w:eastAsiaTheme="minorEastAsia" w:hAnsi="Arial" w:cs="Arial"/>
          <w:sz w:val="24"/>
          <w:szCs w:val="24"/>
          <w:lang w:val="en-ZA" w:eastAsia="en-ZA"/>
        </w:rPr>
        <w:t xml:space="preserve"> a result of </w:t>
      </w:r>
      <w:r w:rsidR="00391299">
        <w:rPr>
          <w:rFonts w:ascii="Arial" w:eastAsiaTheme="minorEastAsia" w:hAnsi="Arial" w:cs="Arial"/>
          <w:sz w:val="24"/>
          <w:szCs w:val="24"/>
          <w:lang w:val="en-ZA" w:eastAsia="en-ZA"/>
        </w:rPr>
        <w:t xml:space="preserve">a </w:t>
      </w:r>
      <w:r w:rsidR="00732641">
        <w:rPr>
          <w:rFonts w:ascii="Arial" w:eastAsiaTheme="minorEastAsia" w:hAnsi="Arial" w:cs="Arial"/>
          <w:sz w:val="24"/>
          <w:szCs w:val="24"/>
          <w:lang w:val="en-ZA" w:eastAsia="en-ZA"/>
        </w:rPr>
        <w:t xml:space="preserve">motor </w:t>
      </w:r>
      <w:r w:rsidR="00391299">
        <w:rPr>
          <w:rFonts w:ascii="Arial" w:eastAsiaTheme="minorEastAsia" w:hAnsi="Arial" w:cs="Arial"/>
          <w:sz w:val="24"/>
          <w:szCs w:val="24"/>
          <w:lang w:val="en-ZA" w:eastAsia="en-ZA"/>
        </w:rPr>
        <w:t xml:space="preserve">vehicle </w:t>
      </w:r>
      <w:r w:rsidR="00732641">
        <w:rPr>
          <w:rFonts w:ascii="Arial" w:eastAsiaTheme="minorEastAsia" w:hAnsi="Arial" w:cs="Arial"/>
          <w:sz w:val="24"/>
          <w:szCs w:val="24"/>
          <w:lang w:val="en-ZA" w:eastAsia="en-ZA"/>
        </w:rPr>
        <w:t xml:space="preserve">collision that occurred on 5 November 2016 on the main road of Oshakati, opposite the scrap yard, </w:t>
      </w:r>
      <w:r w:rsidR="003835B1">
        <w:rPr>
          <w:rFonts w:ascii="Arial" w:eastAsiaTheme="minorEastAsia" w:hAnsi="Arial" w:cs="Arial"/>
          <w:sz w:val="24"/>
          <w:szCs w:val="24"/>
          <w:lang w:val="en-ZA" w:eastAsia="en-ZA"/>
        </w:rPr>
        <w:lastRenderedPageBreak/>
        <w:t xml:space="preserve">whereby </w:t>
      </w:r>
      <w:r w:rsidR="00732641">
        <w:rPr>
          <w:rFonts w:ascii="Arial" w:eastAsiaTheme="minorEastAsia" w:hAnsi="Arial" w:cs="Arial"/>
          <w:sz w:val="24"/>
          <w:szCs w:val="24"/>
          <w:lang w:val="en-ZA" w:eastAsia="en-ZA"/>
        </w:rPr>
        <w:t>t</w:t>
      </w:r>
      <w:r w:rsidR="00391299">
        <w:rPr>
          <w:rFonts w:ascii="Arial" w:eastAsiaTheme="minorEastAsia" w:hAnsi="Arial" w:cs="Arial"/>
          <w:sz w:val="24"/>
          <w:szCs w:val="24"/>
          <w:lang w:val="en-ZA" w:eastAsia="en-ZA"/>
        </w:rPr>
        <w:t>he first defendant caused a</w:t>
      </w:r>
      <w:r w:rsidR="00732641">
        <w:rPr>
          <w:rFonts w:ascii="Arial" w:eastAsiaTheme="minorEastAsia" w:hAnsi="Arial" w:cs="Arial"/>
          <w:sz w:val="24"/>
          <w:szCs w:val="24"/>
          <w:lang w:val="en-ZA" w:eastAsia="en-ZA"/>
        </w:rPr>
        <w:t xml:space="preserve"> motor vehicle collision between: (a) the plaintiff’s vehicle, a Toyota RunX which was at all material times used as a taxi; and (b) the first defendant’s vehicle and a third party vehicle, a Toyota Hilux 2.4 bakkie.</w:t>
      </w:r>
    </w:p>
    <w:p w14:paraId="2D05DF6B" w14:textId="77777777" w:rsidR="00AE65E4" w:rsidRDefault="00AE65E4" w:rsidP="00463207">
      <w:pPr>
        <w:spacing w:after="0" w:line="360" w:lineRule="auto"/>
        <w:jc w:val="both"/>
        <w:rPr>
          <w:rFonts w:ascii="Arial" w:eastAsiaTheme="minorEastAsia" w:hAnsi="Arial" w:cs="Arial"/>
          <w:sz w:val="24"/>
          <w:szCs w:val="24"/>
          <w:lang w:val="en-ZA" w:eastAsia="en-ZA"/>
        </w:rPr>
      </w:pPr>
    </w:p>
    <w:p w14:paraId="5558D35A" w14:textId="77777777" w:rsidR="00391299" w:rsidRDefault="00C90D6C"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[5</w:t>
      </w:r>
      <w:r w:rsidR="00391299">
        <w:rPr>
          <w:rFonts w:ascii="Arial" w:eastAsiaTheme="minorEastAsia" w:hAnsi="Arial" w:cs="Arial"/>
          <w:sz w:val="24"/>
          <w:szCs w:val="24"/>
          <w:lang w:val="en-ZA" w:eastAsia="en-ZA"/>
        </w:rPr>
        <w:t>]</w:t>
      </w:r>
      <w:r w:rsidR="00391299">
        <w:rPr>
          <w:rFonts w:ascii="Arial" w:eastAsiaTheme="minorEastAsia" w:hAnsi="Arial" w:cs="Arial"/>
          <w:sz w:val="24"/>
          <w:szCs w:val="24"/>
          <w:lang w:val="en-ZA" w:eastAsia="en-ZA"/>
        </w:rPr>
        <w:tab/>
        <w:t xml:space="preserve">The plaintiff alleges in his particulars of claim that the said collision was occasioned solely as a result of the negligent driving of the first defendant, who was negligent in one or </w:t>
      </w:r>
      <w:r w:rsidR="00910EB0">
        <w:rPr>
          <w:rFonts w:ascii="Arial" w:eastAsiaTheme="minorEastAsia" w:hAnsi="Arial" w:cs="Arial"/>
          <w:sz w:val="24"/>
          <w:szCs w:val="24"/>
          <w:lang w:val="en-ZA" w:eastAsia="en-ZA"/>
        </w:rPr>
        <w:t>more of the following respects:</w:t>
      </w:r>
    </w:p>
    <w:p w14:paraId="4BB10879" w14:textId="77777777" w:rsidR="00391299" w:rsidRDefault="00391299" w:rsidP="00463207">
      <w:pPr>
        <w:spacing w:after="0" w:line="360" w:lineRule="auto"/>
        <w:jc w:val="both"/>
        <w:rPr>
          <w:rFonts w:ascii="Arial" w:eastAsiaTheme="minorEastAsia" w:hAnsi="Arial" w:cs="Arial"/>
          <w:sz w:val="24"/>
          <w:szCs w:val="24"/>
          <w:lang w:val="en-ZA" w:eastAsia="en-ZA"/>
        </w:rPr>
      </w:pPr>
    </w:p>
    <w:p w14:paraId="619EEF8F" w14:textId="3DBE8FCC" w:rsidR="009328D5" w:rsidRDefault="009328D5" w:rsidP="00FD22C6">
      <w:pPr>
        <w:spacing w:after="0" w:line="360" w:lineRule="auto"/>
        <w:ind w:firstLine="720"/>
        <w:jc w:val="both"/>
        <w:rPr>
          <w:rFonts w:ascii="Arial" w:eastAsiaTheme="minorEastAsia" w:hAnsi="Arial" w:cs="Arial"/>
          <w:lang w:val="en-ZA" w:eastAsia="en-ZA"/>
        </w:rPr>
      </w:pPr>
      <w:r>
        <w:rPr>
          <w:rFonts w:ascii="Arial" w:eastAsiaTheme="minorEastAsia" w:hAnsi="Arial" w:cs="Arial"/>
          <w:lang w:val="en-ZA" w:eastAsia="en-ZA"/>
        </w:rPr>
        <w:t>‘6.1</w:t>
      </w:r>
      <w:r>
        <w:rPr>
          <w:rFonts w:ascii="Arial" w:eastAsiaTheme="minorEastAsia" w:hAnsi="Arial" w:cs="Arial"/>
          <w:lang w:val="en-ZA" w:eastAsia="en-ZA"/>
        </w:rPr>
        <w:tab/>
        <w:t>He failed to keep a proper look out;</w:t>
      </w:r>
    </w:p>
    <w:p w14:paraId="2959267B" w14:textId="529F4BEA" w:rsidR="009328D5" w:rsidRDefault="009328D5" w:rsidP="00463207">
      <w:pPr>
        <w:spacing w:after="0" w:line="360" w:lineRule="auto"/>
        <w:jc w:val="both"/>
        <w:rPr>
          <w:rFonts w:ascii="Arial" w:eastAsiaTheme="minorEastAsia" w:hAnsi="Arial" w:cs="Arial"/>
          <w:lang w:val="en-ZA" w:eastAsia="en-ZA"/>
        </w:rPr>
      </w:pPr>
      <w:r>
        <w:rPr>
          <w:rFonts w:ascii="Arial" w:eastAsiaTheme="minorEastAsia" w:hAnsi="Arial" w:cs="Arial"/>
          <w:lang w:val="en-ZA" w:eastAsia="en-ZA"/>
        </w:rPr>
        <w:t>6.2</w:t>
      </w:r>
      <w:r>
        <w:rPr>
          <w:rFonts w:ascii="Arial" w:eastAsiaTheme="minorEastAsia" w:hAnsi="Arial" w:cs="Arial"/>
          <w:lang w:val="en-ZA" w:eastAsia="en-ZA"/>
        </w:rPr>
        <w:tab/>
        <w:t>He failed to stop, alternatively apply his breaks timeously or at all;</w:t>
      </w:r>
    </w:p>
    <w:p w14:paraId="5C25F4E1" w14:textId="443042CC" w:rsidR="009328D5" w:rsidRDefault="009328D5" w:rsidP="00463207">
      <w:pPr>
        <w:spacing w:after="0" w:line="360" w:lineRule="auto"/>
        <w:jc w:val="both"/>
        <w:rPr>
          <w:rFonts w:ascii="Arial" w:eastAsiaTheme="minorEastAsia" w:hAnsi="Arial" w:cs="Arial"/>
          <w:lang w:val="en-ZA" w:eastAsia="en-ZA"/>
        </w:rPr>
      </w:pPr>
      <w:r>
        <w:rPr>
          <w:rFonts w:ascii="Arial" w:eastAsiaTheme="minorEastAsia" w:hAnsi="Arial" w:cs="Arial"/>
          <w:lang w:val="en-ZA" w:eastAsia="en-ZA"/>
        </w:rPr>
        <w:t>6</w:t>
      </w:r>
      <w:r w:rsidR="009E5615">
        <w:rPr>
          <w:rFonts w:ascii="Arial" w:eastAsiaTheme="minorEastAsia" w:hAnsi="Arial" w:cs="Arial"/>
          <w:lang w:val="en-ZA" w:eastAsia="en-ZA"/>
        </w:rPr>
        <w:t>.3</w:t>
      </w:r>
      <w:r w:rsidR="009E5615">
        <w:rPr>
          <w:rFonts w:ascii="Arial" w:eastAsiaTheme="minorEastAsia" w:hAnsi="Arial" w:cs="Arial"/>
          <w:lang w:val="en-ZA" w:eastAsia="en-ZA"/>
        </w:rPr>
        <w:tab/>
        <w:t>He drove his motor vehicle at</w:t>
      </w:r>
      <w:r>
        <w:rPr>
          <w:rFonts w:ascii="Arial" w:eastAsiaTheme="minorEastAsia" w:hAnsi="Arial" w:cs="Arial"/>
          <w:lang w:val="en-ZA" w:eastAsia="en-ZA"/>
        </w:rPr>
        <w:t xml:space="preserve"> an excessive speed in the prevailing circumstances’</w:t>
      </w:r>
    </w:p>
    <w:p w14:paraId="37303E6B" w14:textId="0A7F7071" w:rsidR="009328D5" w:rsidRPr="009328D5" w:rsidRDefault="009328D5" w:rsidP="00463207">
      <w:pPr>
        <w:spacing w:after="0" w:line="360" w:lineRule="auto"/>
        <w:jc w:val="both"/>
        <w:rPr>
          <w:rFonts w:ascii="Arial" w:eastAsiaTheme="minorEastAsia" w:hAnsi="Arial" w:cs="Arial"/>
          <w:lang w:val="en-ZA" w:eastAsia="en-ZA"/>
        </w:rPr>
      </w:pPr>
      <w:r>
        <w:rPr>
          <w:rFonts w:ascii="Arial" w:eastAsiaTheme="minorEastAsia" w:hAnsi="Arial" w:cs="Arial"/>
          <w:lang w:val="en-ZA" w:eastAsia="en-ZA"/>
        </w:rPr>
        <w:t>6.4</w:t>
      </w:r>
      <w:r>
        <w:rPr>
          <w:rFonts w:ascii="Arial" w:eastAsiaTheme="minorEastAsia" w:hAnsi="Arial" w:cs="Arial"/>
          <w:lang w:val="en-ZA" w:eastAsia="en-ZA"/>
        </w:rPr>
        <w:tab/>
        <w:t>He failed to prevent the collision while he was reasonably in a position to do s</w:t>
      </w:r>
      <w:r w:rsidR="003835B1">
        <w:rPr>
          <w:rFonts w:ascii="Arial" w:eastAsiaTheme="minorEastAsia" w:hAnsi="Arial" w:cs="Arial"/>
          <w:lang w:val="en-ZA" w:eastAsia="en-ZA"/>
        </w:rPr>
        <w:t>o</w:t>
      </w:r>
      <w:r>
        <w:rPr>
          <w:rFonts w:ascii="Arial" w:eastAsiaTheme="minorEastAsia" w:hAnsi="Arial" w:cs="Arial"/>
          <w:lang w:val="en-ZA" w:eastAsia="en-ZA"/>
        </w:rPr>
        <w:t>.’</w:t>
      </w:r>
    </w:p>
    <w:p w14:paraId="50D7712D" w14:textId="77777777" w:rsidR="00391299" w:rsidRDefault="00391299" w:rsidP="00463207">
      <w:pPr>
        <w:spacing w:after="0" w:line="360" w:lineRule="auto"/>
        <w:jc w:val="both"/>
        <w:rPr>
          <w:rFonts w:ascii="Arial" w:eastAsiaTheme="minorEastAsia" w:hAnsi="Arial" w:cs="Arial"/>
          <w:sz w:val="24"/>
          <w:szCs w:val="24"/>
          <w:lang w:val="en-ZA" w:eastAsia="en-ZA"/>
        </w:rPr>
      </w:pPr>
    </w:p>
    <w:p w14:paraId="741DB12C" w14:textId="77777777" w:rsidR="00C90D6C" w:rsidRDefault="003835B1"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C90D6C">
        <w:rPr>
          <w:rFonts w:ascii="Arial" w:eastAsiaTheme="minorEastAsia" w:hAnsi="Arial" w:cs="Arial"/>
          <w:sz w:val="24"/>
          <w:szCs w:val="24"/>
          <w:lang w:val="en-ZA" w:eastAsia="en-ZA"/>
        </w:rPr>
        <w:t>6</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r>
      <w:r w:rsidR="00C90D6C">
        <w:rPr>
          <w:rFonts w:ascii="Arial" w:eastAsiaTheme="minorEastAsia" w:hAnsi="Arial" w:cs="Arial"/>
          <w:sz w:val="24"/>
          <w:szCs w:val="24"/>
          <w:lang w:val="en-ZA" w:eastAsia="en-ZA"/>
        </w:rPr>
        <w:t>T</w:t>
      </w:r>
      <w:r w:rsidR="001C6F98">
        <w:rPr>
          <w:rFonts w:ascii="Arial" w:eastAsiaTheme="minorEastAsia" w:hAnsi="Arial" w:cs="Arial"/>
          <w:sz w:val="24"/>
          <w:szCs w:val="24"/>
          <w:lang w:val="en-ZA" w:eastAsia="en-ZA"/>
        </w:rPr>
        <w:t xml:space="preserve">he </w:t>
      </w:r>
      <w:r w:rsidR="008973DD">
        <w:rPr>
          <w:rFonts w:ascii="Arial" w:eastAsiaTheme="minorEastAsia" w:hAnsi="Arial" w:cs="Arial"/>
          <w:sz w:val="24"/>
          <w:szCs w:val="24"/>
          <w:lang w:val="en-ZA" w:eastAsia="en-ZA"/>
        </w:rPr>
        <w:t xml:space="preserve">plaintiff </w:t>
      </w:r>
      <w:r w:rsidR="00C90D6C">
        <w:rPr>
          <w:rFonts w:ascii="Arial" w:eastAsiaTheme="minorEastAsia" w:hAnsi="Arial" w:cs="Arial"/>
          <w:sz w:val="24"/>
          <w:szCs w:val="24"/>
          <w:lang w:val="en-ZA" w:eastAsia="en-ZA"/>
        </w:rPr>
        <w:t xml:space="preserve">issued </w:t>
      </w:r>
      <w:r w:rsidR="00A16247">
        <w:rPr>
          <w:rFonts w:ascii="Arial" w:eastAsiaTheme="minorEastAsia" w:hAnsi="Arial" w:cs="Arial"/>
          <w:sz w:val="24"/>
          <w:szCs w:val="24"/>
          <w:lang w:val="en-ZA" w:eastAsia="en-ZA"/>
        </w:rPr>
        <w:t>summons against th</w:t>
      </w:r>
      <w:r w:rsidR="001C6F98">
        <w:rPr>
          <w:rFonts w:ascii="Arial" w:eastAsiaTheme="minorEastAsia" w:hAnsi="Arial" w:cs="Arial"/>
          <w:sz w:val="24"/>
          <w:szCs w:val="24"/>
          <w:lang w:val="en-ZA" w:eastAsia="en-ZA"/>
        </w:rPr>
        <w:t xml:space="preserve">e </w:t>
      </w:r>
      <w:r w:rsidR="00C90D6C">
        <w:rPr>
          <w:rFonts w:ascii="Arial" w:eastAsiaTheme="minorEastAsia" w:hAnsi="Arial" w:cs="Arial"/>
          <w:sz w:val="24"/>
          <w:szCs w:val="24"/>
          <w:lang w:val="en-ZA" w:eastAsia="en-ZA"/>
        </w:rPr>
        <w:t xml:space="preserve">first and second </w:t>
      </w:r>
      <w:r w:rsidR="001C6F98">
        <w:rPr>
          <w:rFonts w:ascii="Arial" w:eastAsiaTheme="minorEastAsia" w:hAnsi="Arial" w:cs="Arial"/>
          <w:sz w:val="24"/>
          <w:szCs w:val="24"/>
          <w:lang w:val="en-ZA" w:eastAsia="en-ZA"/>
        </w:rPr>
        <w:t>defendant</w:t>
      </w:r>
      <w:r w:rsidR="009E5615">
        <w:rPr>
          <w:rFonts w:ascii="Arial" w:eastAsiaTheme="minorEastAsia" w:hAnsi="Arial" w:cs="Arial"/>
          <w:sz w:val="24"/>
          <w:szCs w:val="24"/>
          <w:lang w:val="en-ZA" w:eastAsia="en-ZA"/>
        </w:rPr>
        <w:t xml:space="preserve"> and claims the following:</w:t>
      </w:r>
    </w:p>
    <w:p w14:paraId="3222DF6B" w14:textId="77777777" w:rsidR="00C90D6C" w:rsidRPr="00C90D6C" w:rsidRDefault="00C90D6C" w:rsidP="00463207">
      <w:pPr>
        <w:spacing w:after="0" w:line="360" w:lineRule="auto"/>
        <w:jc w:val="both"/>
        <w:rPr>
          <w:rFonts w:ascii="Arial" w:eastAsiaTheme="minorEastAsia" w:hAnsi="Arial" w:cs="Arial"/>
          <w:sz w:val="24"/>
          <w:szCs w:val="24"/>
          <w:u w:val="single"/>
          <w:lang w:val="en-ZA" w:eastAsia="en-ZA"/>
        </w:rPr>
      </w:pPr>
    </w:p>
    <w:p w14:paraId="7EE1DE37" w14:textId="77777777" w:rsidR="00C90D6C" w:rsidRPr="00AF75C7" w:rsidRDefault="00092491" w:rsidP="00463207">
      <w:pPr>
        <w:spacing w:after="0" w:line="360" w:lineRule="auto"/>
        <w:jc w:val="both"/>
        <w:rPr>
          <w:rFonts w:ascii="Arial" w:eastAsiaTheme="minorEastAsia" w:hAnsi="Arial" w:cs="Arial"/>
          <w:i/>
          <w:sz w:val="24"/>
          <w:szCs w:val="24"/>
          <w:u w:val="single"/>
          <w:lang w:val="en-ZA" w:eastAsia="en-ZA"/>
        </w:rPr>
      </w:pPr>
      <w:r>
        <w:rPr>
          <w:rFonts w:ascii="Arial" w:eastAsiaTheme="minorEastAsia" w:hAnsi="Arial" w:cs="Arial"/>
          <w:i/>
          <w:sz w:val="24"/>
          <w:szCs w:val="24"/>
          <w:u w:val="single"/>
          <w:lang w:val="en-ZA" w:eastAsia="en-ZA"/>
        </w:rPr>
        <w:t>Claims against first defendant</w:t>
      </w:r>
    </w:p>
    <w:p w14:paraId="3A16D5B9" w14:textId="77777777" w:rsidR="00AF75C7" w:rsidRDefault="00AF75C7" w:rsidP="00463207">
      <w:pPr>
        <w:spacing w:after="0" w:line="360" w:lineRule="auto"/>
        <w:jc w:val="both"/>
        <w:rPr>
          <w:rFonts w:ascii="Arial" w:eastAsiaTheme="minorEastAsia" w:hAnsi="Arial" w:cs="Arial"/>
          <w:sz w:val="24"/>
          <w:szCs w:val="24"/>
          <w:lang w:val="en-ZA" w:eastAsia="en-ZA"/>
        </w:rPr>
      </w:pPr>
    </w:p>
    <w:p w14:paraId="1911E9DC" w14:textId="77777777" w:rsidR="00E80EE0" w:rsidRDefault="00BD0DEA" w:rsidP="00463207">
      <w:pPr>
        <w:pStyle w:val="ListParagraph"/>
        <w:numPr>
          <w:ilvl w:val="0"/>
          <w:numId w:val="17"/>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The plaintiff alleges that the f</w:t>
      </w:r>
      <w:r w:rsidR="00C90D6C" w:rsidRPr="00527ECE">
        <w:rPr>
          <w:rFonts w:ascii="Arial" w:eastAsiaTheme="minorEastAsia" w:hAnsi="Arial" w:cs="Arial"/>
          <w:sz w:val="24"/>
          <w:szCs w:val="24"/>
          <w:lang w:val="en-ZA" w:eastAsia="en-ZA"/>
        </w:rPr>
        <w:t>irst defendant failed to comply with the material obligation</w:t>
      </w:r>
      <w:r w:rsidR="00E80EE0" w:rsidRPr="00527ECE">
        <w:rPr>
          <w:rFonts w:ascii="Arial" w:eastAsiaTheme="minorEastAsia" w:hAnsi="Arial" w:cs="Arial"/>
          <w:sz w:val="24"/>
          <w:szCs w:val="24"/>
          <w:lang w:val="en-ZA" w:eastAsia="en-ZA"/>
        </w:rPr>
        <w:t>s</w:t>
      </w:r>
      <w:r w:rsidR="00C90D6C" w:rsidRPr="00527ECE">
        <w:rPr>
          <w:rFonts w:ascii="Arial" w:eastAsiaTheme="minorEastAsia" w:hAnsi="Arial" w:cs="Arial"/>
          <w:sz w:val="24"/>
          <w:szCs w:val="24"/>
          <w:lang w:val="en-ZA" w:eastAsia="en-ZA"/>
        </w:rPr>
        <w:t xml:space="preserve"> in terms of the agreement in that he failed to return the plaintiff’s vehicle within a reasonable time and/or at all, alternatively </w:t>
      </w:r>
      <w:r w:rsidR="00E80EE0" w:rsidRPr="00527ECE">
        <w:rPr>
          <w:rFonts w:ascii="Arial" w:eastAsiaTheme="minorEastAsia" w:hAnsi="Arial" w:cs="Arial"/>
          <w:sz w:val="24"/>
          <w:szCs w:val="24"/>
          <w:lang w:val="en-ZA" w:eastAsia="en-ZA"/>
        </w:rPr>
        <w:t>he has sold the v</w:t>
      </w:r>
      <w:r w:rsidR="00527ECE">
        <w:rPr>
          <w:rFonts w:ascii="Arial" w:eastAsiaTheme="minorEastAsia" w:hAnsi="Arial" w:cs="Arial"/>
          <w:sz w:val="24"/>
          <w:szCs w:val="24"/>
          <w:lang w:val="en-ZA" w:eastAsia="en-ZA"/>
        </w:rPr>
        <w:t xml:space="preserve">ehicle to the second defendant. </w:t>
      </w:r>
      <w:r w:rsidR="00B62210">
        <w:rPr>
          <w:rFonts w:ascii="Arial" w:eastAsiaTheme="minorEastAsia" w:hAnsi="Arial" w:cs="Arial"/>
          <w:sz w:val="24"/>
          <w:szCs w:val="24"/>
          <w:lang w:val="en-ZA" w:eastAsia="en-ZA"/>
        </w:rPr>
        <w:t xml:space="preserve">Plaintiff </w:t>
      </w:r>
      <w:r w:rsidR="002E62F5">
        <w:rPr>
          <w:rFonts w:ascii="Arial" w:eastAsiaTheme="minorEastAsia" w:hAnsi="Arial" w:cs="Arial"/>
          <w:sz w:val="24"/>
          <w:szCs w:val="24"/>
          <w:lang w:val="en-ZA" w:eastAsia="en-ZA"/>
        </w:rPr>
        <w:t xml:space="preserve">further </w:t>
      </w:r>
      <w:r w:rsidR="00B62210">
        <w:rPr>
          <w:rFonts w:ascii="Arial" w:eastAsiaTheme="minorEastAsia" w:hAnsi="Arial" w:cs="Arial"/>
          <w:sz w:val="24"/>
          <w:szCs w:val="24"/>
          <w:lang w:val="en-ZA" w:eastAsia="en-ZA"/>
        </w:rPr>
        <w:t>alleges that it was</w:t>
      </w:r>
      <w:r w:rsidR="00E80EE0" w:rsidRPr="00527ECE">
        <w:rPr>
          <w:rFonts w:ascii="Arial" w:eastAsiaTheme="minorEastAsia" w:hAnsi="Arial" w:cs="Arial"/>
          <w:sz w:val="24"/>
          <w:szCs w:val="24"/>
          <w:lang w:val="en-ZA" w:eastAsia="en-ZA"/>
        </w:rPr>
        <w:t xml:space="preserve"> reasonable for the first defendant to spend one month repairing the vehicle and as such the vehicle should have been repaired to the state it was prior to the collision by 1 Janua</w:t>
      </w:r>
      <w:r w:rsidR="002E62F5">
        <w:rPr>
          <w:rFonts w:ascii="Arial" w:eastAsiaTheme="minorEastAsia" w:hAnsi="Arial" w:cs="Arial"/>
          <w:sz w:val="24"/>
          <w:szCs w:val="24"/>
          <w:lang w:val="en-ZA" w:eastAsia="en-ZA"/>
        </w:rPr>
        <w:t>ry 2017. However as a result of first</w:t>
      </w:r>
      <w:r w:rsidR="00E80EE0" w:rsidRPr="00527ECE">
        <w:rPr>
          <w:rFonts w:ascii="Arial" w:eastAsiaTheme="minorEastAsia" w:hAnsi="Arial" w:cs="Arial"/>
          <w:sz w:val="24"/>
          <w:szCs w:val="24"/>
          <w:lang w:val="en-ZA" w:eastAsia="en-ZA"/>
        </w:rPr>
        <w:t xml:space="preserve"> defendant’s failure to return the vehicle the plaintiff is suffering loss of income which he would have generated from the taxi business had his vehicle been returned</w:t>
      </w:r>
      <w:r w:rsidR="00E97241">
        <w:rPr>
          <w:rFonts w:ascii="Arial" w:eastAsiaTheme="minorEastAsia" w:hAnsi="Arial" w:cs="Arial"/>
          <w:sz w:val="24"/>
          <w:szCs w:val="24"/>
          <w:lang w:val="en-ZA" w:eastAsia="en-ZA"/>
        </w:rPr>
        <w:t xml:space="preserve">. He is </w:t>
      </w:r>
      <w:r w:rsidR="006040A6">
        <w:rPr>
          <w:rFonts w:ascii="Arial" w:eastAsiaTheme="minorEastAsia" w:hAnsi="Arial" w:cs="Arial"/>
          <w:sz w:val="24"/>
          <w:szCs w:val="24"/>
          <w:lang w:val="en-ZA" w:eastAsia="en-ZA"/>
        </w:rPr>
        <w:t xml:space="preserve">claiming </w:t>
      </w:r>
      <w:r w:rsidR="00E80EE0" w:rsidRPr="00527ECE">
        <w:rPr>
          <w:rFonts w:ascii="Arial" w:eastAsiaTheme="minorEastAsia" w:hAnsi="Arial" w:cs="Arial"/>
          <w:sz w:val="24"/>
          <w:szCs w:val="24"/>
          <w:lang w:val="en-ZA" w:eastAsia="en-ZA"/>
        </w:rPr>
        <w:t xml:space="preserve">damages in the amount of N$ 10 000 per month </w:t>
      </w:r>
      <w:r w:rsidR="006C34AD">
        <w:rPr>
          <w:rFonts w:ascii="Arial" w:eastAsiaTheme="minorEastAsia" w:hAnsi="Arial" w:cs="Arial"/>
          <w:sz w:val="24"/>
          <w:szCs w:val="24"/>
          <w:lang w:val="en-ZA" w:eastAsia="en-ZA"/>
        </w:rPr>
        <w:t>f</w:t>
      </w:r>
      <w:r w:rsidR="002E62F5">
        <w:rPr>
          <w:rFonts w:ascii="Arial" w:eastAsiaTheme="minorEastAsia" w:hAnsi="Arial" w:cs="Arial"/>
          <w:sz w:val="24"/>
          <w:szCs w:val="24"/>
          <w:lang w:val="en-ZA" w:eastAsia="en-ZA"/>
        </w:rPr>
        <w:t>ro</w:t>
      </w:r>
      <w:r w:rsidR="006C34AD">
        <w:rPr>
          <w:rFonts w:ascii="Arial" w:eastAsiaTheme="minorEastAsia" w:hAnsi="Arial" w:cs="Arial"/>
          <w:sz w:val="24"/>
          <w:szCs w:val="24"/>
          <w:lang w:val="en-ZA" w:eastAsia="en-ZA"/>
        </w:rPr>
        <w:t>m 1 January 2017 u</w:t>
      </w:r>
      <w:r w:rsidR="006040A6">
        <w:rPr>
          <w:rFonts w:ascii="Arial" w:eastAsiaTheme="minorEastAsia" w:hAnsi="Arial" w:cs="Arial"/>
          <w:sz w:val="24"/>
          <w:szCs w:val="24"/>
          <w:lang w:val="en-ZA" w:eastAsia="en-ZA"/>
        </w:rPr>
        <w:t>ntil the return of hi</w:t>
      </w:r>
      <w:r w:rsidR="00474F0F" w:rsidRPr="00527ECE">
        <w:rPr>
          <w:rFonts w:ascii="Arial" w:eastAsiaTheme="minorEastAsia" w:hAnsi="Arial" w:cs="Arial"/>
          <w:sz w:val="24"/>
          <w:szCs w:val="24"/>
          <w:lang w:val="en-ZA" w:eastAsia="en-ZA"/>
        </w:rPr>
        <w:t>s vehicle</w:t>
      </w:r>
      <w:r w:rsidR="006C34AD">
        <w:rPr>
          <w:rFonts w:ascii="Arial" w:eastAsiaTheme="minorEastAsia" w:hAnsi="Arial" w:cs="Arial"/>
          <w:sz w:val="24"/>
          <w:szCs w:val="24"/>
          <w:lang w:val="en-ZA" w:eastAsia="en-ZA"/>
        </w:rPr>
        <w:t>,</w:t>
      </w:r>
      <w:r w:rsidR="00474F0F" w:rsidRPr="00527ECE">
        <w:rPr>
          <w:rFonts w:ascii="Arial" w:eastAsiaTheme="minorEastAsia" w:hAnsi="Arial" w:cs="Arial"/>
          <w:sz w:val="24"/>
          <w:szCs w:val="24"/>
          <w:lang w:val="en-ZA" w:eastAsia="en-ZA"/>
        </w:rPr>
        <w:t xml:space="preserve"> </w:t>
      </w:r>
      <w:r w:rsidR="00E80EE0" w:rsidRPr="00527ECE">
        <w:rPr>
          <w:rFonts w:ascii="Arial" w:eastAsiaTheme="minorEastAsia" w:hAnsi="Arial" w:cs="Arial"/>
          <w:sz w:val="24"/>
          <w:szCs w:val="24"/>
          <w:lang w:val="en-ZA" w:eastAsia="en-ZA"/>
        </w:rPr>
        <w:t xml:space="preserve">which is </w:t>
      </w:r>
      <w:r w:rsidR="006040A6">
        <w:rPr>
          <w:rFonts w:ascii="Arial" w:eastAsiaTheme="minorEastAsia" w:hAnsi="Arial" w:cs="Arial"/>
          <w:sz w:val="24"/>
          <w:szCs w:val="24"/>
          <w:lang w:val="en-ZA" w:eastAsia="en-ZA"/>
        </w:rPr>
        <w:t>the loss of profit he</w:t>
      </w:r>
      <w:r w:rsidR="00E80EE0" w:rsidRPr="00527ECE">
        <w:rPr>
          <w:rFonts w:ascii="Arial" w:eastAsiaTheme="minorEastAsia" w:hAnsi="Arial" w:cs="Arial"/>
          <w:sz w:val="24"/>
          <w:szCs w:val="24"/>
          <w:lang w:val="en-ZA" w:eastAsia="en-ZA"/>
        </w:rPr>
        <w:t xml:space="preserve"> would have made out of the operation of his taxi business.</w:t>
      </w:r>
      <w:r w:rsidR="00527ECE" w:rsidRPr="00527ECE">
        <w:rPr>
          <w:rFonts w:ascii="Arial" w:eastAsiaTheme="minorEastAsia" w:hAnsi="Arial" w:cs="Arial"/>
          <w:sz w:val="24"/>
          <w:szCs w:val="24"/>
          <w:lang w:val="en-ZA" w:eastAsia="en-ZA"/>
        </w:rPr>
        <w:t xml:space="preserve"> </w:t>
      </w:r>
      <w:r w:rsidR="006040A6">
        <w:rPr>
          <w:rFonts w:ascii="Arial" w:eastAsiaTheme="minorEastAsia" w:hAnsi="Arial" w:cs="Arial"/>
          <w:sz w:val="24"/>
          <w:szCs w:val="24"/>
          <w:lang w:val="en-ZA" w:eastAsia="en-ZA"/>
        </w:rPr>
        <w:t>He also claims i</w:t>
      </w:r>
      <w:r w:rsidR="00527ECE" w:rsidRPr="00527ECE">
        <w:rPr>
          <w:rFonts w:ascii="Arial" w:eastAsiaTheme="minorEastAsia" w:hAnsi="Arial" w:cs="Arial"/>
          <w:sz w:val="24"/>
          <w:szCs w:val="24"/>
          <w:lang w:val="en-ZA" w:eastAsia="en-ZA"/>
        </w:rPr>
        <w:t xml:space="preserve">nterest at a rate of 20% a </w:t>
      </w:r>
      <w:r w:rsidR="00527ECE" w:rsidRPr="00474F0F">
        <w:rPr>
          <w:rFonts w:ascii="Arial" w:eastAsiaTheme="minorEastAsia" w:hAnsi="Arial" w:cs="Arial"/>
          <w:i/>
          <w:sz w:val="24"/>
          <w:szCs w:val="24"/>
          <w:lang w:val="en-ZA" w:eastAsia="en-ZA"/>
        </w:rPr>
        <w:t>tempore morae</w:t>
      </w:r>
      <w:r w:rsidR="00527ECE" w:rsidRPr="00527ECE">
        <w:rPr>
          <w:rFonts w:ascii="Arial" w:eastAsiaTheme="minorEastAsia" w:hAnsi="Arial" w:cs="Arial"/>
          <w:sz w:val="24"/>
          <w:szCs w:val="24"/>
          <w:lang w:val="en-ZA" w:eastAsia="en-ZA"/>
        </w:rPr>
        <w:t xml:space="preserve"> calculated on the abovementioned amount from 1 January </w:t>
      </w:r>
      <w:r w:rsidR="00542C43">
        <w:rPr>
          <w:rFonts w:ascii="Arial" w:eastAsiaTheme="minorEastAsia" w:hAnsi="Arial" w:cs="Arial"/>
          <w:sz w:val="24"/>
          <w:szCs w:val="24"/>
          <w:lang w:val="en-ZA" w:eastAsia="en-ZA"/>
        </w:rPr>
        <w:t xml:space="preserve">2017 </w:t>
      </w:r>
      <w:r w:rsidR="00557173">
        <w:rPr>
          <w:rFonts w:ascii="Arial" w:eastAsiaTheme="minorEastAsia" w:hAnsi="Arial" w:cs="Arial"/>
          <w:sz w:val="24"/>
          <w:szCs w:val="24"/>
          <w:lang w:val="en-ZA" w:eastAsia="en-ZA"/>
        </w:rPr>
        <w:t>until date of payment in full.</w:t>
      </w:r>
    </w:p>
    <w:p w14:paraId="5F45539E" w14:textId="77777777" w:rsidR="007F1BE8" w:rsidRDefault="007F1BE8" w:rsidP="00463207">
      <w:pPr>
        <w:pStyle w:val="ListParagraph"/>
        <w:numPr>
          <w:ilvl w:val="0"/>
          <w:numId w:val="17"/>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lastRenderedPageBreak/>
        <w:t>Delivery of the plaintiff’s vehicle</w:t>
      </w:r>
      <w:r w:rsidR="001A08E5">
        <w:rPr>
          <w:rFonts w:ascii="Arial" w:eastAsiaTheme="minorEastAsia" w:hAnsi="Arial" w:cs="Arial"/>
          <w:sz w:val="24"/>
          <w:szCs w:val="24"/>
          <w:lang w:val="en-ZA" w:eastAsia="en-ZA"/>
        </w:rPr>
        <w:t>, to wit a Toyota RunX</w:t>
      </w:r>
      <w:r>
        <w:rPr>
          <w:rFonts w:ascii="Arial" w:eastAsiaTheme="minorEastAsia" w:hAnsi="Arial" w:cs="Arial"/>
          <w:sz w:val="24"/>
          <w:szCs w:val="24"/>
          <w:lang w:val="en-ZA" w:eastAsia="en-ZA"/>
        </w:rPr>
        <w:t>.</w:t>
      </w:r>
    </w:p>
    <w:p w14:paraId="01A5C52B" w14:textId="77777777" w:rsidR="00AF75C7" w:rsidRDefault="00AF75C7" w:rsidP="00AF75C7">
      <w:pPr>
        <w:pStyle w:val="ListParagraph"/>
        <w:spacing w:after="0" w:line="360" w:lineRule="auto"/>
        <w:ind w:left="0"/>
        <w:jc w:val="both"/>
        <w:rPr>
          <w:rFonts w:ascii="Arial" w:eastAsiaTheme="minorEastAsia" w:hAnsi="Arial" w:cs="Arial"/>
          <w:i/>
          <w:sz w:val="24"/>
          <w:szCs w:val="24"/>
          <w:lang w:val="en-ZA" w:eastAsia="en-ZA"/>
        </w:rPr>
      </w:pPr>
    </w:p>
    <w:p w14:paraId="4F89C442" w14:textId="03150421" w:rsidR="00AF75C7" w:rsidRDefault="00AF75C7" w:rsidP="00AF75C7">
      <w:pPr>
        <w:pStyle w:val="ListParagraph"/>
        <w:spacing w:after="0" w:line="360" w:lineRule="auto"/>
        <w:ind w:left="0"/>
        <w:jc w:val="both"/>
        <w:rPr>
          <w:rFonts w:ascii="Arial" w:eastAsiaTheme="minorEastAsia" w:hAnsi="Arial" w:cs="Arial"/>
          <w:i/>
          <w:sz w:val="24"/>
          <w:szCs w:val="24"/>
          <w:u w:val="single"/>
          <w:lang w:val="en-ZA" w:eastAsia="en-ZA"/>
        </w:rPr>
      </w:pPr>
      <w:r w:rsidRPr="00AF75C7">
        <w:rPr>
          <w:rFonts w:ascii="Arial" w:eastAsiaTheme="minorEastAsia" w:hAnsi="Arial" w:cs="Arial"/>
          <w:i/>
          <w:sz w:val="24"/>
          <w:szCs w:val="24"/>
          <w:u w:val="single"/>
          <w:lang w:val="en-ZA" w:eastAsia="en-ZA"/>
        </w:rPr>
        <w:t>C</w:t>
      </w:r>
      <w:r w:rsidR="00A51EB5">
        <w:rPr>
          <w:rFonts w:ascii="Arial" w:eastAsiaTheme="minorEastAsia" w:hAnsi="Arial" w:cs="Arial"/>
          <w:i/>
          <w:sz w:val="24"/>
          <w:szCs w:val="24"/>
          <w:u w:val="single"/>
          <w:lang w:val="en-ZA" w:eastAsia="en-ZA"/>
        </w:rPr>
        <w:t>laim</w:t>
      </w:r>
      <w:r w:rsidR="00BA5078">
        <w:rPr>
          <w:rFonts w:ascii="Arial" w:eastAsiaTheme="minorEastAsia" w:hAnsi="Arial" w:cs="Arial"/>
          <w:i/>
          <w:sz w:val="24"/>
          <w:szCs w:val="24"/>
          <w:u w:val="single"/>
          <w:lang w:val="en-ZA" w:eastAsia="en-ZA"/>
        </w:rPr>
        <w:t xml:space="preserve"> against second defendant</w:t>
      </w:r>
    </w:p>
    <w:p w14:paraId="733AF64F" w14:textId="77777777" w:rsidR="00AF75C7" w:rsidRPr="00AF75C7" w:rsidRDefault="00AF75C7" w:rsidP="00AF75C7">
      <w:pPr>
        <w:pStyle w:val="ListParagraph"/>
        <w:spacing w:after="0" w:line="360" w:lineRule="auto"/>
        <w:ind w:left="0"/>
        <w:jc w:val="both"/>
        <w:rPr>
          <w:rFonts w:ascii="Arial" w:eastAsiaTheme="minorEastAsia" w:hAnsi="Arial" w:cs="Arial"/>
          <w:sz w:val="24"/>
          <w:szCs w:val="24"/>
          <w:u w:val="single"/>
          <w:lang w:val="en-ZA" w:eastAsia="en-ZA"/>
        </w:rPr>
      </w:pPr>
    </w:p>
    <w:p w14:paraId="3808344E" w14:textId="12B12EC4" w:rsidR="00527ECE" w:rsidRPr="00527ECE" w:rsidRDefault="00474F0F" w:rsidP="00AF75C7">
      <w:pPr>
        <w:pStyle w:val="ListParagraph"/>
        <w:numPr>
          <w:ilvl w:val="0"/>
          <w:numId w:val="18"/>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In the event of it being held that the plaintiff’s vehicle was sold to the second defendant by the first defendant, the plaintiff claims delivery of the plaintiff’s vehicle, alternatively payment in the amount of N$ 59 400, being the fair and reasonabl</w:t>
      </w:r>
      <w:r w:rsidR="002E62F5">
        <w:rPr>
          <w:rFonts w:ascii="Arial" w:eastAsiaTheme="minorEastAsia" w:hAnsi="Arial" w:cs="Arial"/>
          <w:sz w:val="24"/>
          <w:szCs w:val="24"/>
          <w:lang w:val="en-ZA" w:eastAsia="en-ZA"/>
        </w:rPr>
        <w:t>e value of the vehicle to date.</w:t>
      </w:r>
    </w:p>
    <w:p w14:paraId="2DCB54B3" w14:textId="77777777" w:rsidR="00C90D6C" w:rsidRDefault="00C90D6C" w:rsidP="00463207">
      <w:pPr>
        <w:spacing w:after="0" w:line="360" w:lineRule="auto"/>
        <w:jc w:val="both"/>
        <w:rPr>
          <w:rFonts w:ascii="Arial" w:eastAsiaTheme="minorEastAsia" w:hAnsi="Arial" w:cs="Arial"/>
          <w:sz w:val="24"/>
          <w:szCs w:val="24"/>
          <w:lang w:val="en-ZA" w:eastAsia="en-ZA"/>
        </w:rPr>
      </w:pPr>
    </w:p>
    <w:p w14:paraId="6C7D31FD" w14:textId="7C46C51D" w:rsidR="00B70E08" w:rsidRDefault="00750ADA"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[7</w:t>
      </w:r>
      <w:r w:rsidR="00E80EE0">
        <w:rPr>
          <w:rFonts w:ascii="Arial" w:eastAsiaTheme="minorEastAsia" w:hAnsi="Arial" w:cs="Arial"/>
          <w:sz w:val="24"/>
          <w:szCs w:val="24"/>
          <w:lang w:val="en-ZA" w:eastAsia="en-ZA"/>
        </w:rPr>
        <w:t>]</w:t>
      </w:r>
      <w:r w:rsidR="00E80EE0">
        <w:rPr>
          <w:rFonts w:ascii="Arial" w:eastAsiaTheme="minorEastAsia" w:hAnsi="Arial" w:cs="Arial"/>
          <w:sz w:val="24"/>
          <w:szCs w:val="24"/>
          <w:lang w:val="en-ZA" w:eastAsia="en-ZA"/>
        </w:rPr>
        <w:tab/>
      </w:r>
      <w:r w:rsidR="00654116">
        <w:rPr>
          <w:rFonts w:ascii="Arial" w:eastAsiaTheme="minorEastAsia" w:hAnsi="Arial" w:cs="Arial"/>
          <w:sz w:val="24"/>
          <w:szCs w:val="24"/>
          <w:lang w:val="en-ZA" w:eastAsia="en-ZA"/>
        </w:rPr>
        <w:t xml:space="preserve">The </w:t>
      </w:r>
      <w:r w:rsidR="00817345">
        <w:rPr>
          <w:rFonts w:ascii="Arial" w:eastAsiaTheme="minorEastAsia" w:hAnsi="Arial" w:cs="Arial"/>
          <w:sz w:val="24"/>
          <w:szCs w:val="24"/>
          <w:lang w:val="en-ZA" w:eastAsia="en-ZA"/>
        </w:rPr>
        <w:t xml:space="preserve">first </w:t>
      </w:r>
      <w:r w:rsidR="00654116">
        <w:rPr>
          <w:rFonts w:ascii="Arial" w:eastAsiaTheme="minorEastAsia" w:hAnsi="Arial" w:cs="Arial"/>
          <w:sz w:val="24"/>
          <w:szCs w:val="24"/>
          <w:lang w:val="en-ZA" w:eastAsia="en-ZA"/>
        </w:rPr>
        <w:t>defendant defended the claim</w:t>
      </w:r>
      <w:r w:rsidR="00E21C43">
        <w:rPr>
          <w:rFonts w:ascii="Arial" w:eastAsiaTheme="minorEastAsia" w:hAnsi="Arial" w:cs="Arial"/>
          <w:sz w:val="24"/>
          <w:szCs w:val="24"/>
          <w:lang w:val="en-ZA" w:eastAsia="en-ZA"/>
        </w:rPr>
        <w:t>s against him</w:t>
      </w:r>
      <w:r w:rsidR="00654116">
        <w:rPr>
          <w:rFonts w:ascii="Arial" w:eastAsiaTheme="minorEastAsia" w:hAnsi="Arial" w:cs="Arial"/>
          <w:sz w:val="24"/>
          <w:szCs w:val="24"/>
          <w:lang w:val="en-ZA" w:eastAsia="en-ZA"/>
        </w:rPr>
        <w:t xml:space="preserve"> and filed a </w:t>
      </w:r>
      <w:r w:rsidR="00EB643F">
        <w:rPr>
          <w:rFonts w:ascii="Arial" w:eastAsiaTheme="minorEastAsia" w:hAnsi="Arial" w:cs="Arial"/>
          <w:sz w:val="24"/>
          <w:szCs w:val="24"/>
          <w:lang w:val="en-ZA" w:eastAsia="en-ZA"/>
        </w:rPr>
        <w:t xml:space="preserve">plea to the plaintiff’s particulars of </w:t>
      </w:r>
      <w:r w:rsidR="00654116">
        <w:rPr>
          <w:rFonts w:ascii="Arial" w:eastAsiaTheme="minorEastAsia" w:hAnsi="Arial" w:cs="Arial"/>
          <w:sz w:val="24"/>
          <w:szCs w:val="24"/>
          <w:lang w:val="en-ZA" w:eastAsia="en-ZA"/>
        </w:rPr>
        <w:t>claim</w:t>
      </w:r>
      <w:r w:rsidR="002E62F5">
        <w:rPr>
          <w:rFonts w:ascii="Arial" w:eastAsiaTheme="minorEastAsia" w:hAnsi="Arial" w:cs="Arial"/>
          <w:sz w:val="24"/>
          <w:szCs w:val="24"/>
          <w:lang w:val="en-ZA" w:eastAsia="en-ZA"/>
        </w:rPr>
        <w:t>. T</w:t>
      </w:r>
      <w:r w:rsidR="00817345">
        <w:rPr>
          <w:rFonts w:ascii="Arial" w:eastAsiaTheme="minorEastAsia" w:hAnsi="Arial" w:cs="Arial"/>
          <w:sz w:val="24"/>
          <w:szCs w:val="24"/>
          <w:lang w:val="en-ZA" w:eastAsia="en-ZA"/>
        </w:rPr>
        <w:t>he second defend</w:t>
      </w:r>
      <w:r w:rsidR="002E62F5">
        <w:rPr>
          <w:rFonts w:ascii="Arial" w:eastAsiaTheme="minorEastAsia" w:hAnsi="Arial" w:cs="Arial"/>
          <w:sz w:val="24"/>
          <w:szCs w:val="24"/>
          <w:lang w:val="en-ZA" w:eastAsia="en-ZA"/>
        </w:rPr>
        <w:t>ant however did not defend the matter.</w:t>
      </w:r>
    </w:p>
    <w:p w14:paraId="19F3A462" w14:textId="77777777" w:rsidR="007933CE" w:rsidRPr="00817345" w:rsidRDefault="007933CE" w:rsidP="00463207">
      <w:pPr>
        <w:spacing w:after="0" w:line="360" w:lineRule="auto"/>
        <w:jc w:val="both"/>
        <w:rPr>
          <w:rFonts w:ascii="Arial" w:eastAsiaTheme="minorEastAsia" w:hAnsi="Arial" w:cs="Arial"/>
          <w:sz w:val="24"/>
          <w:szCs w:val="24"/>
          <w:lang w:val="en-ZA" w:eastAsia="en-ZA"/>
        </w:rPr>
      </w:pPr>
    </w:p>
    <w:p w14:paraId="32F6059D" w14:textId="77777777" w:rsidR="007933CE" w:rsidRDefault="001E073B" w:rsidP="00463207">
      <w:pPr>
        <w:spacing w:after="0" w:line="360" w:lineRule="auto"/>
        <w:jc w:val="both"/>
        <w:rPr>
          <w:rFonts w:ascii="Arial" w:eastAsiaTheme="minorEastAsia" w:hAnsi="Arial" w:cs="Arial"/>
          <w:i/>
          <w:sz w:val="24"/>
          <w:szCs w:val="24"/>
          <w:lang w:val="en-ZA" w:eastAsia="en-ZA"/>
        </w:rPr>
      </w:pPr>
      <w:r>
        <w:rPr>
          <w:rFonts w:ascii="Arial" w:eastAsiaTheme="minorEastAsia" w:hAnsi="Arial" w:cs="Arial"/>
          <w:i/>
          <w:sz w:val="24"/>
          <w:szCs w:val="24"/>
          <w:lang w:val="en-ZA" w:eastAsia="en-ZA"/>
        </w:rPr>
        <w:t>The plea</w:t>
      </w:r>
    </w:p>
    <w:p w14:paraId="234232DA" w14:textId="77777777" w:rsidR="003F2910" w:rsidRPr="00817345" w:rsidRDefault="003F2910" w:rsidP="00463207">
      <w:pPr>
        <w:spacing w:after="0" w:line="360" w:lineRule="auto"/>
        <w:jc w:val="both"/>
        <w:rPr>
          <w:rFonts w:ascii="Arial" w:eastAsiaTheme="minorEastAsia" w:hAnsi="Arial" w:cs="Arial"/>
          <w:sz w:val="24"/>
          <w:szCs w:val="24"/>
          <w:lang w:val="en-ZA" w:eastAsia="en-ZA"/>
        </w:rPr>
      </w:pPr>
    </w:p>
    <w:p w14:paraId="3DA58E5E" w14:textId="4FDE5C8C" w:rsidR="00E51CBD" w:rsidRDefault="007933CE"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750ADA">
        <w:rPr>
          <w:rFonts w:ascii="Arial" w:eastAsiaTheme="minorEastAsia" w:hAnsi="Arial" w:cs="Arial"/>
          <w:sz w:val="24"/>
          <w:szCs w:val="24"/>
          <w:lang w:val="en-ZA" w:eastAsia="en-ZA"/>
        </w:rPr>
        <w:t>8</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t xml:space="preserve">In his plea the </w:t>
      </w:r>
      <w:r w:rsidR="000D6C24">
        <w:rPr>
          <w:rFonts w:ascii="Arial" w:eastAsiaTheme="minorEastAsia" w:hAnsi="Arial" w:cs="Arial"/>
          <w:sz w:val="24"/>
          <w:szCs w:val="24"/>
          <w:lang w:val="en-ZA" w:eastAsia="en-ZA"/>
        </w:rPr>
        <w:t xml:space="preserve">first </w:t>
      </w:r>
      <w:r>
        <w:rPr>
          <w:rFonts w:ascii="Arial" w:eastAsiaTheme="minorEastAsia" w:hAnsi="Arial" w:cs="Arial"/>
          <w:sz w:val="24"/>
          <w:szCs w:val="24"/>
          <w:lang w:val="en-ZA" w:eastAsia="en-ZA"/>
        </w:rPr>
        <w:t xml:space="preserve">defendant denies any </w:t>
      </w:r>
      <w:r w:rsidR="00D8723D">
        <w:rPr>
          <w:rFonts w:ascii="Arial" w:eastAsiaTheme="minorEastAsia" w:hAnsi="Arial" w:cs="Arial"/>
          <w:sz w:val="24"/>
          <w:szCs w:val="24"/>
          <w:lang w:val="en-ZA" w:eastAsia="en-ZA"/>
        </w:rPr>
        <w:t xml:space="preserve">negligence on his part but </w:t>
      </w:r>
      <w:r w:rsidR="00517C73">
        <w:rPr>
          <w:rFonts w:ascii="Arial" w:eastAsiaTheme="minorEastAsia" w:hAnsi="Arial" w:cs="Arial"/>
          <w:sz w:val="24"/>
          <w:szCs w:val="24"/>
          <w:lang w:val="en-ZA" w:eastAsia="en-ZA"/>
        </w:rPr>
        <w:t>pleaded that</w:t>
      </w:r>
      <w:r>
        <w:rPr>
          <w:rFonts w:ascii="Arial" w:eastAsiaTheme="minorEastAsia" w:hAnsi="Arial" w:cs="Arial"/>
          <w:sz w:val="24"/>
          <w:szCs w:val="24"/>
          <w:lang w:val="en-ZA" w:eastAsia="en-ZA"/>
        </w:rPr>
        <w:t xml:space="preserve"> should the court find that he was negli</w:t>
      </w:r>
      <w:r w:rsidR="0046101D">
        <w:rPr>
          <w:rFonts w:ascii="Arial" w:eastAsiaTheme="minorEastAsia" w:hAnsi="Arial" w:cs="Arial"/>
          <w:sz w:val="24"/>
          <w:szCs w:val="24"/>
          <w:lang w:val="en-ZA" w:eastAsia="en-ZA"/>
        </w:rPr>
        <w:t>gent, which he denies, then he</w:t>
      </w:r>
      <w:r w:rsidR="00517C73">
        <w:rPr>
          <w:rFonts w:ascii="Arial" w:eastAsiaTheme="minorEastAsia" w:hAnsi="Arial" w:cs="Arial"/>
          <w:sz w:val="24"/>
          <w:szCs w:val="24"/>
          <w:lang w:val="en-ZA" w:eastAsia="en-ZA"/>
        </w:rPr>
        <w:t xml:space="preserve"> denies that his negligence was the cause of the collision </w:t>
      </w:r>
      <w:r w:rsidR="00091070">
        <w:rPr>
          <w:rFonts w:ascii="Arial" w:eastAsiaTheme="minorEastAsia" w:hAnsi="Arial" w:cs="Arial"/>
          <w:sz w:val="24"/>
          <w:szCs w:val="24"/>
          <w:lang w:val="en-ZA" w:eastAsia="en-ZA"/>
        </w:rPr>
        <w:t>and avers</w:t>
      </w:r>
      <w:r w:rsidR="008D79F5">
        <w:rPr>
          <w:rFonts w:ascii="Arial" w:eastAsiaTheme="minorEastAsia" w:hAnsi="Arial" w:cs="Arial"/>
          <w:sz w:val="24"/>
          <w:szCs w:val="24"/>
          <w:lang w:val="en-ZA" w:eastAsia="en-ZA"/>
        </w:rPr>
        <w:t xml:space="preserve"> that the collision was caused by the negligence of the driver of the plaintiff’s vehicle</w:t>
      </w:r>
      <w:r w:rsidR="00091070">
        <w:rPr>
          <w:rFonts w:ascii="Arial" w:eastAsiaTheme="minorEastAsia" w:hAnsi="Arial" w:cs="Arial"/>
          <w:sz w:val="24"/>
          <w:szCs w:val="24"/>
          <w:lang w:val="en-ZA" w:eastAsia="en-ZA"/>
        </w:rPr>
        <w:t xml:space="preserve"> an</w:t>
      </w:r>
      <w:r w:rsidR="00095347">
        <w:rPr>
          <w:rFonts w:ascii="Arial" w:eastAsiaTheme="minorEastAsia" w:hAnsi="Arial" w:cs="Arial"/>
          <w:sz w:val="24"/>
          <w:szCs w:val="24"/>
          <w:lang w:val="en-ZA" w:eastAsia="en-ZA"/>
        </w:rPr>
        <w:t>d the driver’s</w:t>
      </w:r>
      <w:r w:rsidR="00091070">
        <w:rPr>
          <w:rFonts w:ascii="Arial" w:eastAsiaTheme="minorEastAsia" w:hAnsi="Arial" w:cs="Arial"/>
          <w:sz w:val="24"/>
          <w:szCs w:val="24"/>
          <w:lang w:val="en-ZA" w:eastAsia="en-ZA"/>
        </w:rPr>
        <w:t xml:space="preserve"> negligenc</w:t>
      </w:r>
      <w:r w:rsidR="001E073B">
        <w:rPr>
          <w:rFonts w:ascii="Arial" w:eastAsiaTheme="minorEastAsia" w:hAnsi="Arial" w:cs="Arial"/>
          <w:sz w:val="24"/>
          <w:szCs w:val="24"/>
          <w:lang w:val="en-ZA" w:eastAsia="en-ZA"/>
        </w:rPr>
        <w:t>e contributed to the collision.</w:t>
      </w:r>
    </w:p>
    <w:p w14:paraId="13537655" w14:textId="77777777" w:rsidR="00E51CBD" w:rsidRDefault="00E51CBD" w:rsidP="00463207">
      <w:pPr>
        <w:spacing w:after="0" w:line="360" w:lineRule="auto"/>
        <w:jc w:val="both"/>
        <w:rPr>
          <w:rFonts w:ascii="Arial" w:eastAsiaTheme="minorEastAsia" w:hAnsi="Arial" w:cs="Arial"/>
          <w:sz w:val="24"/>
          <w:szCs w:val="24"/>
          <w:lang w:val="en-ZA" w:eastAsia="en-ZA"/>
        </w:rPr>
      </w:pPr>
    </w:p>
    <w:p w14:paraId="03EF479D" w14:textId="7FD0802B" w:rsidR="00E51CBD" w:rsidRDefault="00E51CBD"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750ADA">
        <w:rPr>
          <w:rFonts w:ascii="Arial" w:eastAsiaTheme="minorEastAsia" w:hAnsi="Arial" w:cs="Arial"/>
          <w:sz w:val="24"/>
          <w:szCs w:val="24"/>
          <w:lang w:val="en-ZA" w:eastAsia="en-ZA"/>
        </w:rPr>
        <w:t>9</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t>The</w:t>
      </w:r>
      <w:r w:rsidR="00B05DEA">
        <w:rPr>
          <w:rFonts w:ascii="Arial" w:eastAsiaTheme="minorEastAsia" w:hAnsi="Arial" w:cs="Arial"/>
          <w:sz w:val="24"/>
          <w:szCs w:val="24"/>
          <w:lang w:val="en-ZA" w:eastAsia="en-ZA"/>
        </w:rPr>
        <w:t xml:space="preserve"> first defendant </w:t>
      </w:r>
      <w:r w:rsidR="00177B73">
        <w:rPr>
          <w:rFonts w:ascii="Arial" w:eastAsiaTheme="minorEastAsia" w:hAnsi="Arial" w:cs="Arial"/>
          <w:sz w:val="24"/>
          <w:szCs w:val="24"/>
          <w:lang w:val="en-ZA" w:eastAsia="en-ZA"/>
        </w:rPr>
        <w:t xml:space="preserve">admits agreeing to </w:t>
      </w:r>
      <w:r w:rsidR="00615C1E">
        <w:rPr>
          <w:rFonts w:ascii="Arial" w:eastAsiaTheme="minorEastAsia" w:hAnsi="Arial" w:cs="Arial"/>
          <w:sz w:val="24"/>
          <w:szCs w:val="24"/>
          <w:lang w:val="en-ZA" w:eastAsia="en-ZA"/>
        </w:rPr>
        <w:t>give</w:t>
      </w:r>
      <w:r w:rsidR="00947AF5">
        <w:rPr>
          <w:rFonts w:ascii="Arial" w:eastAsiaTheme="minorEastAsia" w:hAnsi="Arial" w:cs="Arial"/>
          <w:sz w:val="24"/>
          <w:szCs w:val="24"/>
          <w:lang w:val="en-ZA" w:eastAsia="en-ZA"/>
        </w:rPr>
        <w:t xml:space="preserve"> the plaintiff an alternative vehicle </w:t>
      </w:r>
      <w:r w:rsidR="00A86BDA">
        <w:rPr>
          <w:rFonts w:ascii="Arial" w:eastAsiaTheme="minorEastAsia" w:hAnsi="Arial" w:cs="Arial"/>
          <w:sz w:val="24"/>
          <w:szCs w:val="24"/>
          <w:lang w:val="en-ZA" w:eastAsia="en-ZA"/>
        </w:rPr>
        <w:t xml:space="preserve">to make use of but denies that he is liable to the plaintiff for payment of any amount </w:t>
      </w:r>
      <w:r w:rsidR="00615C1E">
        <w:rPr>
          <w:rFonts w:ascii="Arial" w:eastAsiaTheme="minorEastAsia" w:hAnsi="Arial" w:cs="Arial"/>
          <w:sz w:val="24"/>
          <w:szCs w:val="24"/>
          <w:lang w:val="en-ZA" w:eastAsia="en-ZA"/>
        </w:rPr>
        <w:t>or that any agreement, either</w:t>
      </w:r>
      <w:r w:rsidR="00A86BDA">
        <w:rPr>
          <w:rFonts w:ascii="Arial" w:eastAsiaTheme="minorEastAsia" w:hAnsi="Arial" w:cs="Arial"/>
          <w:sz w:val="24"/>
          <w:szCs w:val="24"/>
          <w:lang w:val="en-ZA" w:eastAsia="en-ZA"/>
        </w:rPr>
        <w:t xml:space="preserve"> oral </w:t>
      </w:r>
      <w:r w:rsidR="00615C1E">
        <w:rPr>
          <w:rFonts w:ascii="Arial" w:eastAsiaTheme="minorEastAsia" w:hAnsi="Arial" w:cs="Arial"/>
          <w:sz w:val="24"/>
          <w:szCs w:val="24"/>
          <w:lang w:val="en-ZA" w:eastAsia="en-ZA"/>
        </w:rPr>
        <w:t xml:space="preserve">or written </w:t>
      </w:r>
      <w:r w:rsidR="00A86BDA">
        <w:rPr>
          <w:rFonts w:ascii="Arial" w:eastAsiaTheme="minorEastAsia" w:hAnsi="Arial" w:cs="Arial"/>
          <w:sz w:val="24"/>
          <w:szCs w:val="24"/>
          <w:lang w:val="en-ZA" w:eastAsia="en-ZA"/>
        </w:rPr>
        <w:t>was</w:t>
      </w:r>
      <w:r w:rsidR="00177B73">
        <w:rPr>
          <w:rFonts w:ascii="Arial" w:eastAsiaTheme="minorEastAsia" w:hAnsi="Arial" w:cs="Arial"/>
          <w:sz w:val="24"/>
          <w:szCs w:val="24"/>
          <w:lang w:val="en-ZA" w:eastAsia="en-ZA"/>
        </w:rPr>
        <w:t xml:space="preserve"> entered into. </w:t>
      </w:r>
      <w:r w:rsidR="00DD7089" w:rsidRPr="00CC3DB7">
        <w:rPr>
          <w:rFonts w:ascii="Arial" w:eastAsiaTheme="minorEastAsia" w:hAnsi="Arial" w:cs="Arial"/>
          <w:sz w:val="24"/>
          <w:szCs w:val="24"/>
          <w:lang w:val="en-ZA" w:eastAsia="en-ZA"/>
        </w:rPr>
        <w:t>The f</w:t>
      </w:r>
      <w:r w:rsidR="00615C1E">
        <w:rPr>
          <w:rFonts w:ascii="Arial" w:eastAsiaTheme="minorEastAsia" w:hAnsi="Arial" w:cs="Arial"/>
          <w:sz w:val="24"/>
          <w:szCs w:val="24"/>
          <w:lang w:val="en-ZA" w:eastAsia="en-ZA"/>
        </w:rPr>
        <w:t xml:space="preserve">irst defendant state that the provision of the alternative vehicle to the plaintiff was based on the fact that the plaintiff insisted that his vehicle was damaged beyond repair and it was his only livelihood </w:t>
      </w:r>
      <w:r w:rsidR="00DD7089" w:rsidRPr="00CC3DB7">
        <w:rPr>
          <w:rFonts w:ascii="Arial" w:eastAsiaTheme="minorEastAsia" w:hAnsi="Arial" w:cs="Arial"/>
          <w:sz w:val="24"/>
          <w:szCs w:val="24"/>
          <w:lang w:val="en-ZA" w:eastAsia="en-ZA"/>
        </w:rPr>
        <w:t xml:space="preserve">which </w:t>
      </w:r>
      <w:r w:rsidR="00615C1E">
        <w:rPr>
          <w:rFonts w:ascii="Arial" w:eastAsiaTheme="minorEastAsia" w:hAnsi="Arial" w:cs="Arial"/>
          <w:sz w:val="24"/>
          <w:szCs w:val="24"/>
          <w:lang w:val="en-ZA" w:eastAsia="en-ZA"/>
        </w:rPr>
        <w:t>his family reli</w:t>
      </w:r>
      <w:r w:rsidR="003A25C0">
        <w:rPr>
          <w:rFonts w:ascii="Arial" w:eastAsiaTheme="minorEastAsia" w:hAnsi="Arial" w:cs="Arial"/>
          <w:sz w:val="24"/>
          <w:szCs w:val="24"/>
          <w:lang w:val="en-ZA" w:eastAsia="en-ZA"/>
        </w:rPr>
        <w:t>ed upon</w:t>
      </w:r>
      <w:r w:rsidR="003A25C0" w:rsidRPr="00CC3DB7">
        <w:rPr>
          <w:rFonts w:ascii="Arial" w:eastAsiaTheme="minorEastAsia" w:hAnsi="Arial" w:cs="Arial"/>
          <w:sz w:val="24"/>
          <w:szCs w:val="24"/>
          <w:lang w:val="en-ZA" w:eastAsia="en-ZA"/>
        </w:rPr>
        <w:t xml:space="preserve">. </w:t>
      </w:r>
      <w:r w:rsidR="00DD7089" w:rsidRPr="00CC3DB7">
        <w:rPr>
          <w:rFonts w:ascii="Arial" w:eastAsiaTheme="minorEastAsia" w:hAnsi="Arial" w:cs="Arial"/>
          <w:sz w:val="24"/>
          <w:szCs w:val="24"/>
          <w:lang w:val="en-ZA" w:eastAsia="en-ZA"/>
        </w:rPr>
        <w:t>The f</w:t>
      </w:r>
      <w:r w:rsidR="003A25C0" w:rsidRPr="00CC3DB7">
        <w:rPr>
          <w:rFonts w:ascii="Arial" w:eastAsiaTheme="minorEastAsia" w:hAnsi="Arial" w:cs="Arial"/>
          <w:sz w:val="24"/>
          <w:szCs w:val="24"/>
          <w:lang w:val="en-ZA" w:eastAsia="en-ZA"/>
        </w:rPr>
        <w:t xml:space="preserve">irst </w:t>
      </w:r>
      <w:r w:rsidR="003A25C0">
        <w:rPr>
          <w:rFonts w:ascii="Arial" w:eastAsiaTheme="minorEastAsia" w:hAnsi="Arial" w:cs="Arial"/>
          <w:sz w:val="24"/>
          <w:szCs w:val="24"/>
          <w:lang w:val="en-ZA" w:eastAsia="en-ZA"/>
        </w:rPr>
        <w:t>defendant</w:t>
      </w:r>
      <w:r w:rsidR="00615C1E">
        <w:rPr>
          <w:rFonts w:ascii="Arial" w:eastAsiaTheme="minorEastAsia" w:hAnsi="Arial" w:cs="Arial"/>
          <w:sz w:val="24"/>
          <w:szCs w:val="24"/>
          <w:lang w:val="en-ZA" w:eastAsia="en-ZA"/>
        </w:rPr>
        <w:t xml:space="preserve"> pleaded </w:t>
      </w:r>
      <w:r w:rsidR="003A25C0">
        <w:rPr>
          <w:rFonts w:ascii="Arial" w:eastAsiaTheme="minorEastAsia" w:hAnsi="Arial" w:cs="Arial"/>
          <w:sz w:val="24"/>
          <w:szCs w:val="24"/>
          <w:lang w:val="en-ZA" w:eastAsia="en-ZA"/>
        </w:rPr>
        <w:t xml:space="preserve">that </w:t>
      </w:r>
      <w:r w:rsidR="00615C1E">
        <w:rPr>
          <w:rFonts w:ascii="Arial" w:eastAsiaTheme="minorEastAsia" w:hAnsi="Arial" w:cs="Arial"/>
          <w:sz w:val="24"/>
          <w:szCs w:val="24"/>
          <w:lang w:val="en-ZA" w:eastAsia="en-ZA"/>
        </w:rPr>
        <w:t>he was under duress of threat to make payments for the vehicle hence he gave an altern</w:t>
      </w:r>
      <w:r w:rsidR="001E073B">
        <w:rPr>
          <w:rFonts w:ascii="Arial" w:eastAsiaTheme="minorEastAsia" w:hAnsi="Arial" w:cs="Arial"/>
          <w:sz w:val="24"/>
          <w:szCs w:val="24"/>
          <w:lang w:val="en-ZA" w:eastAsia="en-ZA"/>
        </w:rPr>
        <w:t>ative vehicle to the plaintiff.</w:t>
      </w:r>
    </w:p>
    <w:p w14:paraId="0D9B1660" w14:textId="77777777" w:rsidR="00615C1E" w:rsidRDefault="00615C1E" w:rsidP="00463207">
      <w:pPr>
        <w:spacing w:after="0" w:line="360" w:lineRule="auto"/>
        <w:jc w:val="both"/>
        <w:rPr>
          <w:rFonts w:ascii="Arial" w:eastAsiaTheme="minorEastAsia" w:hAnsi="Arial" w:cs="Arial"/>
          <w:sz w:val="24"/>
          <w:szCs w:val="24"/>
          <w:lang w:val="en-ZA" w:eastAsia="en-ZA"/>
        </w:rPr>
      </w:pPr>
    </w:p>
    <w:p w14:paraId="11B6072B" w14:textId="1E874E32" w:rsidR="00EB2120" w:rsidRPr="00DB5CDA" w:rsidRDefault="00750ADA"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[10</w:t>
      </w:r>
      <w:r w:rsidR="00615C1E">
        <w:rPr>
          <w:rFonts w:ascii="Arial" w:eastAsiaTheme="minorEastAsia" w:hAnsi="Arial" w:cs="Arial"/>
          <w:sz w:val="24"/>
          <w:szCs w:val="24"/>
          <w:lang w:val="en-ZA" w:eastAsia="en-ZA"/>
        </w:rPr>
        <w:t>]</w:t>
      </w:r>
      <w:r w:rsidR="00615C1E">
        <w:rPr>
          <w:rFonts w:ascii="Arial" w:eastAsiaTheme="minorEastAsia" w:hAnsi="Arial" w:cs="Arial"/>
          <w:sz w:val="24"/>
          <w:szCs w:val="24"/>
          <w:lang w:val="en-ZA" w:eastAsia="en-ZA"/>
        </w:rPr>
        <w:tab/>
      </w:r>
      <w:r w:rsidR="00EB2120">
        <w:rPr>
          <w:rFonts w:ascii="Arial" w:eastAsiaTheme="minorEastAsia" w:hAnsi="Arial" w:cs="Arial"/>
          <w:sz w:val="24"/>
          <w:szCs w:val="24"/>
          <w:lang w:val="en-ZA" w:eastAsia="en-ZA"/>
        </w:rPr>
        <w:t>The first defendant denies agreeing to tender all expenses and repairs necess</w:t>
      </w:r>
      <w:r w:rsidR="00DB5CDA">
        <w:rPr>
          <w:rFonts w:ascii="Arial" w:eastAsiaTheme="minorEastAsia" w:hAnsi="Arial" w:cs="Arial"/>
          <w:sz w:val="24"/>
          <w:szCs w:val="24"/>
          <w:lang w:val="en-ZA" w:eastAsia="en-ZA"/>
        </w:rPr>
        <w:t xml:space="preserve">ary to </w:t>
      </w:r>
      <w:r w:rsidR="001E073B">
        <w:rPr>
          <w:rFonts w:ascii="Arial" w:eastAsiaTheme="minorEastAsia" w:hAnsi="Arial" w:cs="Arial"/>
          <w:sz w:val="24"/>
          <w:szCs w:val="24"/>
          <w:lang w:val="en-ZA" w:eastAsia="en-ZA"/>
        </w:rPr>
        <w:t>the plaintiff’s vehicle.</w:t>
      </w:r>
      <w:r w:rsidR="00DB5CDA">
        <w:rPr>
          <w:rFonts w:ascii="Arial" w:eastAsiaTheme="minorEastAsia" w:hAnsi="Arial" w:cs="Arial"/>
          <w:sz w:val="24"/>
          <w:szCs w:val="24"/>
          <w:lang w:val="en-ZA" w:eastAsia="en-ZA"/>
        </w:rPr>
        <w:t xml:space="preserve"> He </w:t>
      </w:r>
      <w:r w:rsidR="00EB2120">
        <w:rPr>
          <w:rFonts w:ascii="Arial" w:eastAsiaTheme="minorEastAsia" w:hAnsi="Arial" w:cs="Arial"/>
          <w:sz w:val="24"/>
          <w:szCs w:val="24"/>
          <w:lang w:val="en-ZA" w:eastAsia="en-ZA"/>
        </w:rPr>
        <w:t>further denies having possession of the plaintiff’s vehicle</w:t>
      </w:r>
      <w:r w:rsidR="00637845">
        <w:rPr>
          <w:rFonts w:ascii="Arial" w:eastAsiaTheme="minorEastAsia" w:hAnsi="Arial" w:cs="Arial"/>
          <w:sz w:val="24"/>
          <w:szCs w:val="24"/>
          <w:lang w:val="en-ZA" w:eastAsia="en-ZA"/>
        </w:rPr>
        <w:t xml:space="preserve"> alternatively loaned it to the second defendant.</w:t>
      </w:r>
    </w:p>
    <w:p w14:paraId="0F3DA922" w14:textId="77777777" w:rsidR="00246278" w:rsidRPr="00615C1E" w:rsidRDefault="00246278" w:rsidP="00463207">
      <w:pPr>
        <w:spacing w:after="0" w:line="360" w:lineRule="auto"/>
        <w:jc w:val="both"/>
        <w:rPr>
          <w:rFonts w:ascii="Arial" w:eastAsiaTheme="minorEastAsia" w:hAnsi="Arial" w:cs="Arial"/>
          <w:sz w:val="24"/>
          <w:szCs w:val="24"/>
          <w:lang w:val="en-ZA" w:eastAsia="en-ZA"/>
        </w:rPr>
      </w:pPr>
    </w:p>
    <w:p w14:paraId="4B8E2CC8" w14:textId="77777777" w:rsidR="00654116" w:rsidRDefault="005A0517" w:rsidP="00463207">
      <w:pPr>
        <w:spacing w:after="0" w:line="360" w:lineRule="auto"/>
        <w:jc w:val="both"/>
        <w:rPr>
          <w:rFonts w:ascii="Arial" w:eastAsiaTheme="minorEastAsia" w:hAnsi="Arial" w:cs="Arial"/>
          <w:i/>
          <w:sz w:val="24"/>
          <w:szCs w:val="24"/>
          <w:lang w:val="en-ZA" w:eastAsia="en-ZA"/>
        </w:rPr>
      </w:pPr>
      <w:r>
        <w:rPr>
          <w:rFonts w:ascii="Arial" w:eastAsiaTheme="minorEastAsia" w:hAnsi="Arial" w:cs="Arial"/>
          <w:i/>
          <w:sz w:val="24"/>
          <w:szCs w:val="24"/>
          <w:lang w:val="en-ZA" w:eastAsia="en-ZA"/>
        </w:rPr>
        <w:t>The pre-trial order</w:t>
      </w:r>
    </w:p>
    <w:p w14:paraId="2858CDAC" w14:textId="77777777" w:rsidR="00CF094D" w:rsidRPr="00013769" w:rsidRDefault="00CF094D" w:rsidP="00463207">
      <w:pPr>
        <w:spacing w:after="0" w:line="360" w:lineRule="auto"/>
        <w:jc w:val="both"/>
        <w:rPr>
          <w:rFonts w:ascii="Arial" w:eastAsiaTheme="minorEastAsia" w:hAnsi="Arial" w:cs="Arial"/>
          <w:sz w:val="24"/>
          <w:szCs w:val="24"/>
          <w:lang w:val="en-ZA" w:eastAsia="en-ZA"/>
        </w:rPr>
      </w:pPr>
    </w:p>
    <w:p w14:paraId="71D7113A" w14:textId="02005452" w:rsidR="00395B20" w:rsidRDefault="007933CE" w:rsidP="00395B20">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750ADA">
        <w:rPr>
          <w:rFonts w:ascii="Arial" w:eastAsiaTheme="minorEastAsia" w:hAnsi="Arial" w:cs="Arial"/>
          <w:sz w:val="24"/>
          <w:szCs w:val="24"/>
          <w:lang w:val="en-ZA" w:eastAsia="en-ZA"/>
        </w:rPr>
        <w:t>11</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r>
      <w:r w:rsidR="00151CDC">
        <w:rPr>
          <w:rFonts w:ascii="Arial" w:eastAsiaTheme="minorEastAsia" w:hAnsi="Arial" w:cs="Arial"/>
          <w:sz w:val="24"/>
          <w:szCs w:val="24"/>
          <w:lang w:val="en-ZA" w:eastAsia="en-ZA"/>
        </w:rPr>
        <w:t xml:space="preserve">In the pre-trial order the </w:t>
      </w:r>
      <w:r w:rsidR="0078048F">
        <w:rPr>
          <w:rFonts w:ascii="Arial" w:eastAsiaTheme="minorEastAsia" w:hAnsi="Arial" w:cs="Arial"/>
          <w:sz w:val="24"/>
          <w:szCs w:val="24"/>
          <w:lang w:val="en-ZA" w:eastAsia="en-ZA"/>
        </w:rPr>
        <w:t>issues of fact the court</w:t>
      </w:r>
      <w:r w:rsidR="00ED4EA9">
        <w:rPr>
          <w:rFonts w:ascii="Arial" w:eastAsiaTheme="minorEastAsia" w:hAnsi="Arial" w:cs="Arial"/>
          <w:sz w:val="24"/>
          <w:szCs w:val="24"/>
          <w:lang w:val="en-ZA" w:eastAsia="en-ZA"/>
        </w:rPr>
        <w:t xml:space="preserve"> </w:t>
      </w:r>
      <w:r w:rsidR="0078048F">
        <w:rPr>
          <w:rFonts w:ascii="Arial" w:eastAsiaTheme="minorEastAsia" w:hAnsi="Arial" w:cs="Arial"/>
          <w:sz w:val="24"/>
          <w:szCs w:val="24"/>
          <w:lang w:val="en-ZA" w:eastAsia="en-ZA"/>
        </w:rPr>
        <w:t>was</w:t>
      </w:r>
      <w:r w:rsidR="002A2D50">
        <w:rPr>
          <w:rFonts w:ascii="Arial" w:eastAsiaTheme="minorEastAsia" w:hAnsi="Arial" w:cs="Arial"/>
          <w:sz w:val="24"/>
          <w:szCs w:val="24"/>
          <w:lang w:val="en-ZA" w:eastAsia="en-ZA"/>
        </w:rPr>
        <w:t xml:space="preserve"> called upon to </w:t>
      </w:r>
      <w:r w:rsidR="0078048F">
        <w:rPr>
          <w:rFonts w:ascii="Arial" w:eastAsiaTheme="minorEastAsia" w:hAnsi="Arial" w:cs="Arial"/>
          <w:sz w:val="24"/>
          <w:szCs w:val="24"/>
          <w:lang w:val="en-ZA" w:eastAsia="en-ZA"/>
        </w:rPr>
        <w:t>adjudicate</w:t>
      </w:r>
      <w:r w:rsidR="003047AE">
        <w:rPr>
          <w:rFonts w:ascii="Arial" w:eastAsiaTheme="minorEastAsia" w:hAnsi="Arial" w:cs="Arial"/>
          <w:sz w:val="24"/>
          <w:szCs w:val="24"/>
          <w:lang w:val="en-ZA" w:eastAsia="en-ZA"/>
        </w:rPr>
        <w:t>, which are summarized hereunder</w:t>
      </w:r>
      <w:r w:rsidR="00395B20">
        <w:rPr>
          <w:rFonts w:ascii="Arial" w:eastAsiaTheme="minorEastAsia" w:hAnsi="Arial" w:cs="Arial"/>
          <w:sz w:val="24"/>
          <w:szCs w:val="24"/>
          <w:lang w:val="en-ZA" w:eastAsia="en-ZA"/>
        </w:rPr>
        <w:t>, are as follows</w:t>
      </w:r>
      <w:r w:rsidR="0078048F">
        <w:rPr>
          <w:rFonts w:ascii="Arial" w:eastAsiaTheme="minorEastAsia" w:hAnsi="Arial" w:cs="Arial"/>
          <w:sz w:val="24"/>
          <w:szCs w:val="24"/>
          <w:lang w:val="en-ZA" w:eastAsia="en-ZA"/>
        </w:rPr>
        <w:t>:</w:t>
      </w:r>
    </w:p>
    <w:p w14:paraId="62BCE4CA" w14:textId="77777777" w:rsidR="00395B20" w:rsidRDefault="00395B20" w:rsidP="00395B20">
      <w:pPr>
        <w:spacing w:after="0" w:line="360" w:lineRule="auto"/>
        <w:jc w:val="both"/>
        <w:rPr>
          <w:rFonts w:ascii="Arial" w:eastAsiaTheme="minorEastAsia" w:hAnsi="Arial" w:cs="Arial"/>
          <w:sz w:val="24"/>
          <w:szCs w:val="24"/>
          <w:lang w:val="en-ZA" w:eastAsia="en-ZA"/>
        </w:rPr>
      </w:pPr>
    </w:p>
    <w:p w14:paraId="03A20A01" w14:textId="77777777" w:rsidR="00395B20" w:rsidRPr="00395B20" w:rsidRDefault="00D73030" w:rsidP="00395B20">
      <w:pPr>
        <w:pStyle w:val="ListParagraph"/>
        <w:numPr>
          <w:ilvl w:val="0"/>
          <w:numId w:val="20"/>
        </w:numPr>
        <w:spacing w:after="0" w:line="360" w:lineRule="auto"/>
        <w:jc w:val="both"/>
        <w:rPr>
          <w:rFonts w:ascii="Arial" w:eastAsiaTheme="minorEastAsia" w:hAnsi="Arial" w:cs="Arial"/>
          <w:sz w:val="24"/>
          <w:szCs w:val="24"/>
          <w:lang w:val="en-ZA" w:eastAsia="en-ZA"/>
        </w:rPr>
      </w:pPr>
      <w:r w:rsidRPr="00395B20">
        <w:rPr>
          <w:rFonts w:ascii="Arial" w:eastAsiaTheme="minorEastAsia" w:hAnsi="Arial" w:cs="Arial"/>
          <w:sz w:val="24"/>
          <w:szCs w:val="24"/>
          <w:lang w:val="en-ZA" w:eastAsia="en-ZA"/>
        </w:rPr>
        <w:t xml:space="preserve">Whether the </w:t>
      </w:r>
      <w:r w:rsidR="00395B20" w:rsidRPr="00395B20">
        <w:rPr>
          <w:rFonts w:ascii="Arial" w:eastAsiaTheme="minorEastAsia" w:hAnsi="Arial" w:cs="Arial"/>
          <w:sz w:val="24"/>
          <w:szCs w:val="24"/>
          <w:lang w:val="en-ZA" w:eastAsia="en-ZA"/>
        </w:rPr>
        <w:t>f</w:t>
      </w:r>
      <w:r w:rsidR="00064D22" w:rsidRPr="00395B20">
        <w:rPr>
          <w:rFonts w:ascii="Arial" w:eastAsiaTheme="minorEastAsia" w:hAnsi="Arial" w:cs="Arial"/>
          <w:sz w:val="24"/>
          <w:szCs w:val="24"/>
          <w:lang w:val="en-ZA" w:eastAsia="en-ZA"/>
        </w:rPr>
        <w:t xml:space="preserve">irst </w:t>
      </w:r>
      <w:r w:rsidR="00395B20" w:rsidRPr="00395B20">
        <w:rPr>
          <w:rFonts w:ascii="Arial" w:eastAsiaTheme="minorEastAsia" w:hAnsi="Arial" w:cs="Arial"/>
          <w:sz w:val="24"/>
          <w:szCs w:val="24"/>
          <w:lang w:val="en-ZA" w:eastAsia="en-ZA"/>
        </w:rPr>
        <w:t>d</w:t>
      </w:r>
      <w:r w:rsidRPr="00395B20">
        <w:rPr>
          <w:rFonts w:ascii="Arial" w:eastAsiaTheme="minorEastAsia" w:hAnsi="Arial" w:cs="Arial"/>
          <w:sz w:val="24"/>
          <w:szCs w:val="24"/>
          <w:lang w:val="en-ZA" w:eastAsia="en-ZA"/>
        </w:rPr>
        <w:t xml:space="preserve">efendant </w:t>
      </w:r>
      <w:r w:rsidR="00064D22" w:rsidRPr="00395B20">
        <w:rPr>
          <w:rFonts w:ascii="Arial" w:eastAsiaTheme="minorEastAsia" w:hAnsi="Arial" w:cs="Arial"/>
          <w:sz w:val="24"/>
          <w:szCs w:val="24"/>
          <w:lang w:val="en-ZA" w:eastAsia="en-ZA"/>
        </w:rPr>
        <w:t>caused the motor vehicle collision</w:t>
      </w:r>
      <w:r w:rsidR="00395B20" w:rsidRPr="00395B20">
        <w:rPr>
          <w:rFonts w:ascii="Arial" w:eastAsiaTheme="minorEastAsia" w:hAnsi="Arial" w:cs="Arial"/>
          <w:sz w:val="24"/>
          <w:szCs w:val="24"/>
          <w:lang w:val="en-ZA" w:eastAsia="en-ZA"/>
        </w:rPr>
        <w:t xml:space="preserve"> between the p</w:t>
      </w:r>
      <w:r w:rsidR="00064D22" w:rsidRPr="00395B20">
        <w:rPr>
          <w:rFonts w:ascii="Arial" w:eastAsiaTheme="minorEastAsia" w:hAnsi="Arial" w:cs="Arial"/>
          <w:sz w:val="24"/>
          <w:szCs w:val="24"/>
          <w:lang w:val="en-ZA" w:eastAsia="en-ZA"/>
        </w:rPr>
        <w:t>laintiff’s motor vehicle and a Toyota Hilux 2.4 bakkie with registration number N 93806 SH</w:t>
      </w:r>
      <w:r w:rsidR="00395B20" w:rsidRPr="00395B20">
        <w:rPr>
          <w:rFonts w:ascii="Arial" w:eastAsiaTheme="minorEastAsia" w:hAnsi="Arial" w:cs="Arial"/>
          <w:sz w:val="24"/>
          <w:szCs w:val="24"/>
          <w:lang w:val="en-ZA" w:eastAsia="en-ZA"/>
        </w:rPr>
        <w:t>.</w:t>
      </w:r>
    </w:p>
    <w:p w14:paraId="7A667C10" w14:textId="77777777" w:rsidR="00395B20" w:rsidRPr="00395B20" w:rsidRDefault="00764AFD" w:rsidP="00395B20">
      <w:pPr>
        <w:pStyle w:val="ListParagraph"/>
        <w:numPr>
          <w:ilvl w:val="0"/>
          <w:numId w:val="20"/>
        </w:numPr>
        <w:spacing w:after="0" w:line="360" w:lineRule="auto"/>
        <w:jc w:val="both"/>
        <w:rPr>
          <w:rFonts w:ascii="Arial" w:eastAsiaTheme="minorEastAsia" w:hAnsi="Arial" w:cs="Arial"/>
          <w:sz w:val="24"/>
          <w:szCs w:val="24"/>
          <w:lang w:val="en-ZA" w:eastAsia="en-ZA"/>
        </w:rPr>
      </w:pPr>
      <w:r w:rsidRPr="00395B20">
        <w:rPr>
          <w:rFonts w:ascii="Arial" w:eastAsiaTheme="minorEastAsia" w:hAnsi="Arial" w:cs="Arial"/>
          <w:sz w:val="24"/>
          <w:szCs w:val="24"/>
          <w:lang w:val="en-ZA" w:eastAsia="en-ZA"/>
        </w:rPr>
        <w:t xml:space="preserve">Whether the </w:t>
      </w:r>
      <w:r w:rsidR="00395B20" w:rsidRPr="00395B20">
        <w:rPr>
          <w:rFonts w:ascii="Arial" w:eastAsiaTheme="minorEastAsia" w:hAnsi="Arial" w:cs="Arial"/>
          <w:sz w:val="24"/>
          <w:szCs w:val="24"/>
          <w:lang w:val="en-ZA" w:eastAsia="en-ZA"/>
        </w:rPr>
        <w:t>p</w:t>
      </w:r>
      <w:r w:rsidR="004348CE" w:rsidRPr="00395B20">
        <w:rPr>
          <w:rFonts w:ascii="Arial" w:eastAsiaTheme="minorEastAsia" w:hAnsi="Arial" w:cs="Arial"/>
          <w:sz w:val="24"/>
          <w:szCs w:val="24"/>
          <w:lang w:val="en-ZA" w:eastAsia="en-ZA"/>
        </w:rPr>
        <w:t>laintiff is the owner of the motor vehicle with</w:t>
      </w:r>
      <w:r w:rsidR="00395B20" w:rsidRPr="00395B20">
        <w:rPr>
          <w:rFonts w:ascii="Arial" w:eastAsiaTheme="minorEastAsia" w:hAnsi="Arial" w:cs="Arial"/>
          <w:sz w:val="24"/>
          <w:szCs w:val="24"/>
          <w:lang w:val="en-ZA" w:eastAsia="en-ZA"/>
        </w:rPr>
        <w:t xml:space="preserve"> registration number N 32295 SH.</w:t>
      </w:r>
    </w:p>
    <w:p w14:paraId="48B25864" w14:textId="77777777" w:rsidR="00395B20" w:rsidRPr="00395B20" w:rsidRDefault="00395B20" w:rsidP="00395B20">
      <w:pPr>
        <w:pStyle w:val="ListParagraph"/>
        <w:numPr>
          <w:ilvl w:val="0"/>
          <w:numId w:val="20"/>
        </w:numPr>
        <w:spacing w:after="0" w:line="360" w:lineRule="auto"/>
        <w:jc w:val="both"/>
        <w:rPr>
          <w:rFonts w:ascii="Arial" w:eastAsiaTheme="minorEastAsia" w:hAnsi="Arial" w:cs="Arial"/>
          <w:sz w:val="24"/>
          <w:szCs w:val="24"/>
          <w:lang w:val="en-ZA" w:eastAsia="en-ZA"/>
        </w:rPr>
      </w:pPr>
      <w:r w:rsidRPr="00395B20">
        <w:rPr>
          <w:rFonts w:ascii="Arial" w:eastAsiaTheme="minorEastAsia" w:hAnsi="Arial" w:cs="Arial"/>
          <w:sz w:val="24"/>
          <w:szCs w:val="24"/>
          <w:lang w:val="en-ZA" w:eastAsia="en-ZA"/>
        </w:rPr>
        <w:t>Whether the plaintiff was negligent</w:t>
      </w:r>
      <w:r w:rsidR="004348CE" w:rsidRPr="00395B20">
        <w:rPr>
          <w:rFonts w:ascii="Arial" w:eastAsiaTheme="minorEastAsia" w:hAnsi="Arial" w:cs="Arial"/>
          <w:sz w:val="24"/>
          <w:szCs w:val="24"/>
          <w:lang w:val="en-ZA" w:eastAsia="en-ZA"/>
        </w:rPr>
        <w:t xml:space="preserve">, if any at all, </w:t>
      </w:r>
      <w:r w:rsidRPr="00395B20">
        <w:rPr>
          <w:rFonts w:ascii="Arial" w:eastAsiaTheme="minorEastAsia" w:hAnsi="Arial" w:cs="Arial"/>
          <w:sz w:val="24"/>
          <w:szCs w:val="24"/>
          <w:lang w:val="en-ZA" w:eastAsia="en-ZA"/>
        </w:rPr>
        <w:t xml:space="preserve">when his vehicle bumped into the rear end of the Toyota Hilux 2.4 and </w:t>
      </w:r>
      <w:r w:rsidR="004348CE" w:rsidRPr="00395B20">
        <w:rPr>
          <w:rFonts w:ascii="Arial" w:eastAsiaTheme="minorEastAsia" w:hAnsi="Arial" w:cs="Arial"/>
          <w:sz w:val="24"/>
          <w:szCs w:val="24"/>
          <w:lang w:val="en-ZA" w:eastAsia="en-ZA"/>
        </w:rPr>
        <w:t>contributed to the collision</w:t>
      </w:r>
      <w:r w:rsidRPr="00395B20">
        <w:rPr>
          <w:rFonts w:ascii="Arial" w:eastAsiaTheme="minorEastAsia" w:hAnsi="Arial" w:cs="Arial"/>
          <w:sz w:val="24"/>
          <w:szCs w:val="24"/>
          <w:lang w:val="en-ZA" w:eastAsia="en-ZA"/>
        </w:rPr>
        <w:t>.</w:t>
      </w:r>
    </w:p>
    <w:p w14:paraId="7CF5C16D" w14:textId="77777777" w:rsidR="00395B20" w:rsidRPr="00395B20" w:rsidRDefault="004348CE" w:rsidP="00395B20">
      <w:pPr>
        <w:pStyle w:val="ListParagraph"/>
        <w:numPr>
          <w:ilvl w:val="0"/>
          <w:numId w:val="20"/>
        </w:numPr>
        <w:spacing w:after="0" w:line="360" w:lineRule="auto"/>
        <w:jc w:val="both"/>
        <w:rPr>
          <w:rFonts w:ascii="Arial" w:eastAsiaTheme="minorEastAsia" w:hAnsi="Arial" w:cs="Arial"/>
          <w:sz w:val="24"/>
          <w:szCs w:val="24"/>
          <w:lang w:val="en-ZA" w:eastAsia="en-ZA"/>
        </w:rPr>
      </w:pPr>
      <w:r w:rsidRPr="00395B20">
        <w:rPr>
          <w:rFonts w:ascii="Arial" w:eastAsiaTheme="minorEastAsia" w:hAnsi="Arial" w:cs="Arial"/>
          <w:sz w:val="24"/>
          <w:szCs w:val="24"/>
          <w:lang w:val="en-ZA" w:eastAsia="en-ZA"/>
        </w:rPr>
        <w:t xml:space="preserve">Whether </w:t>
      </w:r>
      <w:r w:rsidR="0004452B">
        <w:rPr>
          <w:rFonts w:ascii="Arial" w:eastAsiaTheme="minorEastAsia" w:hAnsi="Arial" w:cs="Arial"/>
          <w:sz w:val="24"/>
          <w:szCs w:val="24"/>
          <w:lang w:val="en-ZA" w:eastAsia="en-ZA"/>
        </w:rPr>
        <w:t>p</w:t>
      </w:r>
      <w:r w:rsidRPr="00395B20">
        <w:rPr>
          <w:rFonts w:ascii="Arial" w:eastAsiaTheme="minorEastAsia" w:hAnsi="Arial" w:cs="Arial"/>
          <w:sz w:val="24"/>
          <w:szCs w:val="24"/>
          <w:lang w:val="en-ZA" w:eastAsia="en-ZA"/>
        </w:rPr>
        <w:t xml:space="preserve">laintiff suffered the damages as alleged in his </w:t>
      </w:r>
      <w:r w:rsidR="00395B20" w:rsidRPr="00395B20">
        <w:rPr>
          <w:rFonts w:ascii="Arial" w:eastAsiaTheme="minorEastAsia" w:hAnsi="Arial" w:cs="Arial"/>
          <w:sz w:val="24"/>
          <w:szCs w:val="24"/>
          <w:lang w:val="en-ZA" w:eastAsia="en-ZA"/>
        </w:rPr>
        <w:t>particulars of claim.</w:t>
      </w:r>
    </w:p>
    <w:p w14:paraId="7B0A6F46" w14:textId="77777777" w:rsidR="00395B20" w:rsidRPr="00395B20" w:rsidRDefault="004348CE" w:rsidP="00395B20">
      <w:pPr>
        <w:pStyle w:val="ListParagraph"/>
        <w:numPr>
          <w:ilvl w:val="0"/>
          <w:numId w:val="20"/>
        </w:numPr>
        <w:spacing w:after="0" w:line="360" w:lineRule="auto"/>
        <w:jc w:val="both"/>
        <w:rPr>
          <w:rFonts w:ascii="Arial" w:eastAsiaTheme="minorEastAsia" w:hAnsi="Arial" w:cs="Arial"/>
          <w:sz w:val="24"/>
          <w:szCs w:val="24"/>
          <w:lang w:val="en-ZA" w:eastAsia="en-ZA"/>
        </w:rPr>
      </w:pPr>
      <w:r w:rsidRPr="00395B20">
        <w:rPr>
          <w:rFonts w:ascii="Arial" w:eastAsiaTheme="minorEastAsia" w:hAnsi="Arial" w:cs="Arial"/>
          <w:sz w:val="24"/>
          <w:szCs w:val="24"/>
          <w:lang w:val="en-ZA" w:eastAsia="en-ZA"/>
        </w:rPr>
        <w:t xml:space="preserve">Whether the parties entered into an agreement for the repair and payment </w:t>
      </w:r>
      <w:r w:rsidR="0004452B">
        <w:rPr>
          <w:rFonts w:ascii="Arial" w:eastAsiaTheme="minorEastAsia" w:hAnsi="Arial" w:cs="Arial"/>
          <w:sz w:val="24"/>
          <w:szCs w:val="24"/>
          <w:lang w:val="en-ZA" w:eastAsia="en-ZA"/>
        </w:rPr>
        <w:t>for damages sustained by the p</w:t>
      </w:r>
      <w:r w:rsidRPr="00395B20">
        <w:rPr>
          <w:rFonts w:ascii="Arial" w:eastAsiaTheme="minorEastAsia" w:hAnsi="Arial" w:cs="Arial"/>
          <w:sz w:val="24"/>
          <w:szCs w:val="24"/>
          <w:lang w:val="en-ZA" w:eastAsia="en-ZA"/>
        </w:rPr>
        <w:t>laintiff’</w:t>
      </w:r>
      <w:r w:rsidR="00395B20" w:rsidRPr="00395B20">
        <w:rPr>
          <w:rFonts w:ascii="Arial" w:eastAsiaTheme="minorEastAsia" w:hAnsi="Arial" w:cs="Arial"/>
          <w:sz w:val="24"/>
          <w:szCs w:val="24"/>
          <w:lang w:val="en-ZA" w:eastAsia="en-ZA"/>
        </w:rPr>
        <w:t>s motor vehicle and w</w:t>
      </w:r>
      <w:r w:rsidR="002216AB">
        <w:rPr>
          <w:rFonts w:ascii="Arial" w:eastAsiaTheme="minorEastAsia" w:hAnsi="Arial" w:cs="Arial"/>
          <w:sz w:val="24"/>
          <w:szCs w:val="24"/>
          <w:lang w:val="en-ZA" w:eastAsia="en-ZA"/>
        </w:rPr>
        <w:t>hether the first d</w:t>
      </w:r>
      <w:r w:rsidR="00395B20" w:rsidRPr="00395B20">
        <w:rPr>
          <w:rFonts w:ascii="Arial" w:eastAsiaTheme="minorEastAsia" w:hAnsi="Arial" w:cs="Arial"/>
          <w:sz w:val="24"/>
          <w:szCs w:val="24"/>
          <w:lang w:val="en-ZA" w:eastAsia="en-ZA"/>
        </w:rPr>
        <w:t xml:space="preserve">efendant agreed to tender all expenses and repairs necessary for the damages occasioned to the </w:t>
      </w:r>
      <w:r w:rsidR="002216AB">
        <w:rPr>
          <w:rFonts w:ascii="Arial" w:eastAsiaTheme="minorEastAsia" w:hAnsi="Arial" w:cs="Arial"/>
          <w:sz w:val="24"/>
          <w:szCs w:val="24"/>
          <w:lang w:val="en-ZA" w:eastAsia="en-ZA"/>
        </w:rPr>
        <w:t>p</w:t>
      </w:r>
      <w:r w:rsidR="00395B20" w:rsidRPr="00395B20">
        <w:rPr>
          <w:rFonts w:ascii="Arial" w:eastAsiaTheme="minorEastAsia" w:hAnsi="Arial" w:cs="Arial"/>
          <w:sz w:val="24"/>
          <w:szCs w:val="24"/>
          <w:lang w:val="en-ZA" w:eastAsia="en-ZA"/>
        </w:rPr>
        <w:t>laintiff’s vehicle and to bring the vehicle to a state prior to the accident.</w:t>
      </w:r>
    </w:p>
    <w:p w14:paraId="5A5BDA39" w14:textId="77777777" w:rsidR="00395B20" w:rsidRPr="00395B20" w:rsidRDefault="00395B20" w:rsidP="00395B20">
      <w:pPr>
        <w:pStyle w:val="ListParagraph"/>
        <w:numPr>
          <w:ilvl w:val="0"/>
          <w:numId w:val="20"/>
        </w:numPr>
        <w:spacing w:after="0" w:line="360" w:lineRule="auto"/>
        <w:jc w:val="both"/>
        <w:rPr>
          <w:rFonts w:ascii="Arial" w:eastAsiaTheme="minorEastAsia" w:hAnsi="Arial" w:cs="Arial"/>
          <w:sz w:val="24"/>
          <w:szCs w:val="24"/>
          <w:lang w:val="en-ZA" w:eastAsia="en-ZA"/>
        </w:rPr>
      </w:pPr>
      <w:r w:rsidRPr="00395B20">
        <w:rPr>
          <w:rFonts w:ascii="Arial" w:eastAsiaTheme="minorEastAsia" w:hAnsi="Arial" w:cs="Arial"/>
          <w:sz w:val="24"/>
          <w:szCs w:val="24"/>
          <w:lang w:val="en-ZA" w:eastAsia="en-ZA"/>
        </w:rPr>
        <w:t xml:space="preserve">Whether </w:t>
      </w:r>
      <w:r w:rsidR="002216AB">
        <w:rPr>
          <w:rFonts w:ascii="Arial" w:eastAsiaTheme="minorEastAsia" w:hAnsi="Arial" w:cs="Arial"/>
          <w:sz w:val="24"/>
          <w:szCs w:val="24"/>
          <w:lang w:val="en-ZA" w:eastAsia="en-ZA"/>
        </w:rPr>
        <w:t>the first d</w:t>
      </w:r>
      <w:r w:rsidRPr="00395B20">
        <w:rPr>
          <w:rFonts w:ascii="Arial" w:eastAsiaTheme="minorEastAsia" w:hAnsi="Arial" w:cs="Arial"/>
          <w:sz w:val="24"/>
          <w:szCs w:val="24"/>
          <w:lang w:val="en-ZA" w:eastAsia="en-ZA"/>
        </w:rPr>
        <w:t>efendant agreed to ind</w:t>
      </w:r>
      <w:r w:rsidR="002216AB">
        <w:rPr>
          <w:rFonts w:ascii="Arial" w:eastAsiaTheme="minorEastAsia" w:hAnsi="Arial" w:cs="Arial"/>
          <w:sz w:val="24"/>
          <w:szCs w:val="24"/>
          <w:lang w:val="en-ZA" w:eastAsia="en-ZA"/>
        </w:rPr>
        <w:t>emnify the p</w:t>
      </w:r>
      <w:r w:rsidRPr="00395B20">
        <w:rPr>
          <w:rFonts w:ascii="Arial" w:eastAsiaTheme="minorEastAsia" w:hAnsi="Arial" w:cs="Arial"/>
          <w:sz w:val="24"/>
          <w:szCs w:val="24"/>
          <w:lang w:val="en-ZA" w:eastAsia="en-ZA"/>
        </w:rPr>
        <w:t>laintiff and assume liability for his damage.</w:t>
      </w:r>
    </w:p>
    <w:p w14:paraId="10CF980C" w14:textId="77777777" w:rsidR="004348CE" w:rsidRPr="00395B20" w:rsidRDefault="004348CE" w:rsidP="00395B20">
      <w:pPr>
        <w:pStyle w:val="ListParagraph"/>
        <w:numPr>
          <w:ilvl w:val="0"/>
          <w:numId w:val="20"/>
        </w:numPr>
        <w:spacing w:after="0" w:line="360" w:lineRule="auto"/>
        <w:jc w:val="both"/>
        <w:rPr>
          <w:rFonts w:ascii="Arial" w:eastAsiaTheme="minorEastAsia" w:hAnsi="Arial" w:cs="Arial"/>
          <w:sz w:val="24"/>
          <w:szCs w:val="24"/>
          <w:lang w:val="en-ZA" w:eastAsia="en-ZA"/>
        </w:rPr>
      </w:pPr>
      <w:r w:rsidRPr="00395B20">
        <w:rPr>
          <w:rFonts w:ascii="Arial" w:eastAsiaTheme="minorEastAsia" w:hAnsi="Arial" w:cs="Arial"/>
          <w:sz w:val="24"/>
          <w:szCs w:val="24"/>
          <w:lang w:val="en-ZA" w:eastAsia="en-ZA"/>
        </w:rPr>
        <w:t xml:space="preserve">Whether </w:t>
      </w:r>
      <w:r w:rsidR="002216AB">
        <w:rPr>
          <w:rFonts w:ascii="Arial" w:eastAsiaTheme="minorEastAsia" w:hAnsi="Arial" w:cs="Arial"/>
          <w:sz w:val="24"/>
          <w:szCs w:val="24"/>
          <w:lang w:val="en-ZA" w:eastAsia="en-ZA"/>
        </w:rPr>
        <w:t>the first defendant has possession of p</w:t>
      </w:r>
      <w:r w:rsidRPr="00395B20">
        <w:rPr>
          <w:rFonts w:ascii="Arial" w:eastAsiaTheme="minorEastAsia" w:hAnsi="Arial" w:cs="Arial"/>
          <w:sz w:val="24"/>
          <w:szCs w:val="24"/>
          <w:lang w:val="en-ZA" w:eastAsia="en-ZA"/>
        </w:rPr>
        <w:t>laintiff’s vehicle</w:t>
      </w:r>
      <w:r w:rsidR="00395B20" w:rsidRPr="00395B20">
        <w:rPr>
          <w:rFonts w:ascii="Arial" w:eastAsiaTheme="minorEastAsia" w:hAnsi="Arial" w:cs="Arial"/>
          <w:sz w:val="24"/>
          <w:szCs w:val="24"/>
          <w:lang w:val="en-ZA" w:eastAsia="en-ZA"/>
        </w:rPr>
        <w:t>.</w:t>
      </w:r>
    </w:p>
    <w:p w14:paraId="0708C7F3" w14:textId="77777777" w:rsidR="00963DD9" w:rsidRPr="00D419B1" w:rsidRDefault="00963DD9" w:rsidP="00963DD9">
      <w:pPr>
        <w:spacing w:after="0" w:line="360" w:lineRule="auto"/>
        <w:jc w:val="both"/>
        <w:rPr>
          <w:rFonts w:ascii="Arial" w:eastAsiaTheme="minorEastAsia" w:hAnsi="Arial" w:cs="Arial"/>
          <w:sz w:val="24"/>
          <w:szCs w:val="24"/>
          <w:lang w:val="en-ZA" w:eastAsia="en-ZA"/>
        </w:rPr>
      </w:pPr>
    </w:p>
    <w:p w14:paraId="76EB629B" w14:textId="23C2AD9B" w:rsidR="00D419B1" w:rsidRPr="00D419B1" w:rsidRDefault="00750ADA" w:rsidP="00D419B1">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[12</w:t>
      </w:r>
      <w:r w:rsidR="00151CDC" w:rsidRPr="00D419B1">
        <w:rPr>
          <w:rFonts w:ascii="Arial" w:eastAsiaTheme="minorEastAsia" w:hAnsi="Arial" w:cs="Arial"/>
          <w:sz w:val="24"/>
          <w:szCs w:val="24"/>
          <w:lang w:val="en-ZA" w:eastAsia="en-ZA"/>
        </w:rPr>
        <w:t>]</w:t>
      </w:r>
      <w:r w:rsidR="00151CDC" w:rsidRPr="00D419B1">
        <w:rPr>
          <w:rFonts w:ascii="Arial" w:eastAsiaTheme="minorEastAsia" w:hAnsi="Arial" w:cs="Arial"/>
          <w:sz w:val="24"/>
          <w:szCs w:val="24"/>
          <w:lang w:val="en-ZA" w:eastAsia="en-ZA"/>
        </w:rPr>
        <w:tab/>
        <w:t xml:space="preserve">The </w:t>
      </w:r>
      <w:r w:rsidR="00D419B1">
        <w:rPr>
          <w:rFonts w:ascii="Arial" w:eastAsiaTheme="minorEastAsia" w:hAnsi="Arial" w:cs="Arial"/>
          <w:sz w:val="24"/>
          <w:szCs w:val="24"/>
          <w:lang w:val="en-ZA" w:eastAsia="en-ZA"/>
        </w:rPr>
        <w:t xml:space="preserve">main </w:t>
      </w:r>
      <w:r w:rsidR="00151CDC" w:rsidRPr="00D419B1">
        <w:rPr>
          <w:rFonts w:ascii="Arial" w:eastAsiaTheme="minorEastAsia" w:hAnsi="Arial" w:cs="Arial"/>
          <w:sz w:val="24"/>
          <w:szCs w:val="24"/>
          <w:lang w:val="en-ZA" w:eastAsia="en-ZA"/>
        </w:rPr>
        <w:t xml:space="preserve">issues of </w:t>
      </w:r>
      <w:r w:rsidR="00757BB6">
        <w:rPr>
          <w:rFonts w:ascii="Arial" w:eastAsiaTheme="minorEastAsia" w:hAnsi="Arial" w:cs="Arial"/>
          <w:sz w:val="24"/>
          <w:szCs w:val="24"/>
          <w:lang w:val="en-ZA" w:eastAsia="en-ZA"/>
        </w:rPr>
        <w:t>law to be resolved at the trial wer</w:t>
      </w:r>
      <w:r w:rsidR="00D419B1" w:rsidRPr="00D419B1">
        <w:rPr>
          <w:rFonts w:ascii="Arial" w:eastAsiaTheme="minorEastAsia" w:hAnsi="Arial" w:cs="Arial"/>
          <w:sz w:val="24"/>
          <w:szCs w:val="24"/>
          <w:lang w:val="en-ZA" w:eastAsia="en-ZA"/>
        </w:rPr>
        <w:t>e as follows:</w:t>
      </w:r>
    </w:p>
    <w:p w14:paraId="3F32D064" w14:textId="77777777" w:rsidR="00D419B1" w:rsidRDefault="00D419B1" w:rsidP="00D419B1">
      <w:pPr>
        <w:spacing w:after="0" w:line="360" w:lineRule="auto"/>
        <w:jc w:val="both"/>
        <w:rPr>
          <w:rFonts w:ascii="Arial" w:eastAsiaTheme="minorEastAsia" w:hAnsi="Arial" w:cs="Arial"/>
          <w:sz w:val="24"/>
          <w:szCs w:val="24"/>
          <w:lang w:val="en-ZA" w:eastAsia="en-ZA"/>
        </w:rPr>
      </w:pPr>
    </w:p>
    <w:p w14:paraId="1B715E61" w14:textId="77777777" w:rsidR="00D419B1" w:rsidRDefault="00D419B1" w:rsidP="00D419B1">
      <w:pPr>
        <w:pStyle w:val="ListParagraph"/>
        <w:numPr>
          <w:ilvl w:val="0"/>
          <w:numId w:val="23"/>
        </w:numPr>
        <w:spacing w:after="0" w:line="360" w:lineRule="auto"/>
        <w:jc w:val="both"/>
        <w:rPr>
          <w:rFonts w:ascii="Arial" w:eastAsiaTheme="minorEastAsia" w:hAnsi="Arial" w:cs="Arial"/>
          <w:sz w:val="24"/>
          <w:szCs w:val="24"/>
          <w:lang w:val="en-ZA" w:eastAsia="en-ZA"/>
        </w:rPr>
      </w:pPr>
      <w:r w:rsidRPr="00D419B1">
        <w:rPr>
          <w:rFonts w:ascii="Arial" w:eastAsiaTheme="minorEastAsia" w:hAnsi="Arial" w:cs="Arial"/>
          <w:sz w:val="24"/>
          <w:szCs w:val="24"/>
          <w:lang w:val="en-ZA" w:eastAsia="en-ZA"/>
        </w:rPr>
        <w:t xml:space="preserve">Whether the </w:t>
      </w:r>
      <w:r>
        <w:rPr>
          <w:rFonts w:ascii="Arial" w:eastAsiaTheme="minorEastAsia" w:hAnsi="Arial" w:cs="Arial"/>
          <w:sz w:val="24"/>
          <w:szCs w:val="24"/>
          <w:lang w:val="en-ZA" w:eastAsia="en-ZA"/>
        </w:rPr>
        <w:t xml:space="preserve">first defendant acted negligently and whether such negligent driving </w:t>
      </w:r>
      <w:r w:rsidRPr="00D419B1">
        <w:rPr>
          <w:rFonts w:ascii="Arial" w:eastAsiaTheme="minorEastAsia" w:hAnsi="Arial" w:cs="Arial"/>
          <w:sz w:val="24"/>
          <w:szCs w:val="24"/>
          <w:lang w:val="en-ZA" w:eastAsia="en-ZA"/>
        </w:rPr>
        <w:t xml:space="preserve">was </w:t>
      </w:r>
      <w:r>
        <w:rPr>
          <w:rFonts w:ascii="Arial" w:eastAsiaTheme="minorEastAsia" w:hAnsi="Arial" w:cs="Arial"/>
          <w:sz w:val="24"/>
          <w:szCs w:val="24"/>
          <w:lang w:val="en-ZA" w:eastAsia="en-ZA"/>
        </w:rPr>
        <w:t>the sole cause of the collision.</w:t>
      </w:r>
    </w:p>
    <w:p w14:paraId="673E5EBE" w14:textId="77777777" w:rsidR="001D61F8" w:rsidRPr="00D419B1" w:rsidRDefault="001C61BD" w:rsidP="00D419B1">
      <w:pPr>
        <w:pStyle w:val="ListParagraph"/>
        <w:numPr>
          <w:ilvl w:val="0"/>
          <w:numId w:val="23"/>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Whether the conduct of the driver of the plaintiff’s vehicle contributed to the collision.</w:t>
      </w:r>
    </w:p>
    <w:p w14:paraId="5EC57F01" w14:textId="77777777" w:rsidR="00D419B1" w:rsidRDefault="00D419B1" w:rsidP="00D419B1">
      <w:pPr>
        <w:pStyle w:val="ListParagraph"/>
        <w:numPr>
          <w:ilvl w:val="0"/>
          <w:numId w:val="23"/>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Whether the parties entered into an agreement and whether there is a valid agreement between the parties.</w:t>
      </w:r>
    </w:p>
    <w:p w14:paraId="59A63D5A" w14:textId="77777777" w:rsidR="00D419B1" w:rsidRDefault="00D419B1" w:rsidP="00D419B1">
      <w:pPr>
        <w:pStyle w:val="ListParagraph"/>
        <w:numPr>
          <w:ilvl w:val="0"/>
          <w:numId w:val="23"/>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Whether the first defendant is in breach of the agreement between the parties.</w:t>
      </w:r>
    </w:p>
    <w:p w14:paraId="598C866D" w14:textId="77777777" w:rsidR="00D419B1" w:rsidRDefault="000A0685" w:rsidP="00D419B1">
      <w:pPr>
        <w:pStyle w:val="ListParagraph"/>
        <w:numPr>
          <w:ilvl w:val="0"/>
          <w:numId w:val="23"/>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lastRenderedPageBreak/>
        <w:t>Whether first defendant is liable for any damages and/or</w:t>
      </w:r>
      <w:r w:rsidR="00546B6D">
        <w:rPr>
          <w:rFonts w:ascii="Arial" w:eastAsiaTheme="minorEastAsia" w:hAnsi="Arial" w:cs="Arial"/>
          <w:sz w:val="24"/>
          <w:szCs w:val="24"/>
          <w:lang w:val="en-ZA" w:eastAsia="en-ZA"/>
        </w:rPr>
        <w:t xml:space="preserve"> payment towards the plaintiff.</w:t>
      </w:r>
    </w:p>
    <w:p w14:paraId="7F0DF08A" w14:textId="77777777" w:rsidR="00D73030" w:rsidRPr="00D73030" w:rsidRDefault="00D73030" w:rsidP="00D73030">
      <w:pPr>
        <w:spacing w:after="0" w:line="360" w:lineRule="auto"/>
        <w:ind w:left="720"/>
        <w:jc w:val="both"/>
        <w:rPr>
          <w:rFonts w:ascii="Arial" w:eastAsiaTheme="minorEastAsia" w:hAnsi="Arial" w:cs="Arial"/>
          <w:sz w:val="24"/>
          <w:szCs w:val="24"/>
          <w:lang w:val="en-ZA" w:eastAsia="en-ZA"/>
        </w:rPr>
      </w:pPr>
    </w:p>
    <w:p w14:paraId="54D1E261" w14:textId="77777777" w:rsidR="00654116" w:rsidRPr="00312606" w:rsidRDefault="00862780" w:rsidP="00463207">
      <w:pPr>
        <w:spacing w:after="0" w:line="360" w:lineRule="auto"/>
        <w:jc w:val="both"/>
        <w:rPr>
          <w:rFonts w:ascii="Arial" w:eastAsiaTheme="minorEastAsia" w:hAnsi="Arial" w:cs="Arial"/>
          <w:i/>
          <w:sz w:val="24"/>
          <w:szCs w:val="24"/>
          <w:lang w:val="en-ZA" w:eastAsia="en-ZA"/>
        </w:rPr>
      </w:pPr>
      <w:r>
        <w:rPr>
          <w:rFonts w:ascii="Arial" w:eastAsiaTheme="minorEastAsia" w:hAnsi="Arial" w:cs="Arial"/>
          <w:i/>
          <w:sz w:val="24"/>
          <w:szCs w:val="24"/>
          <w:lang w:val="en-ZA" w:eastAsia="en-ZA"/>
        </w:rPr>
        <w:t>F</w:t>
      </w:r>
      <w:r w:rsidR="00312606" w:rsidRPr="00312606">
        <w:rPr>
          <w:rFonts w:ascii="Arial" w:eastAsiaTheme="minorEastAsia" w:hAnsi="Arial" w:cs="Arial"/>
          <w:i/>
          <w:sz w:val="24"/>
          <w:szCs w:val="24"/>
          <w:lang w:val="en-ZA" w:eastAsia="en-ZA"/>
        </w:rPr>
        <w:t>acts</w:t>
      </w:r>
      <w:r>
        <w:rPr>
          <w:rFonts w:ascii="Arial" w:eastAsiaTheme="minorEastAsia" w:hAnsi="Arial" w:cs="Arial"/>
          <w:i/>
          <w:sz w:val="24"/>
          <w:szCs w:val="24"/>
          <w:lang w:val="en-ZA" w:eastAsia="en-ZA"/>
        </w:rPr>
        <w:t xml:space="preserve"> not in dispute</w:t>
      </w:r>
    </w:p>
    <w:p w14:paraId="12E69402" w14:textId="77777777" w:rsidR="00324FA1" w:rsidRPr="00654116" w:rsidRDefault="00324FA1" w:rsidP="00463207">
      <w:pPr>
        <w:spacing w:after="0" w:line="360" w:lineRule="auto"/>
        <w:jc w:val="both"/>
        <w:rPr>
          <w:rFonts w:ascii="Arial" w:eastAsiaTheme="minorEastAsia" w:hAnsi="Arial" w:cs="Arial"/>
          <w:sz w:val="24"/>
          <w:szCs w:val="24"/>
          <w:u w:val="single"/>
          <w:lang w:val="en-ZA" w:eastAsia="en-ZA"/>
        </w:rPr>
      </w:pPr>
    </w:p>
    <w:p w14:paraId="32C8D25D" w14:textId="2F4BE3EC" w:rsidR="00D64B17" w:rsidRDefault="000063BD" w:rsidP="00D64B1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750ADA">
        <w:rPr>
          <w:rFonts w:ascii="Arial" w:eastAsiaTheme="minorEastAsia" w:hAnsi="Arial" w:cs="Arial"/>
          <w:sz w:val="24"/>
          <w:szCs w:val="24"/>
          <w:lang w:val="en-ZA" w:eastAsia="en-ZA"/>
        </w:rPr>
        <w:t>13</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r>
      <w:r w:rsidR="00312606">
        <w:rPr>
          <w:rFonts w:ascii="Arial" w:eastAsiaTheme="minorEastAsia" w:hAnsi="Arial" w:cs="Arial"/>
          <w:sz w:val="24"/>
          <w:szCs w:val="24"/>
          <w:lang w:val="en-ZA" w:eastAsia="en-ZA"/>
        </w:rPr>
        <w:t>The following facts appear to be common cause between the parties:</w:t>
      </w:r>
    </w:p>
    <w:p w14:paraId="5D3B181E" w14:textId="77777777" w:rsidR="00D64B17" w:rsidRDefault="00D64B17" w:rsidP="00D64B17">
      <w:pPr>
        <w:spacing w:after="0" w:line="360" w:lineRule="auto"/>
        <w:jc w:val="both"/>
        <w:rPr>
          <w:rFonts w:ascii="Arial" w:eastAsiaTheme="minorEastAsia" w:hAnsi="Arial" w:cs="Arial"/>
          <w:sz w:val="24"/>
          <w:szCs w:val="24"/>
          <w:lang w:val="en-ZA" w:eastAsia="en-ZA"/>
        </w:rPr>
      </w:pPr>
    </w:p>
    <w:p w14:paraId="3F192B0A" w14:textId="7F0ADBFA" w:rsidR="00CD5A71" w:rsidRDefault="00D64B17" w:rsidP="00D64B17">
      <w:pPr>
        <w:pStyle w:val="ListParagraph"/>
        <w:numPr>
          <w:ilvl w:val="0"/>
          <w:numId w:val="24"/>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A motor vehicle collision occurred on 5 November 2016 at Oshakati on the main road at a T junction opposite the scrap yard between plaintiff’s motor vehicle used as a taxi, which was driven by an employee of the plaintiff and a Toyota Hilux 2</w:t>
      </w:r>
      <w:r w:rsidR="00DD7089">
        <w:rPr>
          <w:rFonts w:ascii="Arial" w:eastAsiaTheme="minorEastAsia" w:hAnsi="Arial" w:cs="Arial"/>
          <w:color w:val="FF0000"/>
          <w:sz w:val="24"/>
          <w:szCs w:val="24"/>
          <w:lang w:val="en-ZA" w:eastAsia="en-ZA"/>
        </w:rPr>
        <w:t>.</w:t>
      </w:r>
      <w:r>
        <w:rPr>
          <w:rFonts w:ascii="Arial" w:eastAsiaTheme="minorEastAsia" w:hAnsi="Arial" w:cs="Arial"/>
          <w:sz w:val="24"/>
          <w:szCs w:val="24"/>
          <w:lang w:val="en-ZA" w:eastAsia="en-ZA"/>
        </w:rPr>
        <w:t>4 bakkie.</w:t>
      </w:r>
    </w:p>
    <w:p w14:paraId="4394E6F0" w14:textId="77777777" w:rsidR="00D64B17" w:rsidRDefault="00D64B17" w:rsidP="00D64B17">
      <w:pPr>
        <w:pStyle w:val="ListParagraph"/>
        <w:numPr>
          <w:ilvl w:val="0"/>
          <w:numId w:val="24"/>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The first defendant caused a motor vehicle collision between his vehicle and that of a Toyota Hilux 2.4 bakkie</w:t>
      </w:r>
    </w:p>
    <w:p w14:paraId="426C69E4" w14:textId="6C8FB7A0" w:rsidR="00D64B17" w:rsidRDefault="00D64B17" w:rsidP="00D64B17">
      <w:pPr>
        <w:pStyle w:val="ListParagraph"/>
        <w:numPr>
          <w:ilvl w:val="0"/>
          <w:numId w:val="24"/>
        </w:num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 xml:space="preserve">The </w:t>
      </w:r>
      <w:r w:rsidRPr="00750ADA">
        <w:rPr>
          <w:rFonts w:ascii="Arial" w:eastAsiaTheme="minorEastAsia" w:hAnsi="Arial" w:cs="Arial"/>
          <w:sz w:val="24"/>
          <w:szCs w:val="24"/>
          <w:lang w:val="en-ZA" w:eastAsia="en-ZA"/>
        </w:rPr>
        <w:t xml:space="preserve">first defendant agreed to provide the plaintiff with an alternative vehicle to make use </w:t>
      </w:r>
      <w:r w:rsidR="00DD7089" w:rsidRPr="00750ADA">
        <w:rPr>
          <w:rFonts w:ascii="Arial" w:eastAsiaTheme="minorEastAsia" w:hAnsi="Arial" w:cs="Arial"/>
          <w:sz w:val="24"/>
          <w:szCs w:val="24"/>
          <w:lang w:val="en-ZA" w:eastAsia="en-ZA"/>
        </w:rPr>
        <w:t xml:space="preserve">of </w:t>
      </w:r>
      <w:r w:rsidRPr="00750ADA">
        <w:rPr>
          <w:rFonts w:ascii="Arial" w:eastAsiaTheme="minorEastAsia" w:hAnsi="Arial" w:cs="Arial"/>
          <w:sz w:val="24"/>
          <w:szCs w:val="24"/>
          <w:lang w:val="en-ZA" w:eastAsia="en-ZA"/>
        </w:rPr>
        <w:t xml:space="preserve">on the </w:t>
      </w:r>
      <w:r>
        <w:rPr>
          <w:rFonts w:ascii="Arial" w:eastAsiaTheme="minorEastAsia" w:hAnsi="Arial" w:cs="Arial"/>
          <w:sz w:val="24"/>
          <w:szCs w:val="24"/>
          <w:lang w:val="en-ZA" w:eastAsia="en-ZA"/>
        </w:rPr>
        <w:t>basis that his vehicle was damaged beyond repair.</w:t>
      </w:r>
    </w:p>
    <w:p w14:paraId="54272E76" w14:textId="77777777" w:rsidR="003506B0" w:rsidRDefault="003506B0" w:rsidP="00463207">
      <w:pPr>
        <w:spacing w:after="0" w:line="360" w:lineRule="auto"/>
        <w:jc w:val="both"/>
        <w:rPr>
          <w:rFonts w:ascii="Arial" w:eastAsiaTheme="minorEastAsia" w:hAnsi="Arial" w:cs="Arial"/>
          <w:sz w:val="24"/>
          <w:szCs w:val="24"/>
          <w:u w:val="single"/>
          <w:lang w:val="en-ZA" w:eastAsia="en-ZA"/>
        </w:rPr>
      </w:pPr>
    </w:p>
    <w:p w14:paraId="7E2E4E83" w14:textId="77777777" w:rsidR="0036446E" w:rsidRPr="007613D3" w:rsidRDefault="0036446E" w:rsidP="00463207">
      <w:pPr>
        <w:spacing w:after="0" w:line="360" w:lineRule="auto"/>
        <w:jc w:val="both"/>
        <w:rPr>
          <w:rFonts w:ascii="Arial" w:hAnsi="Arial" w:cs="Arial"/>
          <w:sz w:val="24"/>
          <w:szCs w:val="24"/>
          <w:u w:val="single"/>
        </w:rPr>
      </w:pPr>
      <w:r w:rsidRPr="007613D3">
        <w:rPr>
          <w:rFonts w:ascii="Arial" w:hAnsi="Arial" w:cs="Arial"/>
          <w:sz w:val="24"/>
          <w:szCs w:val="24"/>
          <w:u w:val="single"/>
        </w:rPr>
        <w:t>Evidence adduced</w:t>
      </w:r>
    </w:p>
    <w:p w14:paraId="5186FC23" w14:textId="77777777" w:rsidR="0036446E" w:rsidRPr="007613D3" w:rsidRDefault="0036446E" w:rsidP="00463207">
      <w:pPr>
        <w:spacing w:after="0" w:line="360" w:lineRule="auto"/>
        <w:jc w:val="both"/>
        <w:rPr>
          <w:rFonts w:ascii="Arial" w:hAnsi="Arial" w:cs="Arial"/>
          <w:sz w:val="24"/>
          <w:szCs w:val="24"/>
          <w:u w:val="single"/>
        </w:rPr>
      </w:pPr>
    </w:p>
    <w:p w14:paraId="4283B0FE" w14:textId="77777777" w:rsidR="0036446E" w:rsidRDefault="00424223" w:rsidP="00463207">
      <w:pPr>
        <w:spacing w:after="0" w:line="360" w:lineRule="auto"/>
        <w:jc w:val="both"/>
        <w:rPr>
          <w:rFonts w:ascii="Arial" w:hAnsi="Arial" w:cs="Arial"/>
          <w:i/>
          <w:sz w:val="24"/>
          <w:szCs w:val="24"/>
        </w:rPr>
      </w:pPr>
      <w:r>
        <w:rPr>
          <w:rFonts w:ascii="Arial" w:hAnsi="Arial" w:cs="Arial"/>
          <w:i/>
          <w:sz w:val="24"/>
          <w:szCs w:val="24"/>
        </w:rPr>
        <w:t>Plaintiff</w:t>
      </w:r>
    </w:p>
    <w:p w14:paraId="5129D7CA" w14:textId="77777777" w:rsidR="00F51BAF" w:rsidRPr="007613D3" w:rsidRDefault="00F51BAF" w:rsidP="00463207">
      <w:pPr>
        <w:spacing w:after="0" w:line="360" w:lineRule="auto"/>
        <w:jc w:val="both"/>
        <w:rPr>
          <w:rFonts w:ascii="Arial" w:hAnsi="Arial" w:cs="Arial"/>
          <w:i/>
          <w:sz w:val="24"/>
          <w:szCs w:val="24"/>
        </w:rPr>
      </w:pPr>
    </w:p>
    <w:p w14:paraId="4D484037" w14:textId="2892DF5F" w:rsidR="0036446E" w:rsidRDefault="00750ADA" w:rsidP="00463207">
      <w:pPr>
        <w:spacing w:after="0" w:line="360" w:lineRule="auto"/>
        <w:jc w:val="both"/>
        <w:rPr>
          <w:rFonts w:ascii="Arial" w:hAnsi="Arial" w:cs="Arial"/>
          <w:sz w:val="24"/>
          <w:szCs w:val="24"/>
        </w:rPr>
      </w:pPr>
      <w:r>
        <w:rPr>
          <w:rFonts w:ascii="Arial" w:hAnsi="Arial" w:cs="Arial"/>
          <w:sz w:val="24"/>
          <w:szCs w:val="24"/>
        </w:rPr>
        <w:t>[14</w:t>
      </w:r>
      <w:r w:rsidR="003A46D6">
        <w:rPr>
          <w:rFonts w:ascii="Arial" w:hAnsi="Arial" w:cs="Arial"/>
          <w:sz w:val="24"/>
          <w:szCs w:val="24"/>
        </w:rPr>
        <w:t>]</w:t>
      </w:r>
      <w:r w:rsidR="003A46D6">
        <w:rPr>
          <w:rFonts w:ascii="Arial" w:hAnsi="Arial" w:cs="Arial"/>
          <w:sz w:val="24"/>
          <w:szCs w:val="24"/>
        </w:rPr>
        <w:tab/>
      </w:r>
      <w:r w:rsidR="00CE4E9B">
        <w:rPr>
          <w:rFonts w:ascii="Arial" w:hAnsi="Arial" w:cs="Arial"/>
          <w:sz w:val="24"/>
          <w:szCs w:val="24"/>
        </w:rPr>
        <w:t xml:space="preserve">Only the plaintiff was called to </w:t>
      </w:r>
      <w:r w:rsidR="003A46D6">
        <w:rPr>
          <w:rFonts w:ascii="Arial" w:hAnsi="Arial" w:cs="Arial"/>
          <w:sz w:val="24"/>
          <w:szCs w:val="24"/>
        </w:rPr>
        <w:t>testify</w:t>
      </w:r>
      <w:r w:rsidR="00CE4E9B">
        <w:rPr>
          <w:rFonts w:ascii="Arial" w:hAnsi="Arial" w:cs="Arial"/>
          <w:sz w:val="24"/>
          <w:szCs w:val="24"/>
        </w:rPr>
        <w:t xml:space="preserve"> in support of his claim.</w:t>
      </w:r>
    </w:p>
    <w:p w14:paraId="67D46408" w14:textId="77777777" w:rsidR="003A46D6" w:rsidRPr="003A46D6" w:rsidRDefault="003A46D6" w:rsidP="00463207">
      <w:pPr>
        <w:spacing w:after="0" w:line="360" w:lineRule="auto"/>
        <w:jc w:val="both"/>
        <w:rPr>
          <w:rFonts w:ascii="Arial" w:hAnsi="Arial" w:cs="Arial"/>
          <w:sz w:val="24"/>
          <w:szCs w:val="24"/>
        </w:rPr>
      </w:pPr>
    </w:p>
    <w:p w14:paraId="5A0E6FE1" w14:textId="59F51113" w:rsidR="0036446E" w:rsidRDefault="0036446E" w:rsidP="00463207">
      <w:pPr>
        <w:spacing w:after="0" w:line="360" w:lineRule="auto"/>
        <w:jc w:val="both"/>
        <w:rPr>
          <w:rFonts w:ascii="Arial" w:hAnsi="Arial" w:cs="Arial"/>
          <w:sz w:val="24"/>
          <w:szCs w:val="24"/>
        </w:rPr>
      </w:pPr>
      <w:r w:rsidRPr="007613D3">
        <w:rPr>
          <w:rFonts w:ascii="Arial" w:hAnsi="Arial" w:cs="Arial"/>
          <w:sz w:val="24"/>
          <w:szCs w:val="24"/>
        </w:rPr>
        <w:t>[</w:t>
      </w:r>
      <w:r w:rsidR="00750ADA">
        <w:rPr>
          <w:rFonts w:ascii="Arial" w:hAnsi="Arial" w:cs="Arial"/>
          <w:sz w:val="24"/>
          <w:szCs w:val="24"/>
        </w:rPr>
        <w:t>15</w:t>
      </w:r>
      <w:r w:rsidRPr="007613D3">
        <w:rPr>
          <w:rFonts w:ascii="Arial" w:hAnsi="Arial" w:cs="Arial"/>
          <w:sz w:val="24"/>
          <w:szCs w:val="24"/>
        </w:rPr>
        <w:t>]</w:t>
      </w:r>
      <w:r w:rsidR="00D872E4">
        <w:rPr>
          <w:rFonts w:ascii="Arial" w:hAnsi="Arial" w:cs="Arial"/>
          <w:sz w:val="24"/>
          <w:szCs w:val="24"/>
        </w:rPr>
        <w:tab/>
      </w:r>
      <w:r w:rsidR="003341EA">
        <w:rPr>
          <w:rFonts w:ascii="Arial" w:hAnsi="Arial" w:cs="Arial"/>
          <w:sz w:val="24"/>
          <w:szCs w:val="24"/>
        </w:rPr>
        <w:t xml:space="preserve">The plaintiff testified that on 5 November 2016 and at or near the main road of Oshakati, opposite the scrap yard, the first defendant </w:t>
      </w:r>
      <w:r w:rsidR="007A1CD5">
        <w:rPr>
          <w:rFonts w:ascii="Arial" w:hAnsi="Arial" w:cs="Arial"/>
          <w:sz w:val="24"/>
          <w:szCs w:val="24"/>
        </w:rPr>
        <w:t xml:space="preserve">was the cause of </w:t>
      </w:r>
      <w:r w:rsidR="003341EA">
        <w:rPr>
          <w:rFonts w:ascii="Arial" w:hAnsi="Arial" w:cs="Arial"/>
          <w:sz w:val="24"/>
          <w:szCs w:val="24"/>
        </w:rPr>
        <w:t xml:space="preserve">a motor vehicle collision </w:t>
      </w:r>
      <w:r w:rsidR="007A1CD5">
        <w:rPr>
          <w:rFonts w:ascii="Arial" w:hAnsi="Arial" w:cs="Arial"/>
          <w:sz w:val="24"/>
          <w:szCs w:val="24"/>
        </w:rPr>
        <w:t>involving three motor vehicles, namely the first defendant’s vehicle, the plaintiff’s vehicle</w:t>
      </w:r>
      <w:r w:rsidR="003341EA">
        <w:rPr>
          <w:rFonts w:ascii="Arial" w:hAnsi="Arial" w:cs="Arial"/>
          <w:sz w:val="24"/>
          <w:szCs w:val="24"/>
        </w:rPr>
        <w:t xml:space="preserve">, to wit a Toyota RunX with registration number N 32295 SH, </w:t>
      </w:r>
      <w:r w:rsidR="007A1CD5">
        <w:rPr>
          <w:rFonts w:ascii="Arial" w:hAnsi="Arial" w:cs="Arial"/>
          <w:sz w:val="24"/>
          <w:szCs w:val="24"/>
        </w:rPr>
        <w:t>an</w:t>
      </w:r>
      <w:r w:rsidR="00BA5078">
        <w:rPr>
          <w:rFonts w:ascii="Arial" w:hAnsi="Arial" w:cs="Arial"/>
          <w:sz w:val="24"/>
          <w:szCs w:val="24"/>
        </w:rPr>
        <w:t>d the vehicle of a third party.</w:t>
      </w:r>
    </w:p>
    <w:p w14:paraId="76E6F6EF" w14:textId="77777777" w:rsidR="007A1CD5" w:rsidRPr="007613D3" w:rsidRDefault="007A1CD5" w:rsidP="00463207">
      <w:pPr>
        <w:spacing w:after="0" w:line="360" w:lineRule="auto"/>
        <w:jc w:val="both"/>
        <w:rPr>
          <w:rFonts w:ascii="Arial" w:hAnsi="Arial" w:cs="Arial"/>
          <w:sz w:val="24"/>
          <w:szCs w:val="24"/>
        </w:rPr>
      </w:pPr>
    </w:p>
    <w:p w14:paraId="159C13C1" w14:textId="1E3D98E3" w:rsidR="0036446E" w:rsidRDefault="00C54AD0"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16</w:t>
      </w:r>
      <w:r w:rsidR="0036446E" w:rsidRPr="007613D3">
        <w:rPr>
          <w:rFonts w:ascii="Arial" w:hAnsi="Arial" w:cs="Arial"/>
          <w:sz w:val="24"/>
          <w:szCs w:val="24"/>
        </w:rPr>
        <w:t>]</w:t>
      </w:r>
      <w:r w:rsidR="0036446E" w:rsidRPr="007613D3">
        <w:rPr>
          <w:rFonts w:ascii="Arial" w:hAnsi="Arial" w:cs="Arial"/>
          <w:sz w:val="24"/>
          <w:szCs w:val="24"/>
        </w:rPr>
        <w:tab/>
      </w:r>
      <w:r w:rsidR="003341EA">
        <w:rPr>
          <w:rFonts w:ascii="Arial" w:hAnsi="Arial" w:cs="Arial"/>
          <w:sz w:val="24"/>
          <w:szCs w:val="24"/>
        </w:rPr>
        <w:t xml:space="preserve">He testified that the first defendant was the sole cause of the collision as he made a right turn from the Ongwediva direction </w:t>
      </w:r>
      <w:r w:rsidR="007A1CD5">
        <w:rPr>
          <w:rFonts w:ascii="Arial" w:hAnsi="Arial" w:cs="Arial"/>
          <w:sz w:val="24"/>
          <w:szCs w:val="24"/>
        </w:rPr>
        <w:t>into</w:t>
      </w:r>
      <w:r w:rsidR="003341EA">
        <w:rPr>
          <w:rFonts w:ascii="Arial" w:hAnsi="Arial" w:cs="Arial"/>
          <w:sz w:val="24"/>
          <w:szCs w:val="24"/>
        </w:rPr>
        <w:t xml:space="preserve"> on-coming traffic without in</w:t>
      </w:r>
      <w:r w:rsidR="007A1CD5">
        <w:rPr>
          <w:rFonts w:ascii="Arial" w:hAnsi="Arial" w:cs="Arial"/>
          <w:sz w:val="24"/>
          <w:szCs w:val="24"/>
        </w:rPr>
        <w:t>dicating his intention to do so. At the time</w:t>
      </w:r>
      <w:r w:rsidR="003341EA">
        <w:rPr>
          <w:rFonts w:ascii="Arial" w:hAnsi="Arial" w:cs="Arial"/>
          <w:sz w:val="24"/>
          <w:szCs w:val="24"/>
        </w:rPr>
        <w:t xml:space="preserve"> when a collision occurred the plaintiff’s motor vehicle was </w:t>
      </w:r>
      <w:r w:rsidR="003341EA">
        <w:rPr>
          <w:rFonts w:ascii="Arial" w:hAnsi="Arial" w:cs="Arial"/>
          <w:sz w:val="24"/>
          <w:szCs w:val="24"/>
        </w:rPr>
        <w:lastRenderedPageBreak/>
        <w:t>rightfully travelling straight on the Oshakati main road</w:t>
      </w:r>
      <w:r w:rsidR="00363E0A">
        <w:rPr>
          <w:rFonts w:ascii="Arial" w:hAnsi="Arial" w:cs="Arial"/>
          <w:sz w:val="24"/>
          <w:szCs w:val="24"/>
        </w:rPr>
        <w:t>, as was the</w:t>
      </w:r>
      <w:r w:rsidR="003341EA">
        <w:rPr>
          <w:rFonts w:ascii="Arial" w:hAnsi="Arial" w:cs="Arial"/>
          <w:sz w:val="24"/>
          <w:szCs w:val="24"/>
        </w:rPr>
        <w:t xml:space="preserve"> third party</w:t>
      </w:r>
      <w:r w:rsidR="00363E0A">
        <w:rPr>
          <w:rFonts w:ascii="Arial" w:hAnsi="Arial" w:cs="Arial"/>
          <w:sz w:val="24"/>
          <w:szCs w:val="24"/>
        </w:rPr>
        <w:t>’s</w:t>
      </w:r>
      <w:r w:rsidR="003341EA">
        <w:rPr>
          <w:rFonts w:ascii="Arial" w:hAnsi="Arial" w:cs="Arial"/>
          <w:sz w:val="24"/>
          <w:szCs w:val="24"/>
        </w:rPr>
        <w:t xml:space="preserve"> motor veh</w:t>
      </w:r>
      <w:r w:rsidR="00037428">
        <w:rPr>
          <w:rFonts w:ascii="Arial" w:hAnsi="Arial" w:cs="Arial"/>
          <w:sz w:val="24"/>
          <w:szCs w:val="24"/>
        </w:rPr>
        <w:t>icle</w:t>
      </w:r>
      <w:r w:rsidR="003341EA">
        <w:rPr>
          <w:rFonts w:ascii="Arial" w:hAnsi="Arial" w:cs="Arial"/>
          <w:sz w:val="24"/>
          <w:szCs w:val="24"/>
        </w:rPr>
        <w:t>, to wit a white Toyota Hilux 2.4 bakkie</w:t>
      </w:r>
      <w:r w:rsidR="00363E0A">
        <w:rPr>
          <w:rFonts w:ascii="Arial" w:hAnsi="Arial" w:cs="Arial"/>
          <w:sz w:val="24"/>
          <w:szCs w:val="24"/>
        </w:rPr>
        <w:t>. The bakkie</w:t>
      </w:r>
      <w:r w:rsidR="003341EA">
        <w:rPr>
          <w:rFonts w:ascii="Arial" w:hAnsi="Arial" w:cs="Arial"/>
          <w:sz w:val="24"/>
          <w:szCs w:val="24"/>
        </w:rPr>
        <w:t xml:space="preserve"> was driven by a certain Mr Casimiro Crespo. </w:t>
      </w:r>
      <w:r w:rsidR="00771D16">
        <w:rPr>
          <w:rFonts w:ascii="Arial" w:hAnsi="Arial" w:cs="Arial"/>
          <w:sz w:val="24"/>
          <w:szCs w:val="24"/>
        </w:rPr>
        <w:t>T</w:t>
      </w:r>
      <w:r w:rsidR="003341EA">
        <w:rPr>
          <w:rFonts w:ascii="Arial" w:hAnsi="Arial" w:cs="Arial"/>
          <w:sz w:val="24"/>
          <w:szCs w:val="24"/>
        </w:rPr>
        <w:t>he plaintiff</w:t>
      </w:r>
      <w:r w:rsidR="00771D16">
        <w:rPr>
          <w:rFonts w:ascii="Arial" w:hAnsi="Arial" w:cs="Arial"/>
          <w:sz w:val="24"/>
          <w:szCs w:val="24"/>
        </w:rPr>
        <w:t xml:space="preserve"> testified</w:t>
      </w:r>
      <w:r w:rsidR="00945D85">
        <w:rPr>
          <w:rFonts w:ascii="Arial" w:hAnsi="Arial" w:cs="Arial"/>
          <w:sz w:val="24"/>
          <w:szCs w:val="24"/>
        </w:rPr>
        <w:t xml:space="preserve"> that </w:t>
      </w:r>
      <w:r w:rsidR="003341EA">
        <w:rPr>
          <w:rFonts w:ascii="Arial" w:hAnsi="Arial" w:cs="Arial"/>
          <w:sz w:val="24"/>
          <w:szCs w:val="24"/>
        </w:rPr>
        <w:t>the first defendant a</w:t>
      </w:r>
      <w:r w:rsidR="00040213">
        <w:rPr>
          <w:rFonts w:ascii="Arial" w:hAnsi="Arial" w:cs="Arial"/>
          <w:sz w:val="24"/>
          <w:szCs w:val="24"/>
        </w:rPr>
        <w:t>dmitted that he was</w:t>
      </w:r>
      <w:r w:rsidR="00363E0A">
        <w:rPr>
          <w:rFonts w:ascii="Arial" w:hAnsi="Arial" w:cs="Arial"/>
          <w:sz w:val="24"/>
          <w:szCs w:val="24"/>
        </w:rPr>
        <w:t xml:space="preserve"> in the</w:t>
      </w:r>
      <w:r w:rsidR="00040213">
        <w:rPr>
          <w:rFonts w:ascii="Arial" w:hAnsi="Arial" w:cs="Arial"/>
          <w:sz w:val="24"/>
          <w:szCs w:val="24"/>
        </w:rPr>
        <w:t xml:space="preserve"> wrong</w:t>
      </w:r>
      <w:r w:rsidR="00771D16">
        <w:rPr>
          <w:rFonts w:ascii="Arial" w:hAnsi="Arial" w:cs="Arial"/>
          <w:sz w:val="24"/>
          <w:szCs w:val="24"/>
        </w:rPr>
        <w:t xml:space="preserve"> as </w:t>
      </w:r>
      <w:r w:rsidR="00037428">
        <w:rPr>
          <w:rFonts w:ascii="Arial" w:hAnsi="Arial" w:cs="Arial"/>
          <w:sz w:val="24"/>
          <w:szCs w:val="24"/>
        </w:rPr>
        <w:t xml:space="preserve">per </w:t>
      </w:r>
      <w:r w:rsidR="00810E20">
        <w:rPr>
          <w:rFonts w:ascii="Arial" w:hAnsi="Arial" w:cs="Arial"/>
          <w:sz w:val="24"/>
          <w:szCs w:val="24"/>
        </w:rPr>
        <w:t xml:space="preserve">the </w:t>
      </w:r>
      <w:r w:rsidR="00037428">
        <w:rPr>
          <w:rFonts w:ascii="Arial" w:hAnsi="Arial" w:cs="Arial"/>
          <w:sz w:val="24"/>
          <w:szCs w:val="24"/>
        </w:rPr>
        <w:t xml:space="preserve">information appearing </w:t>
      </w:r>
      <w:r w:rsidR="00A263A7">
        <w:rPr>
          <w:rFonts w:ascii="Arial" w:hAnsi="Arial" w:cs="Arial"/>
          <w:sz w:val="24"/>
          <w:szCs w:val="24"/>
        </w:rPr>
        <w:t>o</w:t>
      </w:r>
      <w:r w:rsidR="00771D16">
        <w:rPr>
          <w:rFonts w:ascii="Arial" w:hAnsi="Arial" w:cs="Arial"/>
          <w:sz w:val="24"/>
          <w:szCs w:val="24"/>
        </w:rPr>
        <w:t>n the accident report.</w:t>
      </w:r>
      <w:r w:rsidR="00E3519C">
        <w:rPr>
          <w:rFonts w:ascii="Arial" w:hAnsi="Arial" w:cs="Arial"/>
          <w:sz w:val="24"/>
          <w:szCs w:val="24"/>
        </w:rPr>
        <w:t xml:space="preserve"> The accident report was submitted </w:t>
      </w:r>
      <w:r w:rsidR="00985B06">
        <w:rPr>
          <w:rFonts w:ascii="Arial" w:hAnsi="Arial" w:cs="Arial"/>
          <w:sz w:val="24"/>
          <w:szCs w:val="24"/>
        </w:rPr>
        <w:t xml:space="preserve">during trial evidencing the </w:t>
      </w:r>
      <w:r w:rsidR="0039368B">
        <w:rPr>
          <w:rFonts w:ascii="Arial" w:hAnsi="Arial" w:cs="Arial"/>
          <w:sz w:val="24"/>
          <w:szCs w:val="24"/>
        </w:rPr>
        <w:t xml:space="preserve">occurrence of the </w:t>
      </w:r>
      <w:r w:rsidR="00985B06">
        <w:rPr>
          <w:rFonts w:ascii="Arial" w:hAnsi="Arial" w:cs="Arial"/>
          <w:sz w:val="24"/>
          <w:szCs w:val="24"/>
        </w:rPr>
        <w:t>collision</w:t>
      </w:r>
      <w:r w:rsidR="00A263A7">
        <w:rPr>
          <w:rFonts w:ascii="Arial" w:hAnsi="Arial" w:cs="Arial"/>
          <w:sz w:val="24"/>
          <w:szCs w:val="24"/>
        </w:rPr>
        <w:t xml:space="preserve">. The plaintiff however </w:t>
      </w:r>
      <w:r w:rsidR="00810E20">
        <w:rPr>
          <w:rFonts w:ascii="Arial" w:hAnsi="Arial" w:cs="Arial"/>
          <w:sz w:val="24"/>
          <w:szCs w:val="24"/>
        </w:rPr>
        <w:t xml:space="preserve">did concede that he was not personally present when the accident occurred </w:t>
      </w:r>
      <w:r w:rsidR="00363E0A">
        <w:rPr>
          <w:rFonts w:ascii="Arial" w:hAnsi="Arial" w:cs="Arial"/>
          <w:sz w:val="24"/>
          <w:szCs w:val="24"/>
        </w:rPr>
        <w:t>as</w:t>
      </w:r>
      <w:r w:rsidR="00810E20">
        <w:rPr>
          <w:rFonts w:ascii="Arial" w:hAnsi="Arial" w:cs="Arial"/>
          <w:sz w:val="24"/>
          <w:szCs w:val="24"/>
        </w:rPr>
        <w:t xml:space="preserve"> </w:t>
      </w:r>
      <w:r w:rsidR="00363E0A">
        <w:rPr>
          <w:rFonts w:ascii="Arial" w:hAnsi="Arial" w:cs="Arial"/>
          <w:sz w:val="24"/>
          <w:szCs w:val="24"/>
        </w:rPr>
        <w:t>his</w:t>
      </w:r>
      <w:r w:rsidR="00810E20">
        <w:rPr>
          <w:rFonts w:ascii="Arial" w:hAnsi="Arial" w:cs="Arial"/>
          <w:sz w:val="24"/>
          <w:szCs w:val="24"/>
        </w:rPr>
        <w:t xml:space="preserve"> driver </w:t>
      </w:r>
      <w:r w:rsidR="00810E20" w:rsidRPr="00762BA9">
        <w:rPr>
          <w:rFonts w:ascii="Arial" w:hAnsi="Arial" w:cs="Arial"/>
          <w:strike/>
          <w:sz w:val="24"/>
          <w:szCs w:val="24"/>
        </w:rPr>
        <w:t>of</w:t>
      </w:r>
      <w:r w:rsidR="00810E20">
        <w:rPr>
          <w:rFonts w:ascii="Arial" w:hAnsi="Arial" w:cs="Arial"/>
          <w:sz w:val="24"/>
          <w:szCs w:val="24"/>
        </w:rPr>
        <w:t xml:space="preserve"> was the one driving his vehicle at the time of the collision.</w:t>
      </w:r>
      <w:r w:rsidR="00363E0A" w:rsidRPr="00363E0A">
        <w:rPr>
          <w:rFonts w:ascii="Arial" w:hAnsi="Arial" w:cs="Arial"/>
          <w:sz w:val="24"/>
          <w:szCs w:val="24"/>
        </w:rPr>
        <w:t xml:space="preserve"> </w:t>
      </w:r>
      <w:r w:rsidR="00363E0A">
        <w:rPr>
          <w:rFonts w:ascii="Arial" w:hAnsi="Arial" w:cs="Arial"/>
          <w:sz w:val="24"/>
          <w:szCs w:val="24"/>
        </w:rPr>
        <w:t>The plaintiff testified that his vehicle was at all material times being used as a taxi.</w:t>
      </w:r>
    </w:p>
    <w:p w14:paraId="1FAEA05E" w14:textId="77777777" w:rsidR="006A5A6C" w:rsidRDefault="006A5A6C" w:rsidP="00463207">
      <w:pPr>
        <w:spacing w:after="0" w:line="360" w:lineRule="auto"/>
        <w:jc w:val="both"/>
        <w:rPr>
          <w:rFonts w:ascii="Arial" w:hAnsi="Arial" w:cs="Arial"/>
          <w:sz w:val="24"/>
          <w:szCs w:val="24"/>
        </w:rPr>
      </w:pPr>
    </w:p>
    <w:p w14:paraId="094AF40B" w14:textId="0A15C028" w:rsidR="006A5A6C" w:rsidRDefault="00C54AD0"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17</w:t>
      </w:r>
      <w:r w:rsidR="006A5A6C">
        <w:rPr>
          <w:rFonts w:ascii="Arial" w:hAnsi="Arial" w:cs="Arial"/>
          <w:sz w:val="24"/>
          <w:szCs w:val="24"/>
        </w:rPr>
        <w:t>]</w:t>
      </w:r>
      <w:r w:rsidR="006A5A6C">
        <w:rPr>
          <w:rFonts w:ascii="Arial" w:hAnsi="Arial" w:cs="Arial"/>
          <w:sz w:val="24"/>
          <w:szCs w:val="24"/>
        </w:rPr>
        <w:tab/>
      </w:r>
      <w:r w:rsidR="00762BA9" w:rsidRPr="00CC3DB7">
        <w:rPr>
          <w:rFonts w:ascii="Arial" w:hAnsi="Arial" w:cs="Arial"/>
          <w:sz w:val="24"/>
          <w:szCs w:val="24"/>
        </w:rPr>
        <w:t>The p</w:t>
      </w:r>
      <w:r w:rsidR="006536C4">
        <w:rPr>
          <w:rFonts w:ascii="Arial" w:hAnsi="Arial" w:cs="Arial"/>
          <w:sz w:val="24"/>
          <w:szCs w:val="24"/>
        </w:rPr>
        <w:t xml:space="preserve">laintiff further testified that on the same date of the collision a partly </w:t>
      </w:r>
      <w:r w:rsidR="00737A7C">
        <w:rPr>
          <w:rFonts w:ascii="Arial" w:hAnsi="Arial" w:cs="Arial"/>
          <w:sz w:val="24"/>
          <w:szCs w:val="24"/>
        </w:rPr>
        <w:t>written and partly oral</w:t>
      </w:r>
      <w:r w:rsidR="006536C4">
        <w:rPr>
          <w:rFonts w:ascii="Arial" w:hAnsi="Arial" w:cs="Arial"/>
          <w:sz w:val="24"/>
          <w:szCs w:val="24"/>
        </w:rPr>
        <w:t xml:space="preserve"> agreement was concluded between himself, the first defendant and Mr Crespo, in terms of which the first defendant undertook to indemnify both the plaintiff and Mr Crespo for damage caused by the first defendant’s negligent driving. </w:t>
      </w:r>
      <w:r w:rsidR="00D63A2B">
        <w:rPr>
          <w:rFonts w:ascii="Arial" w:hAnsi="Arial" w:cs="Arial"/>
          <w:sz w:val="24"/>
          <w:szCs w:val="24"/>
        </w:rPr>
        <w:t xml:space="preserve">In this regard the plaintiff submitted into evidence </w:t>
      </w:r>
      <w:r w:rsidR="005D3382">
        <w:rPr>
          <w:rFonts w:ascii="Arial" w:hAnsi="Arial" w:cs="Arial"/>
          <w:sz w:val="24"/>
          <w:szCs w:val="24"/>
        </w:rPr>
        <w:t xml:space="preserve">a written agreement </w:t>
      </w:r>
      <w:r w:rsidR="00363E0A">
        <w:rPr>
          <w:rFonts w:ascii="Arial" w:hAnsi="Arial" w:cs="Arial"/>
          <w:sz w:val="24"/>
          <w:szCs w:val="24"/>
        </w:rPr>
        <w:t xml:space="preserve">in terms of which </w:t>
      </w:r>
      <w:r w:rsidR="00737A7C">
        <w:rPr>
          <w:rFonts w:ascii="Arial" w:hAnsi="Arial" w:cs="Arial"/>
          <w:sz w:val="24"/>
          <w:szCs w:val="24"/>
        </w:rPr>
        <w:t>the first defendant agreed</w:t>
      </w:r>
      <w:r w:rsidR="00D023CB">
        <w:rPr>
          <w:rFonts w:ascii="Arial" w:hAnsi="Arial" w:cs="Arial"/>
          <w:sz w:val="24"/>
          <w:szCs w:val="24"/>
        </w:rPr>
        <w:t xml:space="preserve"> to </w:t>
      </w:r>
      <w:r w:rsidR="00363E0A">
        <w:rPr>
          <w:rFonts w:ascii="Arial" w:hAnsi="Arial" w:cs="Arial"/>
          <w:sz w:val="24"/>
          <w:szCs w:val="24"/>
        </w:rPr>
        <w:t>compensate the damage cause</w:t>
      </w:r>
      <w:r w:rsidR="00762BA9" w:rsidRPr="00CC3DB7">
        <w:rPr>
          <w:rFonts w:ascii="Arial" w:hAnsi="Arial" w:cs="Arial"/>
          <w:sz w:val="24"/>
          <w:szCs w:val="24"/>
        </w:rPr>
        <w:t>d</w:t>
      </w:r>
      <w:r w:rsidR="00363E0A">
        <w:rPr>
          <w:rFonts w:ascii="Arial" w:hAnsi="Arial" w:cs="Arial"/>
          <w:sz w:val="24"/>
          <w:szCs w:val="24"/>
        </w:rPr>
        <w:t xml:space="preserve"> to the </w:t>
      </w:r>
      <w:r w:rsidR="00D023CB">
        <w:rPr>
          <w:rFonts w:ascii="Arial" w:hAnsi="Arial" w:cs="Arial"/>
          <w:sz w:val="24"/>
          <w:szCs w:val="24"/>
        </w:rPr>
        <w:t xml:space="preserve">two vehicles </w:t>
      </w:r>
      <w:r w:rsidR="00363E0A">
        <w:rPr>
          <w:rFonts w:ascii="Arial" w:hAnsi="Arial" w:cs="Arial"/>
          <w:sz w:val="24"/>
          <w:szCs w:val="24"/>
        </w:rPr>
        <w:t>during the accident.</w:t>
      </w:r>
    </w:p>
    <w:p w14:paraId="1B80FED3" w14:textId="77777777" w:rsidR="0091605D" w:rsidRDefault="0091605D" w:rsidP="00463207">
      <w:pPr>
        <w:spacing w:after="0" w:line="360" w:lineRule="auto"/>
        <w:jc w:val="both"/>
        <w:rPr>
          <w:rFonts w:ascii="Arial" w:hAnsi="Arial" w:cs="Arial"/>
          <w:sz w:val="24"/>
          <w:szCs w:val="24"/>
        </w:rPr>
      </w:pPr>
    </w:p>
    <w:p w14:paraId="3EBC9A4D" w14:textId="20CD9F5C" w:rsidR="00B04AE1" w:rsidRDefault="00DD37DF"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18</w:t>
      </w:r>
      <w:r>
        <w:rPr>
          <w:rFonts w:ascii="Arial" w:hAnsi="Arial" w:cs="Arial"/>
          <w:sz w:val="24"/>
          <w:szCs w:val="24"/>
        </w:rPr>
        <w:t>]</w:t>
      </w:r>
      <w:r>
        <w:rPr>
          <w:rFonts w:ascii="Arial" w:hAnsi="Arial" w:cs="Arial"/>
          <w:sz w:val="24"/>
          <w:szCs w:val="24"/>
        </w:rPr>
        <w:tab/>
        <w:t>The plaintiff testified</w:t>
      </w:r>
      <w:r w:rsidR="0091605D">
        <w:rPr>
          <w:rFonts w:ascii="Arial" w:hAnsi="Arial" w:cs="Arial"/>
          <w:sz w:val="24"/>
          <w:szCs w:val="24"/>
        </w:rPr>
        <w:t xml:space="preserve"> that the first defendant was the one who drafted the agreement because he was informed by his driver on the day of the collision that the driver, </w:t>
      </w:r>
      <w:r w:rsidR="00762BA9" w:rsidRPr="00CC3DB7">
        <w:rPr>
          <w:rFonts w:ascii="Arial" w:hAnsi="Arial" w:cs="Arial"/>
          <w:sz w:val="24"/>
          <w:szCs w:val="24"/>
        </w:rPr>
        <w:t xml:space="preserve">the </w:t>
      </w:r>
      <w:r w:rsidR="0091605D">
        <w:rPr>
          <w:rFonts w:ascii="Arial" w:hAnsi="Arial" w:cs="Arial"/>
          <w:sz w:val="24"/>
          <w:szCs w:val="24"/>
        </w:rPr>
        <w:t>first defendant and Mr Crespo were on their way to the police station</w:t>
      </w:r>
      <w:r>
        <w:rPr>
          <w:rFonts w:ascii="Arial" w:hAnsi="Arial" w:cs="Arial"/>
          <w:sz w:val="24"/>
          <w:szCs w:val="24"/>
        </w:rPr>
        <w:t xml:space="preserve"> to draw up the</w:t>
      </w:r>
      <w:r w:rsidR="0091605D">
        <w:rPr>
          <w:rFonts w:ascii="Arial" w:hAnsi="Arial" w:cs="Arial"/>
          <w:sz w:val="24"/>
          <w:szCs w:val="24"/>
        </w:rPr>
        <w:t xml:space="preserve"> agreement</w:t>
      </w:r>
      <w:r w:rsidR="00363E0A">
        <w:rPr>
          <w:rFonts w:ascii="Arial" w:hAnsi="Arial" w:cs="Arial"/>
          <w:sz w:val="24"/>
          <w:szCs w:val="24"/>
        </w:rPr>
        <w:t>. The plaintiff testified that w</w:t>
      </w:r>
      <w:r w:rsidR="0091605D">
        <w:rPr>
          <w:rFonts w:ascii="Arial" w:hAnsi="Arial" w:cs="Arial"/>
          <w:sz w:val="24"/>
          <w:szCs w:val="24"/>
        </w:rPr>
        <w:t>hen he arrived at the police s</w:t>
      </w:r>
      <w:r w:rsidR="00AD13D0">
        <w:rPr>
          <w:rFonts w:ascii="Arial" w:hAnsi="Arial" w:cs="Arial"/>
          <w:sz w:val="24"/>
          <w:szCs w:val="24"/>
        </w:rPr>
        <w:t xml:space="preserve">tation he found </w:t>
      </w:r>
      <w:r w:rsidR="00363E0A">
        <w:rPr>
          <w:rFonts w:ascii="Arial" w:hAnsi="Arial" w:cs="Arial"/>
          <w:sz w:val="24"/>
          <w:szCs w:val="24"/>
        </w:rPr>
        <w:t xml:space="preserve">the first defendant and Mr Crespo </w:t>
      </w:r>
      <w:r w:rsidR="0091605D">
        <w:rPr>
          <w:rFonts w:ascii="Arial" w:hAnsi="Arial" w:cs="Arial"/>
          <w:sz w:val="24"/>
          <w:szCs w:val="24"/>
        </w:rPr>
        <w:t>there</w:t>
      </w:r>
      <w:r w:rsidR="0000064B">
        <w:rPr>
          <w:rFonts w:ascii="Arial" w:hAnsi="Arial" w:cs="Arial"/>
          <w:sz w:val="24"/>
          <w:szCs w:val="24"/>
        </w:rPr>
        <w:t xml:space="preserve"> and </w:t>
      </w:r>
      <w:r w:rsidR="00363E0A">
        <w:rPr>
          <w:rFonts w:ascii="Arial" w:hAnsi="Arial" w:cs="Arial"/>
          <w:sz w:val="24"/>
          <w:szCs w:val="24"/>
        </w:rPr>
        <w:t xml:space="preserve">testified further </w:t>
      </w:r>
      <w:r w:rsidR="0000064B">
        <w:rPr>
          <w:rFonts w:ascii="Arial" w:hAnsi="Arial" w:cs="Arial"/>
          <w:sz w:val="24"/>
          <w:szCs w:val="24"/>
        </w:rPr>
        <w:t xml:space="preserve">that it was the first defendant who gave </w:t>
      </w:r>
      <w:r w:rsidR="00363E0A">
        <w:rPr>
          <w:rFonts w:ascii="Arial" w:hAnsi="Arial" w:cs="Arial"/>
          <w:sz w:val="24"/>
          <w:szCs w:val="24"/>
        </w:rPr>
        <w:t>him</w:t>
      </w:r>
      <w:r w:rsidR="0000064B">
        <w:rPr>
          <w:rFonts w:ascii="Arial" w:hAnsi="Arial" w:cs="Arial"/>
          <w:sz w:val="24"/>
          <w:szCs w:val="24"/>
        </w:rPr>
        <w:t xml:space="preserve"> the agreement to sign</w:t>
      </w:r>
      <w:r w:rsidR="0091605D">
        <w:rPr>
          <w:rFonts w:ascii="Arial" w:hAnsi="Arial" w:cs="Arial"/>
          <w:sz w:val="24"/>
          <w:szCs w:val="24"/>
        </w:rPr>
        <w:t>.</w:t>
      </w:r>
      <w:r w:rsidR="00AD13D0">
        <w:rPr>
          <w:rFonts w:ascii="Arial" w:hAnsi="Arial" w:cs="Arial"/>
          <w:sz w:val="24"/>
          <w:szCs w:val="24"/>
        </w:rPr>
        <w:t xml:space="preserve"> </w:t>
      </w:r>
      <w:r w:rsidR="002F2668" w:rsidRPr="002F2668">
        <w:rPr>
          <w:rFonts w:ascii="Arial" w:hAnsi="Arial" w:cs="Arial"/>
          <w:sz w:val="24"/>
          <w:szCs w:val="24"/>
        </w:rPr>
        <w:t>He also testified that he does not know how the first defendant</w:t>
      </w:r>
      <w:r w:rsidR="00F07483">
        <w:rPr>
          <w:rFonts w:ascii="Arial" w:hAnsi="Arial" w:cs="Arial"/>
          <w:sz w:val="24"/>
          <w:szCs w:val="24"/>
        </w:rPr>
        <w:t>’</w:t>
      </w:r>
      <w:r w:rsidR="002F2668">
        <w:rPr>
          <w:rFonts w:ascii="Arial" w:hAnsi="Arial" w:cs="Arial"/>
          <w:sz w:val="24"/>
          <w:szCs w:val="24"/>
        </w:rPr>
        <w:t>s</w:t>
      </w:r>
      <w:r w:rsidR="00F07483">
        <w:rPr>
          <w:rFonts w:ascii="Arial" w:hAnsi="Arial" w:cs="Arial"/>
          <w:sz w:val="24"/>
          <w:szCs w:val="24"/>
        </w:rPr>
        <w:t xml:space="preserve"> signature looks like</w:t>
      </w:r>
      <w:r w:rsidR="002F2668">
        <w:rPr>
          <w:rFonts w:ascii="Arial" w:hAnsi="Arial" w:cs="Arial"/>
          <w:sz w:val="24"/>
          <w:szCs w:val="24"/>
        </w:rPr>
        <w:t xml:space="preserve"> </w:t>
      </w:r>
      <w:r w:rsidR="00B04AE1">
        <w:rPr>
          <w:rFonts w:ascii="Arial" w:hAnsi="Arial" w:cs="Arial"/>
          <w:sz w:val="24"/>
          <w:szCs w:val="24"/>
        </w:rPr>
        <w:t xml:space="preserve">and would not know whether certain signatures appearing on the agreement was that of the first defendant </w:t>
      </w:r>
      <w:r w:rsidR="002F2668">
        <w:rPr>
          <w:rFonts w:ascii="Arial" w:hAnsi="Arial" w:cs="Arial"/>
          <w:sz w:val="24"/>
          <w:szCs w:val="24"/>
        </w:rPr>
        <w:t xml:space="preserve">because by the time he arrived at the station </w:t>
      </w:r>
      <w:r w:rsidR="00363E0A">
        <w:rPr>
          <w:rFonts w:ascii="Arial" w:hAnsi="Arial" w:cs="Arial"/>
          <w:sz w:val="24"/>
          <w:szCs w:val="24"/>
        </w:rPr>
        <w:t>the agreement was already signed</w:t>
      </w:r>
      <w:r w:rsidR="002F2668">
        <w:rPr>
          <w:rFonts w:ascii="Arial" w:hAnsi="Arial" w:cs="Arial"/>
          <w:sz w:val="24"/>
          <w:szCs w:val="24"/>
        </w:rPr>
        <w:t>.</w:t>
      </w:r>
      <w:r>
        <w:rPr>
          <w:rFonts w:ascii="Arial" w:hAnsi="Arial" w:cs="Arial"/>
          <w:sz w:val="24"/>
          <w:szCs w:val="24"/>
        </w:rPr>
        <w:t xml:space="preserve"> </w:t>
      </w:r>
      <w:r w:rsidR="007A1CD5">
        <w:rPr>
          <w:rFonts w:ascii="Arial" w:hAnsi="Arial" w:cs="Arial"/>
          <w:sz w:val="24"/>
          <w:szCs w:val="24"/>
        </w:rPr>
        <w:t>O</w:t>
      </w:r>
      <w:r w:rsidR="0091605D">
        <w:rPr>
          <w:rFonts w:ascii="Arial" w:hAnsi="Arial" w:cs="Arial"/>
          <w:sz w:val="24"/>
          <w:szCs w:val="24"/>
        </w:rPr>
        <w:t>n a question posed to him as to who drafted the agreement</w:t>
      </w:r>
      <w:r w:rsidR="007F0F0D">
        <w:rPr>
          <w:rFonts w:ascii="Arial" w:hAnsi="Arial" w:cs="Arial"/>
          <w:sz w:val="24"/>
          <w:szCs w:val="24"/>
        </w:rPr>
        <w:t>, he</w:t>
      </w:r>
      <w:r w:rsidR="0091605D">
        <w:rPr>
          <w:rFonts w:ascii="Arial" w:hAnsi="Arial" w:cs="Arial"/>
          <w:sz w:val="24"/>
          <w:szCs w:val="24"/>
        </w:rPr>
        <w:t xml:space="preserve"> testified that he had already found the agreement drawn up </w:t>
      </w:r>
      <w:r w:rsidR="00081C80">
        <w:rPr>
          <w:rFonts w:ascii="Arial" w:hAnsi="Arial" w:cs="Arial"/>
          <w:sz w:val="24"/>
          <w:szCs w:val="24"/>
        </w:rPr>
        <w:t xml:space="preserve">by </w:t>
      </w:r>
      <w:r w:rsidR="0091605D">
        <w:rPr>
          <w:rFonts w:ascii="Arial" w:hAnsi="Arial" w:cs="Arial"/>
          <w:sz w:val="24"/>
          <w:szCs w:val="24"/>
        </w:rPr>
        <w:t xml:space="preserve">the time he arrived at the police station and he merely affixed </w:t>
      </w:r>
      <w:r w:rsidR="00081C80">
        <w:rPr>
          <w:rFonts w:ascii="Arial" w:hAnsi="Arial" w:cs="Arial"/>
          <w:sz w:val="24"/>
          <w:szCs w:val="24"/>
        </w:rPr>
        <w:t>his signature on the agreement.</w:t>
      </w:r>
    </w:p>
    <w:p w14:paraId="647857E8" w14:textId="77777777" w:rsidR="007A1CD5" w:rsidRDefault="007A1CD5" w:rsidP="00463207">
      <w:pPr>
        <w:spacing w:after="0" w:line="360" w:lineRule="auto"/>
        <w:jc w:val="both"/>
        <w:rPr>
          <w:rFonts w:ascii="Arial" w:hAnsi="Arial" w:cs="Arial"/>
          <w:sz w:val="24"/>
          <w:szCs w:val="24"/>
        </w:rPr>
      </w:pPr>
    </w:p>
    <w:p w14:paraId="77D15A9C" w14:textId="13502920" w:rsidR="0002571F" w:rsidRDefault="00B04AE1"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19</w:t>
      </w:r>
      <w:r>
        <w:rPr>
          <w:rFonts w:ascii="Arial" w:hAnsi="Arial" w:cs="Arial"/>
          <w:sz w:val="24"/>
          <w:szCs w:val="24"/>
        </w:rPr>
        <w:t>]</w:t>
      </w:r>
      <w:r>
        <w:rPr>
          <w:rFonts w:ascii="Arial" w:hAnsi="Arial" w:cs="Arial"/>
          <w:sz w:val="24"/>
          <w:szCs w:val="24"/>
        </w:rPr>
        <w:tab/>
      </w:r>
      <w:r w:rsidR="00396AC0">
        <w:rPr>
          <w:rFonts w:ascii="Arial" w:hAnsi="Arial" w:cs="Arial"/>
          <w:sz w:val="24"/>
          <w:szCs w:val="24"/>
        </w:rPr>
        <w:t>The plaintiff was adamant</w:t>
      </w:r>
      <w:r w:rsidR="00DD37DF">
        <w:rPr>
          <w:rFonts w:ascii="Arial" w:hAnsi="Arial" w:cs="Arial"/>
          <w:sz w:val="24"/>
          <w:szCs w:val="24"/>
        </w:rPr>
        <w:t xml:space="preserve"> that it</w:t>
      </w:r>
      <w:r w:rsidR="00396AC0">
        <w:rPr>
          <w:rFonts w:ascii="Arial" w:hAnsi="Arial" w:cs="Arial"/>
          <w:sz w:val="24"/>
          <w:szCs w:val="24"/>
        </w:rPr>
        <w:t xml:space="preserve"> is</w:t>
      </w:r>
      <w:r w:rsidR="00DD37DF">
        <w:rPr>
          <w:rFonts w:ascii="Arial" w:hAnsi="Arial" w:cs="Arial"/>
          <w:sz w:val="24"/>
          <w:szCs w:val="24"/>
        </w:rPr>
        <w:t xml:space="preserve"> the first defendant who drafted the agreement because the details appearing on the </w:t>
      </w:r>
      <w:r w:rsidR="00DD37DF" w:rsidRPr="00CC3DB7">
        <w:rPr>
          <w:rFonts w:ascii="Arial" w:hAnsi="Arial" w:cs="Arial"/>
          <w:sz w:val="24"/>
          <w:szCs w:val="24"/>
        </w:rPr>
        <w:t xml:space="preserve">agreement </w:t>
      </w:r>
      <w:r w:rsidR="00762BA9" w:rsidRPr="00CC3DB7">
        <w:rPr>
          <w:rFonts w:ascii="Arial" w:hAnsi="Arial" w:cs="Arial"/>
          <w:sz w:val="24"/>
          <w:szCs w:val="24"/>
        </w:rPr>
        <w:t>i.e.</w:t>
      </w:r>
      <w:r w:rsidR="00DD37DF" w:rsidRPr="00CC3DB7">
        <w:rPr>
          <w:rFonts w:ascii="Arial" w:hAnsi="Arial" w:cs="Arial"/>
          <w:sz w:val="24"/>
          <w:szCs w:val="24"/>
        </w:rPr>
        <w:t xml:space="preserve"> </w:t>
      </w:r>
      <w:r w:rsidR="00DD37DF">
        <w:rPr>
          <w:rFonts w:ascii="Arial" w:hAnsi="Arial" w:cs="Arial"/>
          <w:sz w:val="24"/>
          <w:szCs w:val="24"/>
        </w:rPr>
        <w:t xml:space="preserve">full names, street address, work </w:t>
      </w:r>
      <w:r w:rsidR="00DD37DF">
        <w:rPr>
          <w:rFonts w:ascii="Arial" w:hAnsi="Arial" w:cs="Arial"/>
          <w:sz w:val="24"/>
          <w:szCs w:val="24"/>
        </w:rPr>
        <w:lastRenderedPageBreak/>
        <w:t>address and ID number were that of the first defendant</w:t>
      </w:r>
      <w:r w:rsidR="00CC2588">
        <w:rPr>
          <w:rFonts w:ascii="Arial" w:hAnsi="Arial" w:cs="Arial"/>
          <w:sz w:val="24"/>
          <w:szCs w:val="24"/>
        </w:rPr>
        <w:t>.</w:t>
      </w:r>
      <w:r w:rsidR="00DD37DF">
        <w:rPr>
          <w:rFonts w:ascii="Arial" w:hAnsi="Arial" w:cs="Arial"/>
          <w:sz w:val="24"/>
          <w:szCs w:val="24"/>
        </w:rPr>
        <w:t xml:space="preserve"> </w:t>
      </w:r>
      <w:r w:rsidR="00396AC0">
        <w:rPr>
          <w:rFonts w:ascii="Arial" w:hAnsi="Arial" w:cs="Arial"/>
          <w:sz w:val="24"/>
          <w:szCs w:val="24"/>
        </w:rPr>
        <w:t xml:space="preserve">During cross-examination the plaintiff </w:t>
      </w:r>
      <w:r w:rsidR="004F5347">
        <w:rPr>
          <w:rFonts w:ascii="Arial" w:hAnsi="Arial" w:cs="Arial"/>
          <w:sz w:val="24"/>
          <w:szCs w:val="24"/>
        </w:rPr>
        <w:t>also testified that when he enquired at the station as to who drafted the agreement, he was informed that it was the first defendant.</w:t>
      </w:r>
    </w:p>
    <w:p w14:paraId="358E1220" w14:textId="77777777" w:rsidR="002F2668" w:rsidRDefault="002F2668" w:rsidP="00463207">
      <w:pPr>
        <w:spacing w:after="0" w:line="360" w:lineRule="auto"/>
        <w:jc w:val="both"/>
        <w:rPr>
          <w:rFonts w:ascii="Arial" w:hAnsi="Arial" w:cs="Arial"/>
          <w:sz w:val="24"/>
          <w:szCs w:val="24"/>
        </w:rPr>
      </w:pPr>
    </w:p>
    <w:p w14:paraId="265A2E6B" w14:textId="7AD6AFF5" w:rsidR="00130DB3" w:rsidRDefault="00C54AD0" w:rsidP="005E38B5">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20</w:t>
      </w:r>
      <w:r w:rsidR="00533F5D">
        <w:rPr>
          <w:rFonts w:ascii="Arial" w:hAnsi="Arial" w:cs="Arial"/>
          <w:sz w:val="24"/>
          <w:szCs w:val="24"/>
        </w:rPr>
        <w:t>]</w:t>
      </w:r>
      <w:r w:rsidR="00533F5D">
        <w:rPr>
          <w:rFonts w:ascii="Arial" w:hAnsi="Arial" w:cs="Arial"/>
          <w:sz w:val="24"/>
          <w:szCs w:val="24"/>
        </w:rPr>
        <w:tab/>
      </w:r>
      <w:r w:rsidR="00CC2588" w:rsidRPr="00CC3DB7">
        <w:rPr>
          <w:rFonts w:ascii="Arial" w:hAnsi="Arial" w:cs="Arial"/>
          <w:sz w:val="24"/>
          <w:szCs w:val="24"/>
        </w:rPr>
        <w:t xml:space="preserve">The </w:t>
      </w:r>
      <w:r w:rsidR="00762BA9" w:rsidRPr="00CC3DB7">
        <w:rPr>
          <w:rFonts w:ascii="Arial" w:hAnsi="Arial" w:cs="Arial"/>
          <w:sz w:val="24"/>
          <w:szCs w:val="24"/>
        </w:rPr>
        <w:t>plaintiff</w:t>
      </w:r>
      <w:r w:rsidR="00BE46BC" w:rsidRPr="00CC3DB7">
        <w:rPr>
          <w:rFonts w:ascii="Arial" w:hAnsi="Arial" w:cs="Arial"/>
          <w:sz w:val="24"/>
          <w:szCs w:val="24"/>
        </w:rPr>
        <w:t xml:space="preserve"> further </w:t>
      </w:r>
      <w:r w:rsidR="00BE46BC">
        <w:rPr>
          <w:rFonts w:ascii="Arial" w:hAnsi="Arial" w:cs="Arial"/>
          <w:sz w:val="24"/>
          <w:szCs w:val="24"/>
        </w:rPr>
        <w:t xml:space="preserve">testified that in addition to the written agreement, the following were the terms of the oral agreement: (a) </w:t>
      </w:r>
      <w:r w:rsidR="00015967">
        <w:rPr>
          <w:rFonts w:ascii="Arial" w:hAnsi="Arial" w:cs="Arial"/>
          <w:sz w:val="24"/>
          <w:szCs w:val="24"/>
        </w:rPr>
        <w:t xml:space="preserve">that the first defendant agreed to pay for the repair of the damages to the plaintiff’s vehicle; (b) </w:t>
      </w:r>
      <w:r w:rsidR="005E38B5">
        <w:rPr>
          <w:rFonts w:ascii="Arial" w:hAnsi="Arial" w:cs="Arial"/>
          <w:sz w:val="24"/>
          <w:szCs w:val="24"/>
        </w:rPr>
        <w:t>that first defendant further agreed to tender all expenses and repairs necessary to bring plaintiff’s vehicle back to its pre-collision state; (c) that first defendant would – whilst repairing the plaintiff’s vehicle – provide the plaintiff with an alternative vehicle to utilize; (d) that first defendant undertook that the repai</w:t>
      </w:r>
      <w:r w:rsidR="00CC0929">
        <w:rPr>
          <w:rFonts w:ascii="Arial" w:hAnsi="Arial" w:cs="Arial"/>
          <w:sz w:val="24"/>
          <w:szCs w:val="24"/>
        </w:rPr>
        <w:t>rs to the plaintiff’s vehicle will be</w:t>
      </w:r>
      <w:r w:rsidR="005E38B5">
        <w:rPr>
          <w:rFonts w:ascii="Arial" w:hAnsi="Arial" w:cs="Arial"/>
          <w:sz w:val="24"/>
          <w:szCs w:val="24"/>
        </w:rPr>
        <w:t xml:space="preserve"> conducted within a reasonable time and in a reasonable and </w:t>
      </w:r>
      <w:r w:rsidR="005E38B5" w:rsidRPr="00CC3DB7">
        <w:rPr>
          <w:rFonts w:ascii="Arial" w:hAnsi="Arial" w:cs="Arial"/>
          <w:sz w:val="24"/>
          <w:szCs w:val="24"/>
        </w:rPr>
        <w:t>workmanlike</w:t>
      </w:r>
      <w:r w:rsidR="005E38B5">
        <w:rPr>
          <w:rFonts w:ascii="Arial" w:hAnsi="Arial" w:cs="Arial"/>
          <w:sz w:val="24"/>
          <w:szCs w:val="24"/>
        </w:rPr>
        <w:t xml:space="preserve"> manner</w:t>
      </w:r>
      <w:r w:rsidR="00533F5D">
        <w:rPr>
          <w:rFonts w:ascii="Arial" w:hAnsi="Arial" w:cs="Arial"/>
          <w:sz w:val="24"/>
          <w:szCs w:val="24"/>
        </w:rPr>
        <w:t>.</w:t>
      </w:r>
    </w:p>
    <w:p w14:paraId="6CB37BB6" w14:textId="77777777" w:rsidR="00791703" w:rsidRDefault="00791703" w:rsidP="005E38B5">
      <w:pPr>
        <w:spacing w:after="0" w:line="360" w:lineRule="auto"/>
        <w:jc w:val="both"/>
        <w:rPr>
          <w:rFonts w:ascii="Arial" w:hAnsi="Arial" w:cs="Arial"/>
          <w:sz w:val="24"/>
          <w:szCs w:val="24"/>
        </w:rPr>
      </w:pPr>
    </w:p>
    <w:p w14:paraId="3C9DE1D7" w14:textId="5CC94AC3" w:rsidR="00791703" w:rsidRDefault="00791703" w:rsidP="00791703">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21</w:t>
      </w:r>
      <w:r>
        <w:rPr>
          <w:rFonts w:ascii="Arial" w:hAnsi="Arial" w:cs="Arial"/>
          <w:sz w:val="24"/>
          <w:szCs w:val="24"/>
        </w:rPr>
        <w:t>]</w:t>
      </w:r>
      <w:r>
        <w:rPr>
          <w:rFonts w:ascii="Arial" w:hAnsi="Arial" w:cs="Arial"/>
          <w:sz w:val="24"/>
          <w:szCs w:val="24"/>
        </w:rPr>
        <w:tab/>
      </w:r>
      <w:r w:rsidR="00CC2588">
        <w:rPr>
          <w:rFonts w:ascii="Arial" w:hAnsi="Arial" w:cs="Arial"/>
          <w:sz w:val="24"/>
          <w:szCs w:val="24"/>
        </w:rPr>
        <w:t>The p</w:t>
      </w:r>
      <w:r>
        <w:rPr>
          <w:rFonts w:ascii="Arial" w:hAnsi="Arial" w:cs="Arial"/>
          <w:sz w:val="24"/>
          <w:szCs w:val="24"/>
        </w:rPr>
        <w:t xml:space="preserve">laintiff also testified that the parties (plaintiff and first defendant) had contemplated that a delay in the repairs and/or failure to repair the plaintiff’s vehicle properly and/or at all and/or to return his vehicle will cause the plaintiff to suffer loss of revenue as the vehicle was used </w:t>
      </w:r>
      <w:r w:rsidR="00762BA9" w:rsidRPr="00CC3DB7">
        <w:rPr>
          <w:rFonts w:ascii="Arial" w:hAnsi="Arial" w:cs="Arial"/>
          <w:sz w:val="24"/>
          <w:szCs w:val="24"/>
        </w:rPr>
        <w:t>as a</w:t>
      </w:r>
      <w:r w:rsidRPr="00CC3DB7">
        <w:rPr>
          <w:rFonts w:ascii="Arial" w:hAnsi="Arial" w:cs="Arial"/>
          <w:sz w:val="24"/>
          <w:szCs w:val="24"/>
        </w:rPr>
        <w:t xml:space="preserve"> taxi business</w:t>
      </w:r>
      <w:r>
        <w:rPr>
          <w:rFonts w:ascii="Arial" w:hAnsi="Arial" w:cs="Arial"/>
          <w:sz w:val="24"/>
          <w:szCs w:val="24"/>
        </w:rPr>
        <w:t>. He testified that due to</w:t>
      </w:r>
      <w:r w:rsidR="00762BA9">
        <w:rPr>
          <w:rFonts w:ascii="Arial" w:hAnsi="Arial" w:cs="Arial"/>
          <w:sz w:val="24"/>
          <w:szCs w:val="24"/>
        </w:rPr>
        <w:t xml:space="preserve"> </w:t>
      </w:r>
      <w:r w:rsidR="00762BA9" w:rsidRPr="00CC3DB7">
        <w:rPr>
          <w:rFonts w:ascii="Arial" w:hAnsi="Arial" w:cs="Arial"/>
          <w:sz w:val="24"/>
          <w:szCs w:val="24"/>
        </w:rPr>
        <w:t>the</w:t>
      </w:r>
      <w:r>
        <w:rPr>
          <w:rFonts w:ascii="Arial" w:hAnsi="Arial" w:cs="Arial"/>
          <w:sz w:val="24"/>
          <w:szCs w:val="24"/>
        </w:rPr>
        <w:t xml:space="preserve"> first defendant’s failure to return his vehicle</w:t>
      </w:r>
      <w:r w:rsidRPr="00791703">
        <w:rPr>
          <w:rFonts w:ascii="Arial" w:hAnsi="Arial" w:cs="Arial"/>
          <w:sz w:val="24"/>
          <w:szCs w:val="24"/>
        </w:rPr>
        <w:t xml:space="preserve"> </w:t>
      </w:r>
      <w:r>
        <w:rPr>
          <w:rFonts w:ascii="Arial" w:hAnsi="Arial" w:cs="Arial"/>
          <w:sz w:val="24"/>
          <w:szCs w:val="24"/>
        </w:rPr>
        <w:t xml:space="preserve">he has suffered loss of income in the amount of N$ 10 000 per month which he would have generated from the taxi business had his vehicle </w:t>
      </w:r>
      <w:r w:rsidRPr="00CC3DB7">
        <w:rPr>
          <w:rFonts w:ascii="Arial" w:hAnsi="Arial" w:cs="Arial"/>
          <w:sz w:val="24"/>
          <w:szCs w:val="24"/>
        </w:rPr>
        <w:t>been</w:t>
      </w:r>
      <w:r w:rsidR="00762BA9" w:rsidRPr="00CC3DB7">
        <w:rPr>
          <w:rFonts w:ascii="Arial" w:hAnsi="Arial" w:cs="Arial"/>
          <w:sz w:val="24"/>
          <w:szCs w:val="24"/>
        </w:rPr>
        <w:t xml:space="preserve"> returned</w:t>
      </w:r>
      <w:r w:rsidRPr="00CC3DB7">
        <w:rPr>
          <w:rFonts w:ascii="Arial" w:hAnsi="Arial" w:cs="Arial"/>
          <w:sz w:val="24"/>
          <w:szCs w:val="24"/>
        </w:rPr>
        <w:t xml:space="preserve"> to </w:t>
      </w:r>
      <w:r>
        <w:rPr>
          <w:rFonts w:ascii="Arial" w:hAnsi="Arial" w:cs="Arial"/>
          <w:sz w:val="24"/>
          <w:szCs w:val="24"/>
        </w:rPr>
        <w:t>him. The plaintiff submitted into evidence entries of two months</w:t>
      </w:r>
      <w:r w:rsidR="00CC2588">
        <w:rPr>
          <w:rFonts w:ascii="Arial" w:hAnsi="Arial" w:cs="Arial"/>
          <w:sz w:val="24"/>
          <w:szCs w:val="24"/>
        </w:rPr>
        <w:t>,</w:t>
      </w:r>
      <w:r>
        <w:rPr>
          <w:rFonts w:ascii="Arial" w:hAnsi="Arial" w:cs="Arial"/>
          <w:sz w:val="24"/>
          <w:szCs w:val="24"/>
        </w:rPr>
        <w:t xml:space="preserve"> which </w:t>
      </w:r>
      <w:r w:rsidR="00CC2588">
        <w:rPr>
          <w:rFonts w:ascii="Arial" w:hAnsi="Arial" w:cs="Arial"/>
          <w:sz w:val="24"/>
          <w:szCs w:val="24"/>
        </w:rPr>
        <w:t>according to the plaintiff’s evidence,</w:t>
      </w:r>
      <w:r>
        <w:rPr>
          <w:rFonts w:ascii="Arial" w:hAnsi="Arial" w:cs="Arial"/>
          <w:sz w:val="24"/>
          <w:szCs w:val="24"/>
        </w:rPr>
        <w:t xml:space="preserve"> gave an average calculation of how much he used to earn per month from the taxi business. He testified that the taxi driver would at the end of the </w:t>
      </w:r>
      <w:r w:rsidR="00CC2588">
        <w:rPr>
          <w:rFonts w:ascii="Arial" w:hAnsi="Arial" w:cs="Arial"/>
          <w:sz w:val="24"/>
          <w:szCs w:val="24"/>
        </w:rPr>
        <w:t xml:space="preserve">each </w:t>
      </w:r>
      <w:r>
        <w:rPr>
          <w:rFonts w:ascii="Arial" w:hAnsi="Arial" w:cs="Arial"/>
          <w:sz w:val="24"/>
          <w:szCs w:val="24"/>
        </w:rPr>
        <w:t xml:space="preserve">day record the amount that he </w:t>
      </w:r>
      <w:r w:rsidR="00CC2588">
        <w:rPr>
          <w:rFonts w:ascii="Arial" w:hAnsi="Arial" w:cs="Arial"/>
          <w:sz w:val="24"/>
          <w:szCs w:val="24"/>
        </w:rPr>
        <w:t>received</w:t>
      </w:r>
      <w:r>
        <w:rPr>
          <w:rFonts w:ascii="Arial" w:hAnsi="Arial" w:cs="Arial"/>
          <w:sz w:val="24"/>
          <w:szCs w:val="24"/>
        </w:rPr>
        <w:t xml:space="preserve"> </w:t>
      </w:r>
      <w:r w:rsidR="00CC2588">
        <w:rPr>
          <w:rFonts w:ascii="Arial" w:hAnsi="Arial" w:cs="Arial"/>
          <w:sz w:val="24"/>
          <w:szCs w:val="24"/>
        </w:rPr>
        <w:t xml:space="preserve">for </w:t>
      </w:r>
      <w:r>
        <w:rPr>
          <w:rFonts w:ascii="Arial" w:hAnsi="Arial" w:cs="Arial"/>
          <w:sz w:val="24"/>
          <w:szCs w:val="24"/>
        </w:rPr>
        <w:t>that day in a booklet</w:t>
      </w:r>
      <w:r w:rsidR="00CC2588">
        <w:rPr>
          <w:rFonts w:ascii="Arial" w:hAnsi="Arial" w:cs="Arial"/>
          <w:sz w:val="24"/>
          <w:szCs w:val="24"/>
        </w:rPr>
        <w:t>, which the driver</w:t>
      </w:r>
      <w:r>
        <w:rPr>
          <w:rFonts w:ascii="Arial" w:hAnsi="Arial" w:cs="Arial"/>
          <w:sz w:val="24"/>
          <w:szCs w:val="24"/>
        </w:rPr>
        <w:t xml:space="preserve"> </w:t>
      </w:r>
      <w:r w:rsidR="00CC2588">
        <w:rPr>
          <w:rFonts w:ascii="Arial" w:hAnsi="Arial" w:cs="Arial"/>
          <w:sz w:val="24"/>
          <w:szCs w:val="24"/>
        </w:rPr>
        <w:t xml:space="preserve">would confirm with his signature. A witness would then also sign to </w:t>
      </w:r>
      <w:r>
        <w:rPr>
          <w:rFonts w:ascii="Arial" w:hAnsi="Arial" w:cs="Arial"/>
          <w:sz w:val="24"/>
          <w:szCs w:val="24"/>
        </w:rPr>
        <w:t>confirm the amount received from the taxi driver.</w:t>
      </w:r>
    </w:p>
    <w:p w14:paraId="0FEDBE2A" w14:textId="77777777" w:rsidR="005835FE" w:rsidRDefault="005835FE" w:rsidP="00791703">
      <w:pPr>
        <w:spacing w:after="0" w:line="360" w:lineRule="auto"/>
        <w:jc w:val="both"/>
        <w:rPr>
          <w:rFonts w:ascii="Arial" w:hAnsi="Arial" w:cs="Arial"/>
          <w:sz w:val="24"/>
          <w:szCs w:val="24"/>
        </w:rPr>
      </w:pPr>
    </w:p>
    <w:p w14:paraId="2EA5088E" w14:textId="66DF0551" w:rsidR="005835FE" w:rsidRDefault="005835FE" w:rsidP="00791703">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22</w:t>
      </w:r>
      <w:r>
        <w:rPr>
          <w:rFonts w:ascii="Arial" w:hAnsi="Arial" w:cs="Arial"/>
          <w:sz w:val="24"/>
          <w:szCs w:val="24"/>
        </w:rPr>
        <w:t>]</w:t>
      </w:r>
      <w:r>
        <w:rPr>
          <w:rFonts w:ascii="Arial" w:hAnsi="Arial" w:cs="Arial"/>
          <w:sz w:val="24"/>
          <w:szCs w:val="24"/>
        </w:rPr>
        <w:tab/>
      </w:r>
      <w:r w:rsidR="00202951">
        <w:rPr>
          <w:rFonts w:ascii="Arial" w:hAnsi="Arial" w:cs="Arial"/>
          <w:sz w:val="24"/>
          <w:szCs w:val="24"/>
        </w:rPr>
        <w:t xml:space="preserve">When the plaintiff was asked what happened to his vehicle after the collision he testified that the </w:t>
      </w:r>
      <w:r w:rsidR="00E05D12">
        <w:rPr>
          <w:rFonts w:ascii="Arial" w:hAnsi="Arial" w:cs="Arial"/>
          <w:sz w:val="24"/>
          <w:szCs w:val="24"/>
        </w:rPr>
        <w:t>first defendant sent two gentlemen</w:t>
      </w:r>
      <w:r w:rsidR="00202951">
        <w:rPr>
          <w:rFonts w:ascii="Arial" w:hAnsi="Arial" w:cs="Arial"/>
          <w:sz w:val="24"/>
          <w:szCs w:val="24"/>
        </w:rPr>
        <w:t xml:space="preserve"> </w:t>
      </w:r>
      <w:r w:rsidR="004C4893">
        <w:rPr>
          <w:rFonts w:ascii="Arial" w:hAnsi="Arial" w:cs="Arial"/>
          <w:sz w:val="24"/>
          <w:szCs w:val="24"/>
        </w:rPr>
        <w:t xml:space="preserve">who were family members of </w:t>
      </w:r>
      <w:r w:rsidR="004B18AA">
        <w:rPr>
          <w:rFonts w:ascii="Arial" w:hAnsi="Arial" w:cs="Arial"/>
          <w:sz w:val="24"/>
          <w:szCs w:val="24"/>
        </w:rPr>
        <w:t xml:space="preserve">his </w:t>
      </w:r>
      <w:r w:rsidR="00F3155E">
        <w:rPr>
          <w:rFonts w:ascii="Arial" w:hAnsi="Arial" w:cs="Arial"/>
          <w:sz w:val="24"/>
          <w:szCs w:val="24"/>
        </w:rPr>
        <w:t xml:space="preserve">to collect the vehicle </w:t>
      </w:r>
      <w:r w:rsidR="00E05D12">
        <w:rPr>
          <w:rFonts w:ascii="Arial" w:hAnsi="Arial" w:cs="Arial"/>
          <w:sz w:val="24"/>
          <w:szCs w:val="24"/>
        </w:rPr>
        <w:t xml:space="preserve">from the plaintiff’s premises </w:t>
      </w:r>
      <w:r w:rsidR="004B18AA" w:rsidRPr="00CC3DB7">
        <w:rPr>
          <w:rFonts w:ascii="Arial" w:hAnsi="Arial" w:cs="Arial"/>
          <w:sz w:val="24"/>
          <w:szCs w:val="24"/>
        </w:rPr>
        <w:t>and</w:t>
      </w:r>
      <w:r w:rsidR="006D7109" w:rsidRPr="00CC3DB7">
        <w:rPr>
          <w:rFonts w:ascii="Arial" w:hAnsi="Arial" w:cs="Arial"/>
          <w:sz w:val="24"/>
          <w:szCs w:val="24"/>
        </w:rPr>
        <w:t xml:space="preserve"> took</w:t>
      </w:r>
      <w:r w:rsidR="004B18AA" w:rsidRPr="00CC3DB7">
        <w:rPr>
          <w:rFonts w:ascii="Arial" w:hAnsi="Arial" w:cs="Arial"/>
          <w:sz w:val="24"/>
          <w:szCs w:val="24"/>
        </w:rPr>
        <w:t xml:space="preserve"> </w:t>
      </w:r>
      <w:r w:rsidR="00E05D12" w:rsidRPr="00CC3DB7">
        <w:rPr>
          <w:rFonts w:ascii="Arial" w:hAnsi="Arial" w:cs="Arial"/>
          <w:sz w:val="24"/>
          <w:szCs w:val="24"/>
        </w:rPr>
        <w:t>it</w:t>
      </w:r>
      <w:r w:rsidR="00432614" w:rsidRPr="00CC3DB7">
        <w:rPr>
          <w:rFonts w:ascii="Arial" w:hAnsi="Arial" w:cs="Arial"/>
          <w:sz w:val="24"/>
          <w:szCs w:val="24"/>
        </w:rPr>
        <w:t xml:space="preserve"> to the garage to get </w:t>
      </w:r>
      <w:r w:rsidR="006D7109" w:rsidRPr="00CC3DB7">
        <w:rPr>
          <w:rFonts w:ascii="Arial" w:hAnsi="Arial" w:cs="Arial"/>
          <w:sz w:val="24"/>
          <w:szCs w:val="24"/>
        </w:rPr>
        <w:t xml:space="preserve">it </w:t>
      </w:r>
      <w:r w:rsidR="00432614" w:rsidRPr="00CC3DB7">
        <w:rPr>
          <w:rFonts w:ascii="Arial" w:hAnsi="Arial" w:cs="Arial"/>
          <w:sz w:val="24"/>
          <w:szCs w:val="24"/>
        </w:rPr>
        <w:t>repaired</w:t>
      </w:r>
      <w:r w:rsidR="00E05D12" w:rsidRPr="00CC3DB7">
        <w:rPr>
          <w:rFonts w:ascii="Arial" w:hAnsi="Arial" w:cs="Arial"/>
          <w:sz w:val="24"/>
          <w:szCs w:val="24"/>
        </w:rPr>
        <w:t xml:space="preserve"> </w:t>
      </w:r>
      <w:r w:rsidR="00E05D12">
        <w:rPr>
          <w:rFonts w:ascii="Arial" w:hAnsi="Arial" w:cs="Arial"/>
          <w:sz w:val="24"/>
          <w:szCs w:val="24"/>
        </w:rPr>
        <w:t>and that one of them was the second defendant</w:t>
      </w:r>
      <w:r w:rsidR="00432614">
        <w:rPr>
          <w:rFonts w:ascii="Arial" w:hAnsi="Arial" w:cs="Arial"/>
          <w:sz w:val="24"/>
          <w:szCs w:val="24"/>
        </w:rPr>
        <w:t xml:space="preserve">. </w:t>
      </w:r>
      <w:r w:rsidR="008630A7">
        <w:rPr>
          <w:rFonts w:ascii="Arial" w:hAnsi="Arial" w:cs="Arial"/>
          <w:sz w:val="24"/>
          <w:szCs w:val="24"/>
        </w:rPr>
        <w:t xml:space="preserve">He also testified that he spoke to the </w:t>
      </w:r>
      <w:r w:rsidR="008630A7">
        <w:rPr>
          <w:rFonts w:ascii="Arial" w:hAnsi="Arial" w:cs="Arial"/>
          <w:sz w:val="24"/>
          <w:szCs w:val="24"/>
        </w:rPr>
        <w:lastRenderedPageBreak/>
        <w:t xml:space="preserve">first defendant when the vehicle was collected and informed him that the car was picked up by the </w:t>
      </w:r>
      <w:r w:rsidR="004B18AA">
        <w:rPr>
          <w:rFonts w:ascii="Arial" w:hAnsi="Arial" w:cs="Arial"/>
          <w:sz w:val="24"/>
          <w:szCs w:val="24"/>
        </w:rPr>
        <w:t>gentlema</w:t>
      </w:r>
      <w:r w:rsidR="008630A7">
        <w:rPr>
          <w:rFonts w:ascii="Arial" w:hAnsi="Arial" w:cs="Arial"/>
          <w:sz w:val="24"/>
          <w:szCs w:val="24"/>
        </w:rPr>
        <w:t>n</w:t>
      </w:r>
      <w:r w:rsidR="004B18AA">
        <w:rPr>
          <w:rFonts w:ascii="Arial" w:hAnsi="Arial" w:cs="Arial"/>
          <w:sz w:val="24"/>
          <w:szCs w:val="24"/>
        </w:rPr>
        <w:t xml:space="preserve"> he had sent</w:t>
      </w:r>
      <w:r w:rsidR="008630A7">
        <w:rPr>
          <w:rFonts w:ascii="Arial" w:hAnsi="Arial" w:cs="Arial"/>
          <w:sz w:val="24"/>
          <w:szCs w:val="24"/>
        </w:rPr>
        <w:t>.</w:t>
      </w:r>
    </w:p>
    <w:p w14:paraId="0C460B60" w14:textId="77777777" w:rsidR="008E35B6" w:rsidRDefault="008E35B6" w:rsidP="00791703">
      <w:pPr>
        <w:spacing w:after="0" w:line="360" w:lineRule="auto"/>
        <w:jc w:val="both"/>
        <w:rPr>
          <w:rFonts w:ascii="Arial" w:hAnsi="Arial" w:cs="Arial"/>
          <w:sz w:val="24"/>
          <w:szCs w:val="24"/>
        </w:rPr>
      </w:pPr>
    </w:p>
    <w:p w14:paraId="762F28E7" w14:textId="52171AC2" w:rsidR="008E35B6" w:rsidRDefault="008E35B6" w:rsidP="00791703">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23</w:t>
      </w:r>
      <w:r>
        <w:rPr>
          <w:rFonts w:ascii="Arial" w:hAnsi="Arial" w:cs="Arial"/>
          <w:sz w:val="24"/>
          <w:szCs w:val="24"/>
        </w:rPr>
        <w:t>]</w:t>
      </w:r>
      <w:r>
        <w:rPr>
          <w:rFonts w:ascii="Arial" w:hAnsi="Arial" w:cs="Arial"/>
          <w:sz w:val="24"/>
          <w:szCs w:val="24"/>
        </w:rPr>
        <w:tab/>
      </w:r>
      <w:r w:rsidR="000408A9">
        <w:rPr>
          <w:rFonts w:ascii="Arial" w:hAnsi="Arial" w:cs="Arial"/>
          <w:sz w:val="24"/>
          <w:szCs w:val="24"/>
        </w:rPr>
        <w:t>H</w:t>
      </w:r>
      <w:r w:rsidR="00D13510">
        <w:rPr>
          <w:rFonts w:ascii="Arial" w:hAnsi="Arial" w:cs="Arial"/>
          <w:sz w:val="24"/>
          <w:szCs w:val="24"/>
        </w:rPr>
        <w:t>is further evidence was that</w:t>
      </w:r>
      <w:r w:rsidR="000408A9">
        <w:rPr>
          <w:rFonts w:ascii="Arial" w:hAnsi="Arial" w:cs="Arial"/>
          <w:sz w:val="24"/>
          <w:szCs w:val="24"/>
        </w:rPr>
        <w:t xml:space="preserve"> </w:t>
      </w:r>
      <w:r w:rsidR="00D13510">
        <w:rPr>
          <w:rFonts w:ascii="Arial" w:hAnsi="Arial" w:cs="Arial"/>
          <w:sz w:val="24"/>
          <w:szCs w:val="24"/>
        </w:rPr>
        <w:t xml:space="preserve">he and the </w:t>
      </w:r>
      <w:r w:rsidR="000408A9">
        <w:rPr>
          <w:rFonts w:ascii="Arial" w:hAnsi="Arial" w:cs="Arial"/>
          <w:sz w:val="24"/>
          <w:szCs w:val="24"/>
        </w:rPr>
        <w:t xml:space="preserve">first defendant </w:t>
      </w:r>
      <w:r w:rsidR="00D13510">
        <w:rPr>
          <w:rFonts w:ascii="Arial" w:hAnsi="Arial" w:cs="Arial"/>
          <w:sz w:val="24"/>
          <w:szCs w:val="24"/>
        </w:rPr>
        <w:t>orally agreed that the first defendant would gi</w:t>
      </w:r>
      <w:r w:rsidR="000408A9">
        <w:rPr>
          <w:rFonts w:ascii="Arial" w:hAnsi="Arial" w:cs="Arial"/>
          <w:sz w:val="24"/>
          <w:szCs w:val="24"/>
        </w:rPr>
        <w:t xml:space="preserve">ve him an alternate car to use while first defendant </w:t>
      </w:r>
      <w:r w:rsidR="00897CB9">
        <w:rPr>
          <w:rFonts w:ascii="Arial" w:hAnsi="Arial" w:cs="Arial"/>
          <w:sz w:val="24"/>
          <w:szCs w:val="24"/>
        </w:rPr>
        <w:t>repaired</w:t>
      </w:r>
      <w:r w:rsidR="000408A9">
        <w:rPr>
          <w:rFonts w:ascii="Arial" w:hAnsi="Arial" w:cs="Arial"/>
          <w:sz w:val="24"/>
          <w:szCs w:val="24"/>
        </w:rPr>
        <w:t xml:space="preserve"> his vehicle</w:t>
      </w:r>
      <w:r w:rsidR="00980EFB">
        <w:rPr>
          <w:rFonts w:ascii="Arial" w:hAnsi="Arial" w:cs="Arial"/>
          <w:sz w:val="24"/>
          <w:szCs w:val="24"/>
        </w:rPr>
        <w:t xml:space="preserve">, which would then enable </w:t>
      </w:r>
      <w:r w:rsidR="00897CB9">
        <w:rPr>
          <w:rFonts w:ascii="Arial" w:hAnsi="Arial" w:cs="Arial"/>
          <w:sz w:val="24"/>
          <w:szCs w:val="24"/>
        </w:rPr>
        <w:t>the plaintiff</w:t>
      </w:r>
      <w:r w:rsidR="00980EFB">
        <w:rPr>
          <w:rFonts w:ascii="Arial" w:hAnsi="Arial" w:cs="Arial"/>
          <w:sz w:val="24"/>
          <w:szCs w:val="24"/>
        </w:rPr>
        <w:t xml:space="preserve"> </w:t>
      </w:r>
      <w:r w:rsidR="009D7B4E">
        <w:rPr>
          <w:rFonts w:ascii="Arial" w:hAnsi="Arial" w:cs="Arial"/>
          <w:sz w:val="24"/>
          <w:szCs w:val="24"/>
        </w:rPr>
        <w:t xml:space="preserve">to take his children to </w:t>
      </w:r>
      <w:r w:rsidR="009D7B4E" w:rsidRPr="008A098F">
        <w:rPr>
          <w:rFonts w:ascii="Arial" w:hAnsi="Arial" w:cs="Arial"/>
          <w:sz w:val="24"/>
          <w:szCs w:val="24"/>
        </w:rPr>
        <w:t xml:space="preserve">school whilst </w:t>
      </w:r>
      <w:r w:rsidR="00980EFB">
        <w:rPr>
          <w:rFonts w:ascii="Arial" w:hAnsi="Arial" w:cs="Arial"/>
          <w:sz w:val="24"/>
          <w:szCs w:val="24"/>
        </w:rPr>
        <w:t>waiting for the return of his vehicle</w:t>
      </w:r>
      <w:r w:rsidR="009D7B4E" w:rsidRPr="008A098F">
        <w:rPr>
          <w:rFonts w:ascii="Arial" w:hAnsi="Arial" w:cs="Arial"/>
          <w:sz w:val="24"/>
          <w:szCs w:val="24"/>
        </w:rPr>
        <w:t xml:space="preserve">. </w:t>
      </w:r>
      <w:r w:rsidR="0081670C" w:rsidRPr="008A098F">
        <w:rPr>
          <w:rFonts w:ascii="Arial" w:hAnsi="Arial" w:cs="Arial"/>
          <w:sz w:val="24"/>
          <w:szCs w:val="24"/>
        </w:rPr>
        <w:t>He also received</w:t>
      </w:r>
      <w:r w:rsidR="00897CB9">
        <w:rPr>
          <w:rFonts w:ascii="Arial" w:hAnsi="Arial" w:cs="Arial"/>
          <w:sz w:val="24"/>
          <w:szCs w:val="24"/>
        </w:rPr>
        <w:t xml:space="preserve"> this </w:t>
      </w:r>
      <w:r w:rsidR="00897CB9" w:rsidRPr="00CC3DB7">
        <w:rPr>
          <w:rFonts w:ascii="Arial" w:hAnsi="Arial" w:cs="Arial"/>
          <w:sz w:val="24"/>
          <w:szCs w:val="24"/>
        </w:rPr>
        <w:t>vehicle</w:t>
      </w:r>
      <w:r w:rsidR="006D7109" w:rsidRPr="00CC3DB7">
        <w:rPr>
          <w:rFonts w:ascii="Arial" w:hAnsi="Arial" w:cs="Arial"/>
          <w:sz w:val="24"/>
          <w:szCs w:val="24"/>
        </w:rPr>
        <w:t>’</w:t>
      </w:r>
      <w:r w:rsidR="00897CB9" w:rsidRPr="00CC3DB7">
        <w:rPr>
          <w:rFonts w:ascii="Arial" w:hAnsi="Arial" w:cs="Arial"/>
          <w:sz w:val="24"/>
          <w:szCs w:val="24"/>
        </w:rPr>
        <w:t>s</w:t>
      </w:r>
      <w:r w:rsidR="0081670C" w:rsidRPr="00CC3DB7">
        <w:rPr>
          <w:rFonts w:ascii="Arial" w:hAnsi="Arial" w:cs="Arial"/>
          <w:sz w:val="24"/>
          <w:szCs w:val="24"/>
        </w:rPr>
        <w:t xml:space="preserve"> renewal </w:t>
      </w:r>
      <w:r w:rsidR="0081670C" w:rsidRPr="008A098F">
        <w:rPr>
          <w:rFonts w:ascii="Arial" w:hAnsi="Arial" w:cs="Arial"/>
          <w:sz w:val="24"/>
          <w:szCs w:val="24"/>
        </w:rPr>
        <w:t xml:space="preserve">papers in case he needed to renew the </w:t>
      </w:r>
      <w:r w:rsidR="00897CB9">
        <w:rPr>
          <w:rFonts w:ascii="Arial" w:hAnsi="Arial" w:cs="Arial"/>
          <w:sz w:val="24"/>
          <w:szCs w:val="24"/>
        </w:rPr>
        <w:t xml:space="preserve">license </w:t>
      </w:r>
      <w:r w:rsidR="0081670C" w:rsidRPr="008A098F">
        <w:rPr>
          <w:rFonts w:ascii="Arial" w:hAnsi="Arial" w:cs="Arial"/>
          <w:sz w:val="24"/>
          <w:szCs w:val="24"/>
        </w:rPr>
        <w:t xml:space="preserve">disc. </w:t>
      </w:r>
      <w:r w:rsidR="006D7109" w:rsidRPr="00CC3DB7">
        <w:rPr>
          <w:rFonts w:ascii="Arial" w:hAnsi="Arial" w:cs="Arial"/>
          <w:sz w:val="24"/>
          <w:szCs w:val="24"/>
        </w:rPr>
        <w:t>The p</w:t>
      </w:r>
      <w:r w:rsidR="0081670C" w:rsidRPr="00CC3DB7">
        <w:rPr>
          <w:rFonts w:ascii="Arial" w:hAnsi="Arial" w:cs="Arial"/>
          <w:sz w:val="24"/>
          <w:szCs w:val="24"/>
        </w:rPr>
        <w:t xml:space="preserve">laintiff </w:t>
      </w:r>
      <w:r w:rsidR="0081670C" w:rsidRPr="008A098F">
        <w:rPr>
          <w:rFonts w:ascii="Arial" w:hAnsi="Arial" w:cs="Arial"/>
          <w:sz w:val="24"/>
          <w:szCs w:val="24"/>
        </w:rPr>
        <w:t>denies that he was ever given the vehicle registration documents to enable him to register the vehicle in his name</w:t>
      </w:r>
      <w:r w:rsidR="0081670C" w:rsidRPr="00CC3DB7">
        <w:rPr>
          <w:rFonts w:ascii="Arial" w:hAnsi="Arial" w:cs="Arial"/>
          <w:sz w:val="24"/>
          <w:szCs w:val="24"/>
        </w:rPr>
        <w:t xml:space="preserve">. </w:t>
      </w:r>
      <w:r w:rsidR="006D7109" w:rsidRPr="00CC3DB7">
        <w:rPr>
          <w:rFonts w:ascii="Arial" w:hAnsi="Arial" w:cs="Arial"/>
          <w:sz w:val="24"/>
          <w:szCs w:val="24"/>
        </w:rPr>
        <w:t>The p</w:t>
      </w:r>
      <w:r w:rsidR="0081670C" w:rsidRPr="00CC3DB7">
        <w:rPr>
          <w:rFonts w:ascii="Arial" w:hAnsi="Arial" w:cs="Arial"/>
          <w:sz w:val="24"/>
          <w:szCs w:val="24"/>
        </w:rPr>
        <w:t xml:space="preserve">laintiff </w:t>
      </w:r>
      <w:r w:rsidR="0081670C" w:rsidRPr="008A098F">
        <w:rPr>
          <w:rFonts w:ascii="Arial" w:hAnsi="Arial" w:cs="Arial"/>
          <w:sz w:val="24"/>
          <w:szCs w:val="24"/>
        </w:rPr>
        <w:t xml:space="preserve">testified that he </w:t>
      </w:r>
      <w:r w:rsidR="00E01B8B" w:rsidRPr="008A098F">
        <w:rPr>
          <w:rFonts w:ascii="Arial" w:hAnsi="Arial" w:cs="Arial"/>
          <w:sz w:val="24"/>
          <w:szCs w:val="24"/>
        </w:rPr>
        <w:t xml:space="preserve">has </w:t>
      </w:r>
      <w:r w:rsidR="0081670C" w:rsidRPr="008A098F">
        <w:rPr>
          <w:rFonts w:ascii="Arial" w:hAnsi="Arial" w:cs="Arial"/>
          <w:sz w:val="24"/>
          <w:szCs w:val="24"/>
        </w:rPr>
        <w:t>h</w:t>
      </w:r>
      <w:r w:rsidR="00E01B8B" w:rsidRPr="008A098F">
        <w:rPr>
          <w:rFonts w:ascii="Arial" w:hAnsi="Arial" w:cs="Arial"/>
          <w:sz w:val="24"/>
          <w:szCs w:val="24"/>
        </w:rPr>
        <w:t>owever</w:t>
      </w:r>
      <w:r w:rsidR="000408A9" w:rsidRPr="008A098F">
        <w:rPr>
          <w:rFonts w:ascii="Arial" w:hAnsi="Arial" w:cs="Arial"/>
          <w:sz w:val="24"/>
          <w:szCs w:val="24"/>
        </w:rPr>
        <w:t xml:space="preserve"> returned the vehicle to the first defendant </w:t>
      </w:r>
      <w:r w:rsidR="00546BA2" w:rsidRPr="008A098F">
        <w:rPr>
          <w:rFonts w:ascii="Arial" w:hAnsi="Arial" w:cs="Arial"/>
          <w:sz w:val="24"/>
          <w:szCs w:val="24"/>
        </w:rPr>
        <w:t xml:space="preserve">in 2019 </w:t>
      </w:r>
      <w:r w:rsidR="000408A9" w:rsidRPr="008A098F">
        <w:rPr>
          <w:rFonts w:ascii="Arial" w:hAnsi="Arial" w:cs="Arial"/>
          <w:sz w:val="24"/>
          <w:szCs w:val="24"/>
        </w:rPr>
        <w:t>and although the plaintiff has requested the return of his</w:t>
      </w:r>
      <w:r w:rsidR="006D7109">
        <w:rPr>
          <w:rFonts w:ascii="Arial" w:hAnsi="Arial" w:cs="Arial"/>
          <w:sz w:val="24"/>
          <w:szCs w:val="24"/>
        </w:rPr>
        <w:t xml:space="preserve"> </w:t>
      </w:r>
      <w:r w:rsidR="006D7109" w:rsidRPr="00CC3DB7">
        <w:rPr>
          <w:rFonts w:ascii="Arial" w:hAnsi="Arial" w:cs="Arial"/>
          <w:sz w:val="24"/>
          <w:szCs w:val="24"/>
        </w:rPr>
        <w:t>own</w:t>
      </w:r>
      <w:r w:rsidR="000408A9" w:rsidRPr="00CC3DB7">
        <w:rPr>
          <w:rFonts w:ascii="Arial" w:hAnsi="Arial" w:cs="Arial"/>
          <w:sz w:val="24"/>
          <w:szCs w:val="24"/>
        </w:rPr>
        <w:t xml:space="preserve"> vehicle</w:t>
      </w:r>
      <w:r w:rsidR="000408A9" w:rsidRPr="008A098F">
        <w:rPr>
          <w:rFonts w:ascii="Arial" w:hAnsi="Arial" w:cs="Arial"/>
          <w:sz w:val="24"/>
          <w:szCs w:val="24"/>
        </w:rPr>
        <w:t>, the first defendant told him</w:t>
      </w:r>
      <w:r w:rsidR="004B18AA" w:rsidRPr="008A098F">
        <w:rPr>
          <w:rFonts w:ascii="Arial" w:hAnsi="Arial" w:cs="Arial"/>
          <w:sz w:val="24"/>
          <w:szCs w:val="24"/>
        </w:rPr>
        <w:t xml:space="preserve"> </w:t>
      </w:r>
      <w:r w:rsidR="004B18AA">
        <w:rPr>
          <w:rFonts w:ascii="Arial" w:hAnsi="Arial" w:cs="Arial"/>
          <w:sz w:val="24"/>
          <w:szCs w:val="24"/>
        </w:rPr>
        <w:t xml:space="preserve">that the vehicle was with </w:t>
      </w:r>
      <w:r w:rsidR="00897CB9">
        <w:rPr>
          <w:rFonts w:ascii="Arial" w:hAnsi="Arial" w:cs="Arial"/>
          <w:sz w:val="24"/>
          <w:szCs w:val="24"/>
        </w:rPr>
        <w:t>his</w:t>
      </w:r>
      <w:r w:rsidR="004B18AA">
        <w:rPr>
          <w:rFonts w:ascii="Arial" w:hAnsi="Arial" w:cs="Arial"/>
          <w:sz w:val="24"/>
          <w:szCs w:val="24"/>
        </w:rPr>
        <w:t xml:space="preserve"> brother</w:t>
      </w:r>
      <w:r w:rsidR="00D5726A">
        <w:rPr>
          <w:rFonts w:ascii="Arial" w:hAnsi="Arial" w:cs="Arial"/>
          <w:sz w:val="24"/>
          <w:szCs w:val="24"/>
        </w:rPr>
        <w:t>.</w:t>
      </w:r>
    </w:p>
    <w:p w14:paraId="0A412D9E" w14:textId="77777777" w:rsidR="005E38B5" w:rsidRDefault="005E38B5" w:rsidP="005E38B5">
      <w:pPr>
        <w:spacing w:after="0" w:line="360" w:lineRule="auto"/>
        <w:jc w:val="both"/>
        <w:rPr>
          <w:rFonts w:ascii="Arial" w:hAnsi="Arial" w:cs="Arial"/>
          <w:sz w:val="24"/>
          <w:szCs w:val="24"/>
        </w:rPr>
      </w:pPr>
    </w:p>
    <w:p w14:paraId="017FB814" w14:textId="1CED215D" w:rsidR="009B0AA9" w:rsidRDefault="005E38B5" w:rsidP="005E38B5">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24</w:t>
      </w:r>
      <w:r>
        <w:rPr>
          <w:rFonts w:ascii="Arial" w:hAnsi="Arial" w:cs="Arial"/>
          <w:sz w:val="24"/>
          <w:szCs w:val="24"/>
        </w:rPr>
        <w:t>]</w:t>
      </w:r>
      <w:r>
        <w:rPr>
          <w:rFonts w:ascii="Arial" w:hAnsi="Arial" w:cs="Arial"/>
          <w:sz w:val="24"/>
          <w:szCs w:val="24"/>
        </w:rPr>
        <w:tab/>
      </w:r>
      <w:r w:rsidR="00CC09B8">
        <w:rPr>
          <w:rFonts w:ascii="Arial" w:hAnsi="Arial" w:cs="Arial"/>
          <w:sz w:val="24"/>
          <w:szCs w:val="24"/>
        </w:rPr>
        <w:t xml:space="preserve">His </w:t>
      </w:r>
      <w:r w:rsidR="004E2CC1">
        <w:rPr>
          <w:rFonts w:ascii="Arial" w:hAnsi="Arial" w:cs="Arial"/>
          <w:sz w:val="24"/>
          <w:szCs w:val="24"/>
        </w:rPr>
        <w:t xml:space="preserve">further </w:t>
      </w:r>
      <w:r w:rsidR="00CC09B8">
        <w:rPr>
          <w:rFonts w:ascii="Arial" w:hAnsi="Arial" w:cs="Arial"/>
          <w:sz w:val="24"/>
          <w:szCs w:val="24"/>
        </w:rPr>
        <w:t>evidence was that the first defendant failed and/or refuses to honor the terms of the agreement in that he failed to return the plaintiff’s vehicle and that he has sold the vehicle to the second defendant</w:t>
      </w:r>
      <w:r w:rsidR="00073B29">
        <w:rPr>
          <w:rFonts w:ascii="Arial" w:hAnsi="Arial" w:cs="Arial"/>
          <w:sz w:val="24"/>
          <w:szCs w:val="24"/>
        </w:rPr>
        <w:t>,</w:t>
      </w:r>
      <w:r w:rsidR="00CC09B8">
        <w:rPr>
          <w:rFonts w:ascii="Arial" w:hAnsi="Arial" w:cs="Arial"/>
          <w:sz w:val="24"/>
          <w:szCs w:val="24"/>
        </w:rPr>
        <w:t xml:space="preserve"> alternatively handed it over </w:t>
      </w:r>
      <w:r w:rsidR="00073B29">
        <w:rPr>
          <w:rFonts w:ascii="Arial" w:hAnsi="Arial" w:cs="Arial"/>
          <w:sz w:val="24"/>
          <w:szCs w:val="24"/>
        </w:rPr>
        <w:t>to the second defendant, who disposed of the vehicle, without the plaintiff’s</w:t>
      </w:r>
      <w:r w:rsidR="00CC09B8">
        <w:rPr>
          <w:rFonts w:ascii="Arial" w:hAnsi="Arial" w:cs="Arial"/>
          <w:sz w:val="24"/>
          <w:szCs w:val="24"/>
        </w:rPr>
        <w:t xml:space="preserve"> knowledge and permission whilst having knowledge that the plaintiff is the lawful owner.</w:t>
      </w:r>
      <w:r w:rsidR="00421E9B" w:rsidRPr="00421E9B">
        <w:rPr>
          <w:rFonts w:ascii="Arial" w:hAnsi="Arial" w:cs="Arial"/>
          <w:sz w:val="24"/>
          <w:szCs w:val="24"/>
        </w:rPr>
        <w:t xml:space="preserve"> </w:t>
      </w:r>
      <w:r w:rsidR="00421E9B">
        <w:rPr>
          <w:rFonts w:ascii="Arial" w:hAnsi="Arial" w:cs="Arial"/>
          <w:sz w:val="24"/>
          <w:szCs w:val="24"/>
        </w:rPr>
        <w:t xml:space="preserve">He </w:t>
      </w:r>
      <w:r w:rsidR="00421E9B" w:rsidRPr="00421E9B">
        <w:rPr>
          <w:rFonts w:ascii="Arial" w:hAnsi="Arial" w:cs="Arial"/>
          <w:sz w:val="24"/>
          <w:szCs w:val="24"/>
        </w:rPr>
        <w:t>testified that he was informed</w:t>
      </w:r>
      <w:r w:rsidR="000D7D25">
        <w:rPr>
          <w:rFonts w:ascii="Arial" w:hAnsi="Arial" w:cs="Arial"/>
          <w:sz w:val="24"/>
          <w:szCs w:val="24"/>
        </w:rPr>
        <w:t xml:space="preserve"> at a meeting held </w:t>
      </w:r>
      <w:r w:rsidR="00F47614">
        <w:rPr>
          <w:rFonts w:ascii="Arial" w:hAnsi="Arial" w:cs="Arial"/>
          <w:sz w:val="24"/>
          <w:szCs w:val="24"/>
        </w:rPr>
        <w:t xml:space="preserve">after the collision between first defendant’s family and </w:t>
      </w:r>
      <w:r w:rsidR="00497561">
        <w:rPr>
          <w:rFonts w:ascii="Arial" w:hAnsi="Arial" w:cs="Arial"/>
          <w:sz w:val="24"/>
          <w:szCs w:val="24"/>
        </w:rPr>
        <w:t xml:space="preserve">the </w:t>
      </w:r>
      <w:r w:rsidR="00F47614">
        <w:rPr>
          <w:rFonts w:ascii="Arial" w:hAnsi="Arial" w:cs="Arial"/>
          <w:sz w:val="24"/>
          <w:szCs w:val="24"/>
        </w:rPr>
        <w:t>plaintiff and Mr Crespo and their spouses</w:t>
      </w:r>
      <w:r w:rsidR="00421E9B" w:rsidRPr="00421E9B">
        <w:rPr>
          <w:rFonts w:ascii="Arial" w:hAnsi="Arial" w:cs="Arial"/>
          <w:sz w:val="24"/>
          <w:szCs w:val="24"/>
        </w:rPr>
        <w:t xml:space="preserve"> that the first defendant sold the vehicle to the second defendant for N$ 3000.</w:t>
      </w:r>
    </w:p>
    <w:p w14:paraId="1BC59B27" w14:textId="77777777" w:rsidR="00F17DE3" w:rsidRDefault="00F17DE3" w:rsidP="005E38B5">
      <w:pPr>
        <w:spacing w:after="0" w:line="360" w:lineRule="auto"/>
        <w:jc w:val="both"/>
        <w:rPr>
          <w:rFonts w:ascii="Arial" w:hAnsi="Arial" w:cs="Arial"/>
          <w:sz w:val="24"/>
          <w:szCs w:val="24"/>
        </w:rPr>
      </w:pPr>
    </w:p>
    <w:p w14:paraId="06DDF061" w14:textId="5205B388" w:rsidR="00F17DE3" w:rsidRDefault="00F17DE3" w:rsidP="005E38B5">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25</w:t>
      </w:r>
      <w:r>
        <w:rPr>
          <w:rFonts w:ascii="Arial" w:hAnsi="Arial" w:cs="Arial"/>
          <w:sz w:val="24"/>
          <w:szCs w:val="24"/>
        </w:rPr>
        <w:t>]</w:t>
      </w:r>
      <w:r>
        <w:rPr>
          <w:rFonts w:ascii="Arial" w:hAnsi="Arial" w:cs="Arial"/>
          <w:sz w:val="24"/>
          <w:szCs w:val="24"/>
        </w:rPr>
        <w:tab/>
      </w:r>
      <w:r w:rsidR="00B03439">
        <w:rPr>
          <w:rFonts w:ascii="Arial" w:hAnsi="Arial" w:cs="Arial"/>
          <w:sz w:val="24"/>
          <w:szCs w:val="24"/>
        </w:rPr>
        <w:t xml:space="preserve">He further testified that the only time he saw his vehicle </w:t>
      </w:r>
      <w:r w:rsidR="005077C4">
        <w:rPr>
          <w:rFonts w:ascii="Arial" w:hAnsi="Arial" w:cs="Arial"/>
          <w:sz w:val="24"/>
          <w:szCs w:val="24"/>
        </w:rPr>
        <w:t>after it was collected from his premises in 2016 was when he s</w:t>
      </w:r>
      <w:r w:rsidR="004979EF">
        <w:rPr>
          <w:rFonts w:ascii="Arial" w:hAnsi="Arial" w:cs="Arial"/>
          <w:sz w:val="24"/>
          <w:szCs w:val="24"/>
        </w:rPr>
        <w:t>aw it being driven in 2017</w:t>
      </w:r>
      <w:r w:rsidR="00DF5246">
        <w:rPr>
          <w:rFonts w:ascii="Arial" w:hAnsi="Arial" w:cs="Arial"/>
          <w:sz w:val="24"/>
          <w:szCs w:val="24"/>
        </w:rPr>
        <w:t xml:space="preserve"> alternatively 2018</w:t>
      </w:r>
      <w:r w:rsidR="004979EF">
        <w:rPr>
          <w:rFonts w:ascii="Arial" w:hAnsi="Arial" w:cs="Arial"/>
          <w:sz w:val="24"/>
          <w:szCs w:val="24"/>
        </w:rPr>
        <w:t xml:space="preserve"> </w:t>
      </w:r>
      <w:r w:rsidR="005077C4">
        <w:rPr>
          <w:rFonts w:ascii="Arial" w:hAnsi="Arial" w:cs="Arial"/>
          <w:sz w:val="24"/>
          <w:szCs w:val="24"/>
        </w:rPr>
        <w:t>by the second defendant</w:t>
      </w:r>
      <w:r w:rsidR="00BD566E">
        <w:rPr>
          <w:rFonts w:ascii="Arial" w:hAnsi="Arial" w:cs="Arial"/>
          <w:sz w:val="24"/>
          <w:szCs w:val="24"/>
        </w:rPr>
        <w:t xml:space="preserve"> and the vehicle</w:t>
      </w:r>
      <w:r w:rsidR="005077C4">
        <w:rPr>
          <w:rFonts w:ascii="Arial" w:hAnsi="Arial" w:cs="Arial"/>
          <w:sz w:val="24"/>
          <w:szCs w:val="24"/>
        </w:rPr>
        <w:t xml:space="preserve"> looked </w:t>
      </w:r>
      <w:r w:rsidR="005077C4" w:rsidRPr="00CC3DB7">
        <w:rPr>
          <w:rFonts w:ascii="Arial" w:hAnsi="Arial" w:cs="Arial"/>
          <w:sz w:val="24"/>
          <w:szCs w:val="24"/>
        </w:rPr>
        <w:t xml:space="preserve">fully </w:t>
      </w:r>
      <w:r w:rsidR="006D7109" w:rsidRPr="00CC3DB7">
        <w:rPr>
          <w:rFonts w:ascii="Arial" w:hAnsi="Arial" w:cs="Arial"/>
          <w:sz w:val="24"/>
          <w:szCs w:val="24"/>
        </w:rPr>
        <w:t>repaired</w:t>
      </w:r>
      <w:r w:rsidR="005077C4" w:rsidRPr="00CC3DB7">
        <w:rPr>
          <w:rFonts w:ascii="Arial" w:hAnsi="Arial" w:cs="Arial"/>
          <w:sz w:val="24"/>
          <w:szCs w:val="24"/>
        </w:rPr>
        <w:t>.</w:t>
      </w:r>
      <w:r w:rsidR="00DF5246" w:rsidRPr="00CC3DB7">
        <w:rPr>
          <w:rFonts w:ascii="Arial" w:hAnsi="Arial" w:cs="Arial"/>
          <w:sz w:val="24"/>
          <w:szCs w:val="24"/>
        </w:rPr>
        <w:t xml:space="preserve"> </w:t>
      </w:r>
      <w:r w:rsidR="00DF5246">
        <w:rPr>
          <w:rFonts w:ascii="Arial" w:hAnsi="Arial" w:cs="Arial"/>
          <w:sz w:val="24"/>
          <w:szCs w:val="24"/>
        </w:rPr>
        <w:t>When he was asked during cross-examination whether he only started insisting</w:t>
      </w:r>
      <w:r w:rsidR="00BD566E">
        <w:rPr>
          <w:rFonts w:ascii="Arial" w:hAnsi="Arial" w:cs="Arial"/>
          <w:sz w:val="24"/>
          <w:szCs w:val="24"/>
        </w:rPr>
        <w:t xml:space="preserve"> on</w:t>
      </w:r>
      <w:r w:rsidR="00DF5246">
        <w:rPr>
          <w:rFonts w:ascii="Arial" w:hAnsi="Arial" w:cs="Arial"/>
          <w:sz w:val="24"/>
          <w:szCs w:val="24"/>
        </w:rPr>
        <w:t xml:space="preserve"> the return </w:t>
      </w:r>
      <w:r w:rsidR="00C41793">
        <w:rPr>
          <w:rFonts w:ascii="Arial" w:hAnsi="Arial" w:cs="Arial"/>
          <w:sz w:val="24"/>
          <w:szCs w:val="24"/>
        </w:rPr>
        <w:t>of his</w:t>
      </w:r>
      <w:r w:rsidR="00DF5246">
        <w:rPr>
          <w:rFonts w:ascii="Arial" w:hAnsi="Arial" w:cs="Arial"/>
          <w:sz w:val="24"/>
          <w:szCs w:val="24"/>
        </w:rPr>
        <w:t xml:space="preserve"> vehicle when he saw it being driven</w:t>
      </w:r>
      <w:r w:rsidR="00C41793">
        <w:rPr>
          <w:rFonts w:ascii="Arial" w:hAnsi="Arial" w:cs="Arial"/>
          <w:sz w:val="24"/>
          <w:szCs w:val="24"/>
        </w:rPr>
        <w:t>,</w:t>
      </w:r>
      <w:r w:rsidR="00DF5246">
        <w:rPr>
          <w:rFonts w:ascii="Arial" w:hAnsi="Arial" w:cs="Arial"/>
          <w:sz w:val="24"/>
          <w:szCs w:val="24"/>
        </w:rPr>
        <w:t xml:space="preserve"> </w:t>
      </w:r>
      <w:r w:rsidR="00BD566E">
        <w:rPr>
          <w:rFonts w:ascii="Arial" w:hAnsi="Arial" w:cs="Arial"/>
          <w:sz w:val="24"/>
          <w:szCs w:val="24"/>
        </w:rPr>
        <w:t xml:space="preserve">he answered that he has been </w:t>
      </w:r>
      <w:r w:rsidR="00E0661A">
        <w:rPr>
          <w:rFonts w:ascii="Arial" w:hAnsi="Arial" w:cs="Arial"/>
          <w:sz w:val="24"/>
          <w:szCs w:val="24"/>
        </w:rPr>
        <w:t>demanding</w:t>
      </w:r>
      <w:r w:rsidR="00BD566E">
        <w:rPr>
          <w:rFonts w:ascii="Arial" w:hAnsi="Arial" w:cs="Arial"/>
          <w:sz w:val="24"/>
          <w:szCs w:val="24"/>
        </w:rPr>
        <w:t xml:space="preserve"> that his vehicle be returned from the 6</w:t>
      </w:r>
      <w:r w:rsidR="00BD566E" w:rsidRPr="00BD566E">
        <w:rPr>
          <w:rFonts w:ascii="Arial" w:hAnsi="Arial" w:cs="Arial"/>
          <w:sz w:val="24"/>
          <w:szCs w:val="24"/>
          <w:vertAlign w:val="superscript"/>
        </w:rPr>
        <w:t>th</w:t>
      </w:r>
      <w:r w:rsidR="00BD566E">
        <w:rPr>
          <w:rFonts w:ascii="Arial" w:hAnsi="Arial" w:cs="Arial"/>
          <w:sz w:val="24"/>
          <w:szCs w:val="24"/>
        </w:rPr>
        <w:t xml:space="preserve"> of November 2016</w:t>
      </w:r>
      <w:r w:rsidR="006D74E7">
        <w:rPr>
          <w:rFonts w:ascii="Arial" w:hAnsi="Arial" w:cs="Arial"/>
          <w:sz w:val="24"/>
          <w:szCs w:val="24"/>
        </w:rPr>
        <w:t xml:space="preserve"> but to no avail.</w:t>
      </w:r>
      <w:r w:rsidR="00F279F0">
        <w:rPr>
          <w:rFonts w:ascii="Arial" w:hAnsi="Arial" w:cs="Arial"/>
          <w:sz w:val="24"/>
          <w:szCs w:val="24"/>
        </w:rPr>
        <w:t xml:space="preserve"> </w:t>
      </w:r>
      <w:r w:rsidR="006D7109" w:rsidRPr="00CC3DB7">
        <w:rPr>
          <w:rFonts w:ascii="Arial" w:hAnsi="Arial" w:cs="Arial"/>
          <w:sz w:val="24"/>
          <w:szCs w:val="24"/>
        </w:rPr>
        <w:t>The p</w:t>
      </w:r>
      <w:r w:rsidR="00F279F0" w:rsidRPr="00CC3DB7">
        <w:rPr>
          <w:rFonts w:ascii="Arial" w:hAnsi="Arial" w:cs="Arial"/>
          <w:sz w:val="24"/>
          <w:szCs w:val="24"/>
        </w:rPr>
        <w:t xml:space="preserve">laintiff </w:t>
      </w:r>
      <w:r w:rsidR="00F279F0">
        <w:rPr>
          <w:rFonts w:ascii="Arial" w:hAnsi="Arial" w:cs="Arial"/>
          <w:sz w:val="24"/>
          <w:szCs w:val="24"/>
        </w:rPr>
        <w:t>also testified that he has never seen the first defendant driving his vehicle.</w:t>
      </w:r>
    </w:p>
    <w:p w14:paraId="0B5B639D" w14:textId="77777777" w:rsidR="00C41793" w:rsidRDefault="00C41793" w:rsidP="005E38B5">
      <w:pPr>
        <w:spacing w:after="0" w:line="360" w:lineRule="auto"/>
        <w:jc w:val="both"/>
        <w:rPr>
          <w:rFonts w:ascii="Arial" w:hAnsi="Arial" w:cs="Arial"/>
          <w:sz w:val="24"/>
          <w:szCs w:val="24"/>
        </w:rPr>
      </w:pPr>
    </w:p>
    <w:p w14:paraId="4C0939DD" w14:textId="0FA4C461" w:rsidR="00C41793" w:rsidRDefault="00C41793" w:rsidP="005E38B5">
      <w:pPr>
        <w:spacing w:after="0" w:line="360" w:lineRule="auto"/>
        <w:jc w:val="both"/>
        <w:rPr>
          <w:rFonts w:ascii="Arial" w:hAnsi="Arial" w:cs="Arial"/>
          <w:sz w:val="24"/>
          <w:szCs w:val="24"/>
        </w:rPr>
      </w:pPr>
      <w:r>
        <w:rPr>
          <w:rFonts w:ascii="Arial" w:hAnsi="Arial" w:cs="Arial"/>
          <w:sz w:val="24"/>
          <w:szCs w:val="24"/>
        </w:rPr>
        <w:lastRenderedPageBreak/>
        <w:t>[</w:t>
      </w:r>
      <w:r w:rsidR="00750ADA">
        <w:rPr>
          <w:rFonts w:ascii="Arial" w:hAnsi="Arial" w:cs="Arial"/>
          <w:sz w:val="24"/>
          <w:szCs w:val="24"/>
        </w:rPr>
        <w:t>26</w:t>
      </w:r>
      <w:r>
        <w:rPr>
          <w:rFonts w:ascii="Arial" w:hAnsi="Arial" w:cs="Arial"/>
          <w:sz w:val="24"/>
          <w:szCs w:val="24"/>
        </w:rPr>
        <w:t>]</w:t>
      </w:r>
      <w:r>
        <w:rPr>
          <w:rFonts w:ascii="Arial" w:hAnsi="Arial" w:cs="Arial"/>
          <w:sz w:val="24"/>
          <w:szCs w:val="24"/>
        </w:rPr>
        <w:tab/>
      </w:r>
      <w:r w:rsidR="002C42E1">
        <w:rPr>
          <w:rFonts w:ascii="Arial" w:hAnsi="Arial" w:cs="Arial"/>
          <w:sz w:val="24"/>
          <w:szCs w:val="24"/>
        </w:rPr>
        <w:t>The plaintiff</w:t>
      </w:r>
      <w:r>
        <w:rPr>
          <w:rFonts w:ascii="Arial" w:hAnsi="Arial" w:cs="Arial"/>
          <w:sz w:val="24"/>
          <w:szCs w:val="24"/>
        </w:rPr>
        <w:t xml:space="preserve"> testified that he deregistered his vehicle on 23 November 2016 </w:t>
      </w:r>
      <w:r w:rsidR="002C42E1">
        <w:rPr>
          <w:rFonts w:ascii="Arial" w:hAnsi="Arial" w:cs="Arial"/>
          <w:sz w:val="24"/>
          <w:szCs w:val="24"/>
        </w:rPr>
        <w:t xml:space="preserve">after he was approached by the </w:t>
      </w:r>
      <w:r>
        <w:rPr>
          <w:rFonts w:ascii="Arial" w:hAnsi="Arial" w:cs="Arial"/>
          <w:sz w:val="24"/>
          <w:szCs w:val="24"/>
        </w:rPr>
        <w:t xml:space="preserve">second defendant </w:t>
      </w:r>
      <w:r w:rsidR="002C42E1">
        <w:rPr>
          <w:rFonts w:ascii="Arial" w:hAnsi="Arial" w:cs="Arial"/>
          <w:sz w:val="24"/>
          <w:szCs w:val="24"/>
        </w:rPr>
        <w:t>on the instruction of the first defendant to come and collect t</w:t>
      </w:r>
      <w:r>
        <w:rPr>
          <w:rFonts w:ascii="Arial" w:hAnsi="Arial" w:cs="Arial"/>
          <w:sz w:val="24"/>
          <w:szCs w:val="24"/>
        </w:rPr>
        <w:t xml:space="preserve">he vehicle registration documents </w:t>
      </w:r>
      <w:r w:rsidR="002C42E1">
        <w:rPr>
          <w:rFonts w:ascii="Arial" w:hAnsi="Arial" w:cs="Arial"/>
          <w:sz w:val="24"/>
          <w:szCs w:val="24"/>
        </w:rPr>
        <w:t xml:space="preserve">as </w:t>
      </w:r>
      <w:r>
        <w:rPr>
          <w:rFonts w:ascii="Arial" w:hAnsi="Arial" w:cs="Arial"/>
          <w:sz w:val="24"/>
          <w:szCs w:val="24"/>
        </w:rPr>
        <w:t>the first defendant apparently wanted to transfer the vehicle in his name</w:t>
      </w:r>
      <w:r w:rsidR="002C42E1">
        <w:rPr>
          <w:rFonts w:ascii="Arial" w:hAnsi="Arial" w:cs="Arial"/>
          <w:sz w:val="24"/>
          <w:szCs w:val="24"/>
        </w:rPr>
        <w:t xml:space="preserve">. The plaintiff stated that he was not amenable to such an arrangement and </w:t>
      </w:r>
      <w:r>
        <w:rPr>
          <w:rFonts w:ascii="Arial" w:hAnsi="Arial" w:cs="Arial"/>
          <w:sz w:val="24"/>
          <w:szCs w:val="24"/>
        </w:rPr>
        <w:t xml:space="preserve">he </w:t>
      </w:r>
      <w:r w:rsidR="00022FAA">
        <w:rPr>
          <w:rFonts w:ascii="Arial" w:hAnsi="Arial" w:cs="Arial"/>
          <w:sz w:val="24"/>
          <w:szCs w:val="24"/>
        </w:rPr>
        <w:t>insisted</w:t>
      </w:r>
      <w:r>
        <w:rPr>
          <w:rFonts w:ascii="Arial" w:hAnsi="Arial" w:cs="Arial"/>
          <w:sz w:val="24"/>
          <w:szCs w:val="24"/>
        </w:rPr>
        <w:t xml:space="preserve"> </w:t>
      </w:r>
      <w:r w:rsidRPr="006D7109">
        <w:rPr>
          <w:rFonts w:ascii="Arial" w:hAnsi="Arial" w:cs="Arial"/>
          <w:strike/>
          <w:sz w:val="24"/>
          <w:szCs w:val="24"/>
        </w:rPr>
        <w:t>that he</w:t>
      </w:r>
      <w:r>
        <w:rPr>
          <w:rFonts w:ascii="Arial" w:hAnsi="Arial" w:cs="Arial"/>
          <w:sz w:val="24"/>
          <w:szCs w:val="24"/>
        </w:rPr>
        <w:t xml:space="preserve"> </w:t>
      </w:r>
      <w:r w:rsidR="00022FAA">
        <w:rPr>
          <w:rFonts w:ascii="Arial" w:hAnsi="Arial" w:cs="Arial"/>
          <w:sz w:val="24"/>
          <w:szCs w:val="24"/>
        </w:rPr>
        <w:t xml:space="preserve">that </w:t>
      </w:r>
      <w:r>
        <w:rPr>
          <w:rFonts w:ascii="Arial" w:hAnsi="Arial" w:cs="Arial"/>
          <w:sz w:val="24"/>
          <w:szCs w:val="24"/>
        </w:rPr>
        <w:t xml:space="preserve">the first defendant return his vehicle </w:t>
      </w:r>
      <w:r w:rsidR="006D74E7">
        <w:rPr>
          <w:rFonts w:ascii="Arial" w:hAnsi="Arial" w:cs="Arial"/>
          <w:sz w:val="24"/>
          <w:szCs w:val="24"/>
        </w:rPr>
        <w:t>but to no avail.</w:t>
      </w:r>
    </w:p>
    <w:p w14:paraId="18FDC1D8" w14:textId="77777777" w:rsidR="008A098F" w:rsidRDefault="008A098F" w:rsidP="005E38B5">
      <w:pPr>
        <w:spacing w:after="0" w:line="360" w:lineRule="auto"/>
        <w:jc w:val="both"/>
        <w:rPr>
          <w:rFonts w:ascii="Arial" w:hAnsi="Arial" w:cs="Arial"/>
          <w:sz w:val="24"/>
          <w:szCs w:val="24"/>
        </w:rPr>
      </w:pPr>
    </w:p>
    <w:p w14:paraId="5A024280" w14:textId="277454C0" w:rsidR="008A098F" w:rsidRPr="00AB7A2D" w:rsidRDefault="008A098F" w:rsidP="005E38B5">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27</w:t>
      </w:r>
      <w:r>
        <w:rPr>
          <w:rFonts w:ascii="Arial" w:hAnsi="Arial" w:cs="Arial"/>
          <w:sz w:val="24"/>
          <w:szCs w:val="24"/>
        </w:rPr>
        <w:t>]</w:t>
      </w:r>
      <w:r>
        <w:rPr>
          <w:rFonts w:ascii="Arial" w:hAnsi="Arial" w:cs="Arial"/>
          <w:sz w:val="24"/>
          <w:szCs w:val="24"/>
        </w:rPr>
        <w:tab/>
      </w:r>
      <w:r w:rsidR="00473DF1">
        <w:rPr>
          <w:rFonts w:ascii="Arial" w:hAnsi="Arial" w:cs="Arial"/>
          <w:sz w:val="24"/>
          <w:szCs w:val="24"/>
        </w:rPr>
        <w:t>During re-</w:t>
      </w:r>
      <w:r w:rsidR="001402AF">
        <w:rPr>
          <w:rFonts w:ascii="Arial" w:hAnsi="Arial" w:cs="Arial"/>
          <w:sz w:val="24"/>
          <w:szCs w:val="24"/>
        </w:rPr>
        <w:t xml:space="preserve">examination </w:t>
      </w:r>
      <w:r w:rsidR="00036885">
        <w:rPr>
          <w:rFonts w:ascii="Arial" w:hAnsi="Arial" w:cs="Arial"/>
          <w:sz w:val="24"/>
          <w:szCs w:val="24"/>
        </w:rPr>
        <w:t>t</w:t>
      </w:r>
      <w:r w:rsidR="001402AF">
        <w:rPr>
          <w:rFonts w:ascii="Arial" w:hAnsi="Arial" w:cs="Arial"/>
          <w:sz w:val="24"/>
          <w:szCs w:val="24"/>
        </w:rPr>
        <w:t xml:space="preserve">he </w:t>
      </w:r>
      <w:r w:rsidR="00036885">
        <w:rPr>
          <w:rFonts w:ascii="Arial" w:hAnsi="Arial" w:cs="Arial"/>
          <w:sz w:val="24"/>
          <w:szCs w:val="24"/>
        </w:rPr>
        <w:t xml:space="preserve">plaintiff </w:t>
      </w:r>
      <w:r w:rsidR="001402AF">
        <w:rPr>
          <w:rFonts w:ascii="Arial" w:hAnsi="Arial" w:cs="Arial"/>
          <w:sz w:val="24"/>
          <w:szCs w:val="24"/>
        </w:rPr>
        <w:t xml:space="preserve">was asked whether he has made any enquiries at Natis whether his vehicle was registered to a new owner </w:t>
      </w:r>
      <w:r w:rsidR="00036885">
        <w:rPr>
          <w:rFonts w:ascii="Arial" w:hAnsi="Arial" w:cs="Arial"/>
          <w:sz w:val="24"/>
          <w:szCs w:val="24"/>
        </w:rPr>
        <w:t>after</w:t>
      </w:r>
      <w:r w:rsidR="001402AF">
        <w:rPr>
          <w:rFonts w:ascii="Arial" w:hAnsi="Arial" w:cs="Arial"/>
          <w:sz w:val="24"/>
          <w:szCs w:val="24"/>
        </w:rPr>
        <w:t xml:space="preserve"> he saw it being driven by the second defendant</w:t>
      </w:r>
      <w:r w:rsidR="00036885">
        <w:rPr>
          <w:rFonts w:ascii="Arial" w:hAnsi="Arial" w:cs="Arial"/>
          <w:sz w:val="24"/>
          <w:szCs w:val="24"/>
        </w:rPr>
        <w:t xml:space="preserve">. The plaintiff confirmed </w:t>
      </w:r>
      <w:r w:rsidR="001402AF">
        <w:rPr>
          <w:rFonts w:ascii="Arial" w:hAnsi="Arial" w:cs="Arial"/>
          <w:sz w:val="24"/>
          <w:szCs w:val="24"/>
        </w:rPr>
        <w:t xml:space="preserve">that he made enquiries and </w:t>
      </w:r>
      <w:r w:rsidR="00036885">
        <w:rPr>
          <w:rFonts w:ascii="Arial" w:hAnsi="Arial" w:cs="Arial"/>
          <w:sz w:val="24"/>
          <w:szCs w:val="24"/>
        </w:rPr>
        <w:t xml:space="preserve">he determined </w:t>
      </w:r>
      <w:r w:rsidR="001402AF">
        <w:rPr>
          <w:rFonts w:ascii="Arial" w:hAnsi="Arial" w:cs="Arial"/>
          <w:sz w:val="24"/>
          <w:szCs w:val="24"/>
        </w:rPr>
        <w:t xml:space="preserve">that the vehicle still appears as deregistered and that it was not registered in </w:t>
      </w:r>
      <w:r w:rsidR="006D7109" w:rsidRPr="00CC3DB7">
        <w:rPr>
          <w:rFonts w:ascii="Arial" w:hAnsi="Arial" w:cs="Arial"/>
          <w:sz w:val="24"/>
          <w:szCs w:val="24"/>
        </w:rPr>
        <w:t>anyone’s</w:t>
      </w:r>
      <w:r w:rsidR="001402AF" w:rsidRPr="00CC3DB7">
        <w:rPr>
          <w:rFonts w:ascii="Arial" w:hAnsi="Arial" w:cs="Arial"/>
          <w:sz w:val="24"/>
          <w:szCs w:val="24"/>
        </w:rPr>
        <w:t xml:space="preserve"> </w:t>
      </w:r>
      <w:r w:rsidR="001402AF">
        <w:rPr>
          <w:rFonts w:ascii="Arial" w:hAnsi="Arial" w:cs="Arial"/>
          <w:sz w:val="24"/>
          <w:szCs w:val="24"/>
        </w:rPr>
        <w:t>name.</w:t>
      </w:r>
    </w:p>
    <w:p w14:paraId="23BE09D5" w14:textId="77777777" w:rsidR="009B0AA9" w:rsidRDefault="009B0AA9" w:rsidP="005E38B5">
      <w:pPr>
        <w:spacing w:after="0" w:line="360" w:lineRule="auto"/>
        <w:jc w:val="both"/>
        <w:rPr>
          <w:rFonts w:ascii="Arial" w:hAnsi="Arial" w:cs="Arial"/>
          <w:sz w:val="24"/>
          <w:szCs w:val="24"/>
        </w:rPr>
      </w:pPr>
    </w:p>
    <w:p w14:paraId="4C8C0858" w14:textId="2C256CD6" w:rsidR="00E34BE2" w:rsidRDefault="009B0AA9" w:rsidP="005E38B5">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28</w:t>
      </w:r>
      <w:r>
        <w:rPr>
          <w:rFonts w:ascii="Arial" w:hAnsi="Arial" w:cs="Arial"/>
          <w:sz w:val="24"/>
          <w:szCs w:val="24"/>
        </w:rPr>
        <w:t>]</w:t>
      </w:r>
      <w:r>
        <w:rPr>
          <w:rFonts w:ascii="Arial" w:hAnsi="Arial" w:cs="Arial"/>
          <w:sz w:val="24"/>
          <w:szCs w:val="24"/>
        </w:rPr>
        <w:tab/>
        <w:t>Initially the amount claimed in the particulars of claim for the replacement value of the plaintiff’s vehicle was N$ 100 000, but during examination in chief the p</w:t>
      </w:r>
      <w:r w:rsidR="00692EB5">
        <w:rPr>
          <w:rFonts w:ascii="Arial" w:hAnsi="Arial" w:cs="Arial"/>
          <w:sz w:val="24"/>
          <w:szCs w:val="24"/>
        </w:rPr>
        <w:t>laintiff testified that the replacement value of his vehicle is N$ 59 400 as per the TransUnion evaluation report that was handed up as evidence</w:t>
      </w:r>
      <w:r w:rsidR="0043346D">
        <w:rPr>
          <w:rFonts w:ascii="Arial" w:hAnsi="Arial" w:cs="Arial"/>
          <w:sz w:val="24"/>
          <w:szCs w:val="24"/>
        </w:rPr>
        <w:t>. He testified that he got the</w:t>
      </w:r>
      <w:r w:rsidR="003E735E">
        <w:rPr>
          <w:rFonts w:ascii="Arial" w:hAnsi="Arial" w:cs="Arial"/>
          <w:sz w:val="24"/>
          <w:szCs w:val="24"/>
        </w:rPr>
        <w:t xml:space="preserve"> evaluation report from Pupkewitz</w:t>
      </w:r>
      <w:r w:rsidR="003E164B">
        <w:rPr>
          <w:rFonts w:ascii="Arial" w:hAnsi="Arial" w:cs="Arial"/>
          <w:sz w:val="24"/>
          <w:szCs w:val="24"/>
        </w:rPr>
        <w:t xml:space="preserve"> Oshakati.</w:t>
      </w:r>
    </w:p>
    <w:p w14:paraId="3328FB40" w14:textId="77777777" w:rsidR="003E164B" w:rsidRDefault="003E164B" w:rsidP="005E38B5">
      <w:pPr>
        <w:spacing w:after="0" w:line="360" w:lineRule="auto"/>
        <w:jc w:val="both"/>
        <w:rPr>
          <w:rFonts w:ascii="Arial" w:hAnsi="Arial" w:cs="Arial"/>
          <w:sz w:val="24"/>
          <w:szCs w:val="24"/>
        </w:rPr>
      </w:pPr>
    </w:p>
    <w:p w14:paraId="463B9393" w14:textId="7F835E31" w:rsidR="005E38B5" w:rsidRDefault="00E87A69" w:rsidP="005E38B5">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29</w:t>
      </w:r>
      <w:r>
        <w:rPr>
          <w:rFonts w:ascii="Arial" w:hAnsi="Arial" w:cs="Arial"/>
          <w:sz w:val="24"/>
          <w:szCs w:val="24"/>
        </w:rPr>
        <w:t>]</w:t>
      </w:r>
      <w:r>
        <w:rPr>
          <w:rFonts w:ascii="Arial" w:hAnsi="Arial" w:cs="Arial"/>
          <w:sz w:val="24"/>
          <w:szCs w:val="24"/>
        </w:rPr>
        <w:tab/>
        <w:t xml:space="preserve">In conclusion </w:t>
      </w:r>
      <w:r w:rsidR="008928DB">
        <w:rPr>
          <w:rFonts w:ascii="Arial" w:hAnsi="Arial" w:cs="Arial"/>
          <w:sz w:val="24"/>
          <w:szCs w:val="24"/>
        </w:rPr>
        <w:t>plaintiff prayed for the relief</w:t>
      </w:r>
      <w:r>
        <w:rPr>
          <w:rFonts w:ascii="Arial" w:hAnsi="Arial" w:cs="Arial"/>
          <w:sz w:val="24"/>
          <w:szCs w:val="24"/>
        </w:rPr>
        <w:t xml:space="preserve"> as set out in his particulars</w:t>
      </w:r>
      <w:r w:rsidR="005E38B5">
        <w:rPr>
          <w:rFonts w:ascii="Arial" w:hAnsi="Arial" w:cs="Arial"/>
          <w:sz w:val="24"/>
          <w:szCs w:val="24"/>
        </w:rPr>
        <w:t xml:space="preserve"> </w:t>
      </w:r>
      <w:r>
        <w:rPr>
          <w:rFonts w:ascii="Arial" w:hAnsi="Arial" w:cs="Arial"/>
          <w:sz w:val="24"/>
          <w:szCs w:val="24"/>
        </w:rPr>
        <w:t xml:space="preserve">of claim against </w:t>
      </w:r>
      <w:r w:rsidR="008D4865">
        <w:rPr>
          <w:rFonts w:ascii="Arial" w:hAnsi="Arial" w:cs="Arial"/>
          <w:sz w:val="24"/>
          <w:szCs w:val="24"/>
        </w:rPr>
        <w:t>the first and second defendant.</w:t>
      </w:r>
    </w:p>
    <w:p w14:paraId="7699599F" w14:textId="77777777" w:rsidR="00E87A69" w:rsidRPr="00397CAF" w:rsidRDefault="00E87A69" w:rsidP="005E38B5">
      <w:pPr>
        <w:spacing w:after="0" w:line="360" w:lineRule="auto"/>
        <w:jc w:val="both"/>
        <w:rPr>
          <w:rFonts w:ascii="Arial" w:hAnsi="Arial" w:cs="Arial"/>
          <w:sz w:val="24"/>
          <w:szCs w:val="24"/>
        </w:rPr>
      </w:pPr>
    </w:p>
    <w:p w14:paraId="74102630" w14:textId="77777777" w:rsidR="00FA5108" w:rsidRDefault="0048078C" w:rsidP="00463207">
      <w:pPr>
        <w:spacing w:after="0" w:line="360" w:lineRule="auto"/>
        <w:jc w:val="both"/>
        <w:rPr>
          <w:rFonts w:ascii="Arial" w:hAnsi="Arial" w:cs="Arial"/>
          <w:sz w:val="24"/>
          <w:szCs w:val="24"/>
        </w:rPr>
      </w:pPr>
      <w:r w:rsidRPr="0048078C">
        <w:rPr>
          <w:rFonts w:ascii="Arial" w:hAnsi="Arial" w:cs="Arial"/>
          <w:i/>
          <w:sz w:val="24"/>
          <w:szCs w:val="24"/>
        </w:rPr>
        <w:t>Defendant</w:t>
      </w:r>
    </w:p>
    <w:p w14:paraId="2A960257" w14:textId="77777777" w:rsidR="000073BB" w:rsidRDefault="000073BB" w:rsidP="00463207">
      <w:pPr>
        <w:spacing w:after="0" w:line="360" w:lineRule="auto"/>
        <w:jc w:val="both"/>
        <w:rPr>
          <w:rFonts w:ascii="Arial" w:hAnsi="Arial" w:cs="Arial"/>
          <w:sz w:val="24"/>
          <w:szCs w:val="24"/>
        </w:rPr>
      </w:pPr>
    </w:p>
    <w:p w14:paraId="57E483AB" w14:textId="3148727E" w:rsidR="000073BB" w:rsidRDefault="004A50DE"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30</w:t>
      </w:r>
      <w:r w:rsidR="00705A22">
        <w:rPr>
          <w:rFonts w:ascii="Arial" w:hAnsi="Arial" w:cs="Arial"/>
          <w:sz w:val="24"/>
          <w:szCs w:val="24"/>
        </w:rPr>
        <w:t>]</w:t>
      </w:r>
      <w:r w:rsidR="00705A22">
        <w:rPr>
          <w:rFonts w:ascii="Arial" w:hAnsi="Arial" w:cs="Arial"/>
          <w:sz w:val="24"/>
          <w:szCs w:val="24"/>
        </w:rPr>
        <w:tab/>
      </w:r>
      <w:r>
        <w:rPr>
          <w:rFonts w:ascii="Arial" w:hAnsi="Arial" w:cs="Arial"/>
          <w:sz w:val="24"/>
          <w:szCs w:val="24"/>
        </w:rPr>
        <w:t>Only the first defendant</w:t>
      </w:r>
      <w:r w:rsidRPr="004A50DE">
        <w:rPr>
          <w:rFonts w:ascii="Arial" w:hAnsi="Arial" w:cs="Arial"/>
          <w:sz w:val="24"/>
          <w:szCs w:val="24"/>
        </w:rPr>
        <w:t xml:space="preserve"> </w:t>
      </w:r>
      <w:r>
        <w:rPr>
          <w:rFonts w:ascii="Arial" w:hAnsi="Arial" w:cs="Arial"/>
          <w:sz w:val="24"/>
          <w:szCs w:val="24"/>
        </w:rPr>
        <w:t>testified in support of the dism</w:t>
      </w:r>
      <w:r w:rsidR="00E05048">
        <w:rPr>
          <w:rFonts w:ascii="Arial" w:hAnsi="Arial" w:cs="Arial"/>
          <w:sz w:val="24"/>
          <w:szCs w:val="24"/>
        </w:rPr>
        <w:t>issal of the plaintiff’s case</w:t>
      </w:r>
      <w:r w:rsidR="008D4865">
        <w:rPr>
          <w:rFonts w:ascii="Arial" w:hAnsi="Arial" w:cs="Arial"/>
          <w:sz w:val="24"/>
          <w:szCs w:val="24"/>
        </w:rPr>
        <w:t>.</w:t>
      </w:r>
    </w:p>
    <w:p w14:paraId="749C1C92" w14:textId="77777777" w:rsidR="006D4BA0" w:rsidRDefault="006D4BA0" w:rsidP="00463207">
      <w:pPr>
        <w:spacing w:after="0" w:line="360" w:lineRule="auto"/>
        <w:jc w:val="both"/>
        <w:rPr>
          <w:rFonts w:ascii="Arial" w:hAnsi="Arial" w:cs="Arial"/>
          <w:sz w:val="24"/>
          <w:szCs w:val="24"/>
        </w:rPr>
      </w:pPr>
    </w:p>
    <w:p w14:paraId="24010AFF" w14:textId="62FAFD6F" w:rsidR="006D4BA0" w:rsidRDefault="004A50DE"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31</w:t>
      </w:r>
      <w:r w:rsidR="006D4BA0">
        <w:rPr>
          <w:rFonts w:ascii="Arial" w:hAnsi="Arial" w:cs="Arial"/>
          <w:sz w:val="24"/>
          <w:szCs w:val="24"/>
        </w:rPr>
        <w:t>]</w:t>
      </w:r>
      <w:r w:rsidR="006D4BA0" w:rsidRPr="00CC3DB7">
        <w:rPr>
          <w:rFonts w:ascii="Arial" w:hAnsi="Arial" w:cs="Arial"/>
          <w:sz w:val="24"/>
          <w:szCs w:val="24"/>
        </w:rPr>
        <w:tab/>
      </w:r>
      <w:r w:rsidR="006D7109" w:rsidRPr="00CC3DB7">
        <w:rPr>
          <w:rFonts w:ascii="Arial" w:hAnsi="Arial" w:cs="Arial"/>
          <w:sz w:val="24"/>
          <w:szCs w:val="24"/>
        </w:rPr>
        <w:t>The f</w:t>
      </w:r>
      <w:r w:rsidR="00B96510" w:rsidRPr="00CC3DB7">
        <w:rPr>
          <w:rFonts w:ascii="Arial" w:hAnsi="Arial" w:cs="Arial"/>
          <w:sz w:val="24"/>
          <w:szCs w:val="24"/>
        </w:rPr>
        <w:t xml:space="preserve">irst </w:t>
      </w:r>
      <w:r w:rsidR="00B96510">
        <w:rPr>
          <w:rFonts w:ascii="Arial" w:hAnsi="Arial" w:cs="Arial"/>
          <w:sz w:val="24"/>
          <w:szCs w:val="24"/>
        </w:rPr>
        <w:t>defendant testified and confirmed that on the 5</w:t>
      </w:r>
      <w:r w:rsidR="00B96510" w:rsidRPr="00B96510">
        <w:rPr>
          <w:rFonts w:ascii="Arial" w:hAnsi="Arial" w:cs="Arial"/>
          <w:sz w:val="24"/>
          <w:szCs w:val="24"/>
          <w:vertAlign w:val="superscript"/>
        </w:rPr>
        <w:t>th</w:t>
      </w:r>
      <w:r w:rsidR="001551F0">
        <w:rPr>
          <w:rFonts w:ascii="Arial" w:hAnsi="Arial" w:cs="Arial"/>
          <w:sz w:val="24"/>
          <w:szCs w:val="24"/>
        </w:rPr>
        <w:t xml:space="preserve"> of November 2016 at the T</w:t>
      </w:r>
      <w:r w:rsidR="00B96510">
        <w:rPr>
          <w:rFonts w:ascii="Arial" w:hAnsi="Arial" w:cs="Arial"/>
          <w:sz w:val="24"/>
          <w:szCs w:val="24"/>
        </w:rPr>
        <w:t xml:space="preserve">-junction towards the scrap yard on the Oshakati </w:t>
      </w:r>
      <w:r w:rsidR="00B96510" w:rsidRPr="00CC3DB7">
        <w:rPr>
          <w:rFonts w:ascii="Arial" w:hAnsi="Arial" w:cs="Arial"/>
          <w:sz w:val="24"/>
          <w:szCs w:val="24"/>
        </w:rPr>
        <w:t>main</w:t>
      </w:r>
      <w:r w:rsidR="006D7109" w:rsidRPr="00CC3DB7">
        <w:rPr>
          <w:rFonts w:ascii="Arial" w:hAnsi="Arial" w:cs="Arial"/>
          <w:sz w:val="24"/>
          <w:szCs w:val="24"/>
        </w:rPr>
        <w:t xml:space="preserve"> road</w:t>
      </w:r>
      <w:r w:rsidR="00B96510" w:rsidRPr="00CC3DB7">
        <w:rPr>
          <w:rFonts w:ascii="Arial" w:hAnsi="Arial" w:cs="Arial"/>
          <w:sz w:val="24"/>
          <w:szCs w:val="24"/>
        </w:rPr>
        <w:t xml:space="preserve"> and </w:t>
      </w:r>
      <w:r w:rsidR="00B96510">
        <w:rPr>
          <w:rFonts w:ascii="Arial" w:hAnsi="Arial" w:cs="Arial"/>
          <w:sz w:val="24"/>
          <w:szCs w:val="24"/>
        </w:rPr>
        <w:t xml:space="preserve">at 21h15 a motor </w:t>
      </w:r>
      <w:r w:rsidR="006D4DAC">
        <w:rPr>
          <w:rFonts w:ascii="Arial" w:hAnsi="Arial" w:cs="Arial"/>
          <w:sz w:val="24"/>
          <w:szCs w:val="24"/>
        </w:rPr>
        <w:t xml:space="preserve">vehicle </w:t>
      </w:r>
      <w:r w:rsidR="00B96510">
        <w:rPr>
          <w:rFonts w:ascii="Arial" w:hAnsi="Arial" w:cs="Arial"/>
          <w:sz w:val="24"/>
          <w:szCs w:val="24"/>
        </w:rPr>
        <w:t xml:space="preserve">collision occurred between his motor vehicle and </w:t>
      </w:r>
      <w:r w:rsidR="00426877">
        <w:rPr>
          <w:rFonts w:ascii="Arial" w:hAnsi="Arial" w:cs="Arial"/>
          <w:sz w:val="24"/>
          <w:szCs w:val="24"/>
        </w:rPr>
        <w:t>a Toyota Hilux b</w:t>
      </w:r>
      <w:r w:rsidR="00B96510">
        <w:rPr>
          <w:rFonts w:ascii="Arial" w:hAnsi="Arial" w:cs="Arial"/>
          <w:sz w:val="24"/>
          <w:szCs w:val="24"/>
        </w:rPr>
        <w:t>akkie driven by a certain Mr Crespo</w:t>
      </w:r>
      <w:r w:rsidR="006D4BA0">
        <w:rPr>
          <w:rFonts w:ascii="Arial" w:hAnsi="Arial" w:cs="Arial"/>
          <w:sz w:val="24"/>
          <w:szCs w:val="24"/>
        </w:rPr>
        <w:t>.</w:t>
      </w:r>
      <w:r w:rsidR="001551F0">
        <w:rPr>
          <w:rFonts w:ascii="Arial" w:hAnsi="Arial" w:cs="Arial"/>
          <w:sz w:val="24"/>
          <w:szCs w:val="24"/>
        </w:rPr>
        <w:t xml:space="preserve"> He testified that he was driving </w:t>
      </w:r>
      <w:r w:rsidR="001551F0" w:rsidRPr="00CC3DB7">
        <w:rPr>
          <w:rFonts w:ascii="Arial" w:hAnsi="Arial" w:cs="Arial"/>
          <w:sz w:val="24"/>
          <w:szCs w:val="24"/>
        </w:rPr>
        <w:t xml:space="preserve">from </w:t>
      </w:r>
      <w:r w:rsidR="006D7109" w:rsidRPr="00CC3DB7">
        <w:rPr>
          <w:rFonts w:ascii="Arial" w:hAnsi="Arial" w:cs="Arial"/>
          <w:sz w:val="24"/>
          <w:szCs w:val="24"/>
        </w:rPr>
        <w:t xml:space="preserve">the </w:t>
      </w:r>
      <w:r w:rsidR="001551F0" w:rsidRPr="00CC3DB7">
        <w:rPr>
          <w:rFonts w:ascii="Arial" w:hAnsi="Arial" w:cs="Arial"/>
          <w:sz w:val="24"/>
          <w:szCs w:val="24"/>
        </w:rPr>
        <w:t xml:space="preserve">Ongwediva </w:t>
      </w:r>
      <w:r w:rsidR="001551F0">
        <w:rPr>
          <w:rFonts w:ascii="Arial" w:hAnsi="Arial" w:cs="Arial"/>
          <w:sz w:val="24"/>
          <w:szCs w:val="24"/>
        </w:rPr>
        <w:t xml:space="preserve">direction and </w:t>
      </w:r>
      <w:r w:rsidR="006D4DAC">
        <w:rPr>
          <w:rFonts w:ascii="Arial" w:hAnsi="Arial" w:cs="Arial"/>
          <w:sz w:val="24"/>
          <w:szCs w:val="24"/>
        </w:rPr>
        <w:t xml:space="preserve">at </w:t>
      </w:r>
      <w:r w:rsidR="001551F0">
        <w:rPr>
          <w:rFonts w:ascii="Arial" w:hAnsi="Arial" w:cs="Arial"/>
          <w:sz w:val="24"/>
          <w:szCs w:val="24"/>
        </w:rPr>
        <w:t xml:space="preserve">a T-junction opposite the scrapyard he approached the Toyota Hilux 2.4 at an angle turning </w:t>
      </w:r>
      <w:r w:rsidR="001551F0">
        <w:rPr>
          <w:rFonts w:ascii="Arial" w:hAnsi="Arial" w:cs="Arial"/>
          <w:sz w:val="24"/>
          <w:szCs w:val="24"/>
        </w:rPr>
        <w:lastRenderedPageBreak/>
        <w:t xml:space="preserve">into the Toyota Hilux as he was turning right to travel onto the Oshakati main road. He did not see the </w:t>
      </w:r>
      <w:r w:rsidR="00426877">
        <w:rPr>
          <w:rFonts w:ascii="Arial" w:hAnsi="Arial" w:cs="Arial"/>
          <w:sz w:val="24"/>
          <w:szCs w:val="24"/>
        </w:rPr>
        <w:t>Toyota</w:t>
      </w:r>
      <w:r w:rsidR="001551F0">
        <w:rPr>
          <w:rFonts w:ascii="Arial" w:hAnsi="Arial" w:cs="Arial"/>
          <w:sz w:val="24"/>
          <w:szCs w:val="24"/>
        </w:rPr>
        <w:t xml:space="preserve"> Hilux </w:t>
      </w:r>
      <w:r w:rsidR="00426877">
        <w:rPr>
          <w:rFonts w:ascii="Arial" w:hAnsi="Arial" w:cs="Arial"/>
          <w:sz w:val="24"/>
          <w:szCs w:val="24"/>
        </w:rPr>
        <w:t>approaching before he connected onto the Oshakati main road.</w:t>
      </w:r>
    </w:p>
    <w:p w14:paraId="570F9926" w14:textId="77777777" w:rsidR="000F33B7" w:rsidRDefault="000F33B7" w:rsidP="00463207">
      <w:pPr>
        <w:spacing w:after="0" w:line="360" w:lineRule="auto"/>
        <w:jc w:val="both"/>
        <w:rPr>
          <w:rFonts w:ascii="Arial" w:hAnsi="Arial" w:cs="Arial"/>
          <w:sz w:val="24"/>
          <w:szCs w:val="24"/>
        </w:rPr>
      </w:pPr>
    </w:p>
    <w:p w14:paraId="0C732FB5" w14:textId="218B4E90" w:rsidR="000F33B7" w:rsidRDefault="004A50DE"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32</w:t>
      </w:r>
      <w:r w:rsidR="005035F1">
        <w:rPr>
          <w:rFonts w:ascii="Arial" w:hAnsi="Arial" w:cs="Arial"/>
          <w:sz w:val="24"/>
          <w:szCs w:val="24"/>
        </w:rPr>
        <w:t>]</w:t>
      </w:r>
      <w:r w:rsidR="000F33B7">
        <w:rPr>
          <w:rFonts w:ascii="Arial" w:hAnsi="Arial" w:cs="Arial"/>
          <w:sz w:val="24"/>
          <w:szCs w:val="24"/>
        </w:rPr>
        <w:tab/>
      </w:r>
      <w:r w:rsidR="00426877">
        <w:rPr>
          <w:rFonts w:ascii="Arial" w:hAnsi="Arial" w:cs="Arial"/>
          <w:sz w:val="24"/>
          <w:szCs w:val="24"/>
        </w:rPr>
        <w:t xml:space="preserve">His evidence was that a Toyota RunX </w:t>
      </w:r>
      <w:r w:rsidR="00C65705">
        <w:rPr>
          <w:rFonts w:ascii="Arial" w:hAnsi="Arial" w:cs="Arial"/>
          <w:sz w:val="24"/>
          <w:szCs w:val="24"/>
        </w:rPr>
        <w:t xml:space="preserve">driven by a </w:t>
      </w:r>
      <w:r w:rsidR="00421A9F">
        <w:rPr>
          <w:rFonts w:ascii="Arial" w:hAnsi="Arial" w:cs="Arial"/>
          <w:sz w:val="24"/>
          <w:szCs w:val="24"/>
        </w:rPr>
        <w:t>c</w:t>
      </w:r>
      <w:r w:rsidR="00C65705">
        <w:rPr>
          <w:rFonts w:ascii="Arial" w:hAnsi="Arial" w:cs="Arial"/>
          <w:sz w:val="24"/>
          <w:szCs w:val="24"/>
        </w:rPr>
        <w:t xml:space="preserve">ertain </w:t>
      </w:r>
      <w:r w:rsidR="006D4DAC">
        <w:rPr>
          <w:rFonts w:ascii="Arial" w:hAnsi="Arial" w:cs="Arial"/>
          <w:sz w:val="24"/>
          <w:szCs w:val="24"/>
        </w:rPr>
        <w:t xml:space="preserve">Mr </w:t>
      </w:r>
      <w:r w:rsidR="00C65705">
        <w:rPr>
          <w:rFonts w:ascii="Arial" w:hAnsi="Arial" w:cs="Arial"/>
          <w:sz w:val="24"/>
          <w:szCs w:val="24"/>
        </w:rPr>
        <w:t>J Kamati collided into the stationary Toyota Hilux’s rear end. His further evidence was that the accident scene was in</w:t>
      </w:r>
      <w:r w:rsidR="00E05048">
        <w:rPr>
          <w:rFonts w:ascii="Arial" w:hAnsi="Arial" w:cs="Arial"/>
          <w:sz w:val="24"/>
          <w:szCs w:val="24"/>
        </w:rPr>
        <w:t>vestigated by a certain Constabl</w:t>
      </w:r>
      <w:r w:rsidR="00C65705">
        <w:rPr>
          <w:rFonts w:ascii="Arial" w:hAnsi="Arial" w:cs="Arial"/>
          <w:sz w:val="24"/>
          <w:szCs w:val="24"/>
        </w:rPr>
        <w:t>e Namupala and a road accident report was completed</w:t>
      </w:r>
      <w:r w:rsidR="00B726CE">
        <w:rPr>
          <w:rFonts w:ascii="Arial" w:hAnsi="Arial" w:cs="Arial"/>
          <w:sz w:val="24"/>
          <w:szCs w:val="24"/>
        </w:rPr>
        <w:t>.</w:t>
      </w:r>
    </w:p>
    <w:p w14:paraId="39F9F19F" w14:textId="77777777" w:rsidR="00B726CE" w:rsidRDefault="00B726CE" w:rsidP="00463207">
      <w:pPr>
        <w:spacing w:after="0" w:line="360" w:lineRule="auto"/>
        <w:jc w:val="both"/>
        <w:rPr>
          <w:rFonts w:ascii="Arial" w:hAnsi="Arial" w:cs="Arial"/>
          <w:sz w:val="24"/>
          <w:szCs w:val="24"/>
        </w:rPr>
      </w:pPr>
    </w:p>
    <w:p w14:paraId="44B72373" w14:textId="702488C6" w:rsidR="00B726CE" w:rsidRDefault="004A50DE"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33</w:t>
      </w:r>
      <w:r w:rsidR="00C65705">
        <w:rPr>
          <w:rFonts w:ascii="Arial" w:hAnsi="Arial" w:cs="Arial"/>
          <w:sz w:val="24"/>
          <w:szCs w:val="24"/>
        </w:rPr>
        <w:t>]</w:t>
      </w:r>
      <w:r w:rsidR="00C65705">
        <w:rPr>
          <w:rFonts w:ascii="Arial" w:hAnsi="Arial" w:cs="Arial"/>
          <w:sz w:val="24"/>
          <w:szCs w:val="24"/>
        </w:rPr>
        <w:tab/>
      </w:r>
      <w:r w:rsidR="00421A9F">
        <w:rPr>
          <w:rFonts w:ascii="Arial" w:hAnsi="Arial" w:cs="Arial"/>
          <w:sz w:val="24"/>
          <w:szCs w:val="24"/>
        </w:rPr>
        <w:t>The first defendant</w:t>
      </w:r>
      <w:r w:rsidR="00C65705">
        <w:rPr>
          <w:rFonts w:ascii="Arial" w:hAnsi="Arial" w:cs="Arial"/>
          <w:sz w:val="24"/>
          <w:szCs w:val="24"/>
        </w:rPr>
        <w:t xml:space="preserve"> testified </w:t>
      </w:r>
      <w:r w:rsidR="00F55555">
        <w:rPr>
          <w:rFonts w:ascii="Arial" w:hAnsi="Arial" w:cs="Arial"/>
          <w:sz w:val="24"/>
          <w:szCs w:val="24"/>
        </w:rPr>
        <w:t xml:space="preserve">that </w:t>
      </w:r>
      <w:r w:rsidR="00753DA2">
        <w:rPr>
          <w:rFonts w:ascii="Arial" w:hAnsi="Arial" w:cs="Arial"/>
          <w:sz w:val="24"/>
          <w:szCs w:val="24"/>
        </w:rPr>
        <w:t xml:space="preserve">during the month of </w:t>
      </w:r>
      <w:r w:rsidR="008D6121">
        <w:rPr>
          <w:rFonts w:ascii="Arial" w:hAnsi="Arial" w:cs="Arial"/>
          <w:sz w:val="24"/>
          <w:szCs w:val="24"/>
        </w:rPr>
        <w:t>November 2016</w:t>
      </w:r>
      <w:r w:rsidR="00C65705">
        <w:rPr>
          <w:rFonts w:ascii="Arial" w:hAnsi="Arial" w:cs="Arial"/>
          <w:sz w:val="24"/>
          <w:szCs w:val="24"/>
        </w:rPr>
        <w:t xml:space="preserve"> he received various c</w:t>
      </w:r>
      <w:r w:rsidR="00B8429B">
        <w:rPr>
          <w:rFonts w:ascii="Arial" w:hAnsi="Arial" w:cs="Arial"/>
          <w:sz w:val="24"/>
          <w:szCs w:val="24"/>
        </w:rPr>
        <w:t xml:space="preserve">alls and text messages from </w:t>
      </w:r>
      <w:r w:rsidR="00421A9F">
        <w:rPr>
          <w:rFonts w:ascii="Arial" w:hAnsi="Arial" w:cs="Arial"/>
          <w:sz w:val="24"/>
          <w:szCs w:val="24"/>
        </w:rPr>
        <w:t xml:space="preserve">the plaintiff </w:t>
      </w:r>
      <w:r w:rsidR="00C65705">
        <w:rPr>
          <w:rFonts w:ascii="Arial" w:hAnsi="Arial" w:cs="Arial"/>
          <w:sz w:val="24"/>
          <w:szCs w:val="24"/>
        </w:rPr>
        <w:t xml:space="preserve">informing him that he is the owner of the Toyota RunX </w:t>
      </w:r>
      <w:r w:rsidR="00B8429B">
        <w:rPr>
          <w:rFonts w:ascii="Arial" w:hAnsi="Arial" w:cs="Arial"/>
          <w:sz w:val="24"/>
          <w:szCs w:val="24"/>
        </w:rPr>
        <w:t xml:space="preserve">that was involved in the accident </w:t>
      </w:r>
      <w:r w:rsidR="00C65705">
        <w:rPr>
          <w:rFonts w:ascii="Arial" w:hAnsi="Arial" w:cs="Arial"/>
          <w:sz w:val="24"/>
          <w:szCs w:val="24"/>
        </w:rPr>
        <w:t xml:space="preserve">and that the vehicle was his only form of income </w:t>
      </w:r>
      <w:r w:rsidR="006D4DAC">
        <w:rPr>
          <w:rFonts w:ascii="Arial" w:hAnsi="Arial" w:cs="Arial"/>
          <w:sz w:val="24"/>
          <w:szCs w:val="24"/>
        </w:rPr>
        <w:t xml:space="preserve">that was </w:t>
      </w:r>
      <w:r w:rsidR="00B8429B">
        <w:rPr>
          <w:rFonts w:ascii="Arial" w:hAnsi="Arial" w:cs="Arial"/>
          <w:sz w:val="24"/>
          <w:szCs w:val="24"/>
        </w:rPr>
        <w:t>generated from using the m</w:t>
      </w:r>
      <w:r w:rsidR="00E05048">
        <w:rPr>
          <w:rFonts w:ascii="Arial" w:hAnsi="Arial" w:cs="Arial"/>
          <w:sz w:val="24"/>
          <w:szCs w:val="24"/>
        </w:rPr>
        <w:t>o</w:t>
      </w:r>
      <w:r w:rsidR="00B8429B">
        <w:rPr>
          <w:rFonts w:ascii="Arial" w:hAnsi="Arial" w:cs="Arial"/>
          <w:sz w:val="24"/>
          <w:szCs w:val="24"/>
        </w:rPr>
        <w:t xml:space="preserve">tor vehicle as a </w:t>
      </w:r>
      <w:r w:rsidR="006D4DAC">
        <w:rPr>
          <w:rFonts w:ascii="Arial" w:hAnsi="Arial" w:cs="Arial"/>
          <w:sz w:val="24"/>
          <w:szCs w:val="24"/>
        </w:rPr>
        <w:t xml:space="preserve">taxi </w:t>
      </w:r>
      <w:r w:rsidR="00B8429B">
        <w:rPr>
          <w:rFonts w:ascii="Arial" w:hAnsi="Arial" w:cs="Arial"/>
          <w:sz w:val="24"/>
          <w:szCs w:val="24"/>
        </w:rPr>
        <w:t>business</w:t>
      </w:r>
      <w:r w:rsidR="00753DA2">
        <w:rPr>
          <w:rFonts w:ascii="Arial" w:hAnsi="Arial" w:cs="Arial"/>
          <w:sz w:val="24"/>
          <w:szCs w:val="24"/>
        </w:rPr>
        <w:t>.</w:t>
      </w:r>
      <w:r w:rsidR="00B8429B">
        <w:rPr>
          <w:rFonts w:ascii="Arial" w:hAnsi="Arial" w:cs="Arial"/>
          <w:sz w:val="24"/>
          <w:szCs w:val="24"/>
        </w:rPr>
        <w:t xml:space="preserve"> </w:t>
      </w:r>
      <w:r w:rsidR="00036885">
        <w:rPr>
          <w:rFonts w:ascii="Arial" w:hAnsi="Arial" w:cs="Arial"/>
          <w:sz w:val="24"/>
          <w:szCs w:val="24"/>
        </w:rPr>
        <w:t xml:space="preserve">The plaintiff </w:t>
      </w:r>
      <w:r w:rsidR="00B8429B">
        <w:rPr>
          <w:rFonts w:ascii="Arial" w:hAnsi="Arial" w:cs="Arial"/>
          <w:sz w:val="24"/>
          <w:szCs w:val="24"/>
        </w:rPr>
        <w:t xml:space="preserve">also informed </w:t>
      </w:r>
      <w:r w:rsidR="007D20A7" w:rsidRPr="00CC3DB7">
        <w:rPr>
          <w:rFonts w:ascii="Arial" w:hAnsi="Arial" w:cs="Arial"/>
          <w:sz w:val="24"/>
          <w:szCs w:val="24"/>
        </w:rPr>
        <w:t xml:space="preserve">the first defendant </w:t>
      </w:r>
      <w:r w:rsidR="00B8429B">
        <w:rPr>
          <w:rFonts w:ascii="Arial" w:hAnsi="Arial" w:cs="Arial"/>
          <w:sz w:val="24"/>
          <w:szCs w:val="24"/>
        </w:rPr>
        <w:t xml:space="preserve">that </w:t>
      </w:r>
      <w:r w:rsidR="006D4DAC">
        <w:rPr>
          <w:rFonts w:ascii="Arial" w:hAnsi="Arial" w:cs="Arial"/>
          <w:sz w:val="24"/>
          <w:szCs w:val="24"/>
        </w:rPr>
        <w:t xml:space="preserve">that latter was indebted to </w:t>
      </w:r>
      <w:r w:rsidR="00036885">
        <w:rPr>
          <w:rFonts w:ascii="Arial" w:hAnsi="Arial" w:cs="Arial"/>
          <w:sz w:val="24"/>
          <w:szCs w:val="24"/>
        </w:rPr>
        <w:t>him</w:t>
      </w:r>
      <w:r w:rsidR="005202F8">
        <w:rPr>
          <w:rFonts w:ascii="Arial" w:hAnsi="Arial" w:cs="Arial"/>
          <w:sz w:val="24"/>
          <w:szCs w:val="24"/>
        </w:rPr>
        <w:t xml:space="preserve"> as he bumped </w:t>
      </w:r>
      <w:r w:rsidR="00036885">
        <w:rPr>
          <w:rFonts w:ascii="Arial" w:hAnsi="Arial" w:cs="Arial"/>
          <w:sz w:val="24"/>
          <w:szCs w:val="24"/>
        </w:rPr>
        <w:t>the plaintiff’s</w:t>
      </w:r>
      <w:r w:rsidR="005202F8">
        <w:rPr>
          <w:rFonts w:ascii="Arial" w:hAnsi="Arial" w:cs="Arial"/>
          <w:sz w:val="24"/>
          <w:szCs w:val="24"/>
        </w:rPr>
        <w:t xml:space="preserve"> Toyota RunX.</w:t>
      </w:r>
    </w:p>
    <w:p w14:paraId="40D7BF94" w14:textId="77777777" w:rsidR="005035F1" w:rsidRDefault="005035F1" w:rsidP="00463207">
      <w:pPr>
        <w:spacing w:after="0" w:line="360" w:lineRule="auto"/>
        <w:jc w:val="both"/>
        <w:rPr>
          <w:rFonts w:ascii="Arial" w:hAnsi="Arial" w:cs="Arial"/>
          <w:sz w:val="24"/>
          <w:szCs w:val="24"/>
        </w:rPr>
      </w:pPr>
    </w:p>
    <w:p w14:paraId="2FDD7193" w14:textId="4A3744DC" w:rsidR="00CD17A3" w:rsidRDefault="004A50DE"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34</w:t>
      </w:r>
      <w:r w:rsidR="005035F1">
        <w:rPr>
          <w:rFonts w:ascii="Arial" w:hAnsi="Arial" w:cs="Arial"/>
          <w:sz w:val="24"/>
          <w:szCs w:val="24"/>
        </w:rPr>
        <w:t>]</w:t>
      </w:r>
      <w:r w:rsidR="00B726CE">
        <w:rPr>
          <w:rFonts w:ascii="Arial" w:hAnsi="Arial" w:cs="Arial"/>
          <w:sz w:val="24"/>
          <w:szCs w:val="24"/>
        </w:rPr>
        <w:tab/>
      </w:r>
      <w:r w:rsidR="00421A9F">
        <w:rPr>
          <w:rFonts w:ascii="Arial" w:hAnsi="Arial" w:cs="Arial"/>
          <w:sz w:val="24"/>
          <w:szCs w:val="24"/>
        </w:rPr>
        <w:t xml:space="preserve">The first defendant testified that he repeatedly </w:t>
      </w:r>
      <w:r w:rsidR="00586FFC">
        <w:rPr>
          <w:rFonts w:ascii="Arial" w:hAnsi="Arial" w:cs="Arial"/>
          <w:sz w:val="24"/>
          <w:szCs w:val="24"/>
        </w:rPr>
        <w:t xml:space="preserve">informed </w:t>
      </w:r>
      <w:r w:rsidR="00421A9F">
        <w:rPr>
          <w:rFonts w:ascii="Arial" w:hAnsi="Arial" w:cs="Arial"/>
          <w:sz w:val="24"/>
          <w:szCs w:val="24"/>
        </w:rPr>
        <w:t xml:space="preserve">the plaintiff </w:t>
      </w:r>
      <w:r w:rsidR="00586FFC">
        <w:rPr>
          <w:rFonts w:ascii="Arial" w:hAnsi="Arial" w:cs="Arial"/>
          <w:sz w:val="24"/>
          <w:szCs w:val="24"/>
        </w:rPr>
        <w:t xml:space="preserve">that he was not liable for the damage caused to his motor vehicle and that he was only liable for damages caused to Mr Crespo’s vehicle, which </w:t>
      </w:r>
      <w:r w:rsidR="0090706D">
        <w:rPr>
          <w:rFonts w:ascii="Arial" w:hAnsi="Arial" w:cs="Arial"/>
          <w:sz w:val="24"/>
          <w:szCs w:val="24"/>
        </w:rPr>
        <w:t>w</w:t>
      </w:r>
      <w:r w:rsidR="00586FFC">
        <w:rPr>
          <w:rFonts w:ascii="Arial" w:hAnsi="Arial" w:cs="Arial"/>
          <w:sz w:val="24"/>
          <w:szCs w:val="24"/>
        </w:rPr>
        <w:t>as settled with Mr Crespo.</w:t>
      </w:r>
    </w:p>
    <w:p w14:paraId="5D5AE1F4" w14:textId="77777777" w:rsidR="001455D1" w:rsidRDefault="001455D1" w:rsidP="00463207">
      <w:pPr>
        <w:spacing w:after="0" w:line="360" w:lineRule="auto"/>
        <w:jc w:val="both"/>
        <w:rPr>
          <w:rFonts w:ascii="Arial" w:hAnsi="Arial" w:cs="Arial"/>
          <w:sz w:val="24"/>
          <w:szCs w:val="24"/>
        </w:rPr>
      </w:pPr>
    </w:p>
    <w:p w14:paraId="029B2769" w14:textId="16DD7679" w:rsidR="001455D1" w:rsidRDefault="004A50DE"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35</w:t>
      </w:r>
      <w:r w:rsidR="001455D1">
        <w:rPr>
          <w:rFonts w:ascii="Arial" w:hAnsi="Arial" w:cs="Arial"/>
          <w:sz w:val="24"/>
          <w:szCs w:val="24"/>
        </w:rPr>
        <w:t>]</w:t>
      </w:r>
      <w:r w:rsidR="001455D1">
        <w:rPr>
          <w:rFonts w:ascii="Arial" w:hAnsi="Arial" w:cs="Arial"/>
          <w:sz w:val="24"/>
          <w:szCs w:val="24"/>
        </w:rPr>
        <w:tab/>
      </w:r>
      <w:r w:rsidR="00421A9F">
        <w:rPr>
          <w:rFonts w:ascii="Arial" w:hAnsi="Arial" w:cs="Arial"/>
          <w:sz w:val="24"/>
          <w:szCs w:val="24"/>
        </w:rPr>
        <w:t>The first defendant</w:t>
      </w:r>
      <w:r w:rsidR="00377607">
        <w:rPr>
          <w:rFonts w:ascii="Arial" w:hAnsi="Arial" w:cs="Arial"/>
          <w:sz w:val="24"/>
          <w:szCs w:val="24"/>
        </w:rPr>
        <w:t xml:space="preserve"> testified that the agreement that was allegedly drafted on the date of the accident and signed by Mr Alweendo and Mr Crespo was only provided to him the next day</w:t>
      </w:r>
      <w:r w:rsidR="00036898">
        <w:rPr>
          <w:rFonts w:ascii="Arial" w:hAnsi="Arial" w:cs="Arial"/>
          <w:sz w:val="24"/>
          <w:szCs w:val="24"/>
        </w:rPr>
        <w:t>, on the 6</w:t>
      </w:r>
      <w:r w:rsidR="00036898" w:rsidRPr="00036898">
        <w:rPr>
          <w:rFonts w:ascii="Arial" w:hAnsi="Arial" w:cs="Arial"/>
          <w:sz w:val="24"/>
          <w:szCs w:val="24"/>
          <w:vertAlign w:val="superscript"/>
        </w:rPr>
        <w:t>th</w:t>
      </w:r>
      <w:r w:rsidR="00036898">
        <w:rPr>
          <w:rFonts w:ascii="Arial" w:hAnsi="Arial" w:cs="Arial"/>
          <w:sz w:val="24"/>
          <w:szCs w:val="24"/>
        </w:rPr>
        <w:t xml:space="preserve"> of November</w:t>
      </w:r>
      <w:r w:rsidR="00421A9F">
        <w:rPr>
          <w:rFonts w:ascii="Arial" w:hAnsi="Arial" w:cs="Arial"/>
          <w:sz w:val="24"/>
          <w:szCs w:val="24"/>
        </w:rPr>
        <w:t xml:space="preserve"> 2016.</w:t>
      </w:r>
      <w:r w:rsidR="00377607">
        <w:rPr>
          <w:rFonts w:ascii="Arial" w:hAnsi="Arial" w:cs="Arial"/>
          <w:sz w:val="24"/>
          <w:szCs w:val="24"/>
        </w:rPr>
        <w:t xml:space="preserve"> </w:t>
      </w:r>
      <w:r w:rsidR="00EE50C9">
        <w:rPr>
          <w:rFonts w:ascii="Arial" w:hAnsi="Arial" w:cs="Arial"/>
          <w:sz w:val="24"/>
          <w:szCs w:val="24"/>
        </w:rPr>
        <w:t>A copy</w:t>
      </w:r>
      <w:r w:rsidR="00285276">
        <w:rPr>
          <w:rFonts w:ascii="Arial" w:hAnsi="Arial" w:cs="Arial"/>
          <w:sz w:val="24"/>
          <w:szCs w:val="24"/>
        </w:rPr>
        <w:t xml:space="preserve"> was brought to him at his house by </w:t>
      </w:r>
      <w:r w:rsidR="0090706D">
        <w:rPr>
          <w:rFonts w:ascii="Arial" w:hAnsi="Arial" w:cs="Arial"/>
          <w:sz w:val="24"/>
          <w:szCs w:val="24"/>
        </w:rPr>
        <w:t>the plaintiff</w:t>
      </w:r>
      <w:r w:rsidR="00285276">
        <w:rPr>
          <w:rFonts w:ascii="Arial" w:hAnsi="Arial" w:cs="Arial"/>
          <w:sz w:val="24"/>
          <w:szCs w:val="24"/>
        </w:rPr>
        <w:t xml:space="preserve"> and Mr Crespo</w:t>
      </w:r>
      <w:r w:rsidR="0090706D">
        <w:rPr>
          <w:rFonts w:ascii="Arial" w:hAnsi="Arial" w:cs="Arial"/>
          <w:sz w:val="24"/>
          <w:szCs w:val="24"/>
        </w:rPr>
        <w:t>,</w:t>
      </w:r>
      <w:r w:rsidR="00285276">
        <w:rPr>
          <w:rFonts w:ascii="Arial" w:hAnsi="Arial" w:cs="Arial"/>
          <w:sz w:val="24"/>
          <w:szCs w:val="24"/>
        </w:rPr>
        <w:t xml:space="preserve"> accompanied by their spouses. </w:t>
      </w:r>
      <w:r w:rsidR="00421A9F">
        <w:rPr>
          <w:rFonts w:ascii="Arial" w:hAnsi="Arial" w:cs="Arial"/>
          <w:sz w:val="24"/>
          <w:szCs w:val="24"/>
        </w:rPr>
        <w:t>The first defendant</w:t>
      </w:r>
      <w:r w:rsidR="007C68CE">
        <w:rPr>
          <w:rFonts w:ascii="Arial" w:hAnsi="Arial" w:cs="Arial"/>
          <w:sz w:val="24"/>
          <w:szCs w:val="24"/>
        </w:rPr>
        <w:t xml:space="preserve"> denies that he agreed to pay for the two motor vehicles that he allegedly bumped.</w:t>
      </w:r>
      <w:r w:rsidR="00857859">
        <w:rPr>
          <w:rFonts w:ascii="Arial" w:hAnsi="Arial" w:cs="Arial"/>
          <w:sz w:val="24"/>
          <w:szCs w:val="24"/>
        </w:rPr>
        <w:t xml:space="preserve"> He testified that he did not sign th</w:t>
      </w:r>
      <w:r w:rsidR="00F63D36">
        <w:rPr>
          <w:rFonts w:ascii="Arial" w:hAnsi="Arial" w:cs="Arial"/>
          <w:sz w:val="24"/>
          <w:szCs w:val="24"/>
        </w:rPr>
        <w:t>e</w:t>
      </w:r>
      <w:r w:rsidR="00857859">
        <w:rPr>
          <w:rFonts w:ascii="Arial" w:hAnsi="Arial" w:cs="Arial"/>
          <w:sz w:val="24"/>
          <w:szCs w:val="24"/>
        </w:rPr>
        <w:t xml:space="preserve"> agreement nor </w:t>
      </w:r>
      <w:r w:rsidR="000320EA">
        <w:rPr>
          <w:rFonts w:ascii="Arial" w:hAnsi="Arial" w:cs="Arial"/>
          <w:sz w:val="24"/>
          <w:szCs w:val="24"/>
        </w:rPr>
        <w:t>had</w:t>
      </w:r>
      <w:r w:rsidR="00421A9F">
        <w:rPr>
          <w:rFonts w:ascii="Arial" w:hAnsi="Arial" w:cs="Arial"/>
          <w:sz w:val="24"/>
          <w:szCs w:val="24"/>
        </w:rPr>
        <w:t xml:space="preserve"> he</w:t>
      </w:r>
      <w:r w:rsidR="000320EA">
        <w:rPr>
          <w:rFonts w:ascii="Arial" w:hAnsi="Arial" w:cs="Arial"/>
          <w:sz w:val="24"/>
          <w:szCs w:val="24"/>
        </w:rPr>
        <w:t xml:space="preserve"> any </w:t>
      </w:r>
      <w:r w:rsidR="00857859">
        <w:rPr>
          <w:rFonts w:ascii="Arial" w:hAnsi="Arial" w:cs="Arial"/>
          <w:sz w:val="24"/>
          <w:szCs w:val="24"/>
        </w:rPr>
        <w:t xml:space="preserve">knowledge of the agreement </w:t>
      </w:r>
      <w:r w:rsidR="000320EA">
        <w:rPr>
          <w:rFonts w:ascii="Arial" w:hAnsi="Arial" w:cs="Arial"/>
          <w:sz w:val="24"/>
          <w:szCs w:val="24"/>
        </w:rPr>
        <w:t>until it was presented to him at his house.</w:t>
      </w:r>
      <w:r w:rsidR="00780AF6">
        <w:rPr>
          <w:rFonts w:ascii="Arial" w:hAnsi="Arial" w:cs="Arial"/>
          <w:sz w:val="24"/>
          <w:szCs w:val="24"/>
        </w:rPr>
        <w:t xml:space="preserve"> He further testified that when he met </w:t>
      </w:r>
      <w:r w:rsidR="00421A9F">
        <w:rPr>
          <w:rFonts w:ascii="Arial" w:hAnsi="Arial" w:cs="Arial"/>
          <w:sz w:val="24"/>
          <w:szCs w:val="24"/>
        </w:rPr>
        <w:t xml:space="preserve">the plaintiff </w:t>
      </w:r>
      <w:r w:rsidR="00780AF6">
        <w:rPr>
          <w:rFonts w:ascii="Arial" w:hAnsi="Arial" w:cs="Arial"/>
          <w:sz w:val="24"/>
          <w:szCs w:val="24"/>
        </w:rPr>
        <w:t xml:space="preserve">on the date of the accident </w:t>
      </w:r>
      <w:r w:rsidR="00421A9F">
        <w:rPr>
          <w:rFonts w:ascii="Arial" w:hAnsi="Arial" w:cs="Arial"/>
          <w:sz w:val="24"/>
          <w:szCs w:val="24"/>
        </w:rPr>
        <w:t xml:space="preserve">the plaintiff </w:t>
      </w:r>
      <w:r w:rsidR="00780AF6">
        <w:rPr>
          <w:rFonts w:ascii="Arial" w:hAnsi="Arial" w:cs="Arial"/>
          <w:sz w:val="24"/>
          <w:szCs w:val="24"/>
        </w:rPr>
        <w:t>informed him that he is owner of the Toyota RunX and that was</w:t>
      </w:r>
      <w:r w:rsidR="000378F0">
        <w:rPr>
          <w:rFonts w:ascii="Arial" w:hAnsi="Arial" w:cs="Arial"/>
          <w:sz w:val="24"/>
          <w:szCs w:val="24"/>
        </w:rPr>
        <w:t xml:space="preserve"> </w:t>
      </w:r>
      <w:r w:rsidR="000378F0" w:rsidRPr="00CC3DB7">
        <w:rPr>
          <w:rFonts w:ascii="Arial" w:hAnsi="Arial" w:cs="Arial"/>
          <w:sz w:val="24"/>
          <w:szCs w:val="24"/>
        </w:rPr>
        <w:t xml:space="preserve">the </w:t>
      </w:r>
      <w:r w:rsidR="007D20A7" w:rsidRPr="00CC3DB7">
        <w:rPr>
          <w:rFonts w:ascii="Arial" w:hAnsi="Arial" w:cs="Arial"/>
          <w:sz w:val="24"/>
          <w:szCs w:val="24"/>
        </w:rPr>
        <w:t xml:space="preserve">end </w:t>
      </w:r>
      <w:r w:rsidR="000378F0" w:rsidRPr="00CC3DB7">
        <w:rPr>
          <w:rFonts w:ascii="Arial" w:hAnsi="Arial" w:cs="Arial"/>
          <w:sz w:val="24"/>
          <w:szCs w:val="24"/>
        </w:rPr>
        <w:t xml:space="preserve">of </w:t>
      </w:r>
      <w:r w:rsidR="00780AF6" w:rsidRPr="00CC3DB7">
        <w:rPr>
          <w:rFonts w:ascii="Arial" w:hAnsi="Arial" w:cs="Arial"/>
          <w:sz w:val="24"/>
          <w:szCs w:val="24"/>
        </w:rPr>
        <w:t>it</w:t>
      </w:r>
      <w:r w:rsidR="00780AF6">
        <w:rPr>
          <w:rFonts w:ascii="Arial" w:hAnsi="Arial" w:cs="Arial"/>
          <w:sz w:val="24"/>
          <w:szCs w:val="24"/>
        </w:rPr>
        <w:t xml:space="preserve">. </w:t>
      </w:r>
      <w:r w:rsidR="0028466D">
        <w:rPr>
          <w:rFonts w:ascii="Arial" w:hAnsi="Arial" w:cs="Arial"/>
          <w:sz w:val="24"/>
          <w:szCs w:val="24"/>
        </w:rPr>
        <w:t xml:space="preserve">He never </w:t>
      </w:r>
      <w:r w:rsidR="00A1025B">
        <w:rPr>
          <w:rFonts w:ascii="Arial" w:hAnsi="Arial" w:cs="Arial"/>
          <w:sz w:val="24"/>
          <w:szCs w:val="24"/>
        </w:rPr>
        <w:t xml:space="preserve">presented </w:t>
      </w:r>
      <w:r w:rsidR="00421A9F">
        <w:rPr>
          <w:rFonts w:ascii="Arial" w:hAnsi="Arial" w:cs="Arial"/>
          <w:sz w:val="24"/>
          <w:szCs w:val="24"/>
        </w:rPr>
        <w:t xml:space="preserve">the plaintiff </w:t>
      </w:r>
      <w:r w:rsidR="0028466D">
        <w:rPr>
          <w:rFonts w:ascii="Arial" w:hAnsi="Arial" w:cs="Arial"/>
          <w:sz w:val="24"/>
          <w:szCs w:val="24"/>
        </w:rPr>
        <w:t xml:space="preserve">the agreement to sign when </w:t>
      </w:r>
      <w:r w:rsidR="00421A9F">
        <w:rPr>
          <w:rFonts w:ascii="Arial" w:hAnsi="Arial" w:cs="Arial"/>
          <w:sz w:val="24"/>
          <w:szCs w:val="24"/>
        </w:rPr>
        <w:t>t</w:t>
      </w:r>
      <w:r w:rsidR="0028466D">
        <w:rPr>
          <w:rFonts w:ascii="Arial" w:hAnsi="Arial" w:cs="Arial"/>
          <w:sz w:val="24"/>
          <w:szCs w:val="24"/>
        </w:rPr>
        <w:t>h</w:t>
      </w:r>
      <w:r w:rsidR="00A1025B">
        <w:rPr>
          <w:rFonts w:ascii="Arial" w:hAnsi="Arial" w:cs="Arial"/>
          <w:sz w:val="24"/>
          <w:szCs w:val="24"/>
        </w:rPr>
        <w:t xml:space="preserve">e </w:t>
      </w:r>
      <w:r w:rsidR="00421A9F">
        <w:rPr>
          <w:rFonts w:ascii="Arial" w:hAnsi="Arial" w:cs="Arial"/>
          <w:sz w:val="24"/>
          <w:szCs w:val="24"/>
        </w:rPr>
        <w:t xml:space="preserve">plaintiff </w:t>
      </w:r>
      <w:r w:rsidR="00A1025B">
        <w:rPr>
          <w:rFonts w:ascii="Arial" w:hAnsi="Arial" w:cs="Arial"/>
          <w:sz w:val="24"/>
          <w:szCs w:val="24"/>
        </w:rPr>
        <w:t xml:space="preserve">arrived at the police station. </w:t>
      </w:r>
      <w:r w:rsidR="00421A9F">
        <w:rPr>
          <w:rFonts w:ascii="Arial" w:hAnsi="Arial" w:cs="Arial"/>
          <w:sz w:val="24"/>
          <w:szCs w:val="24"/>
        </w:rPr>
        <w:t>The first defendant</w:t>
      </w:r>
      <w:r w:rsidR="00A1025B">
        <w:rPr>
          <w:rFonts w:ascii="Arial" w:hAnsi="Arial" w:cs="Arial"/>
          <w:sz w:val="24"/>
          <w:szCs w:val="24"/>
        </w:rPr>
        <w:t xml:space="preserve"> also denied ever drafting the </w:t>
      </w:r>
      <w:r w:rsidR="00A1025B">
        <w:rPr>
          <w:rFonts w:ascii="Arial" w:hAnsi="Arial" w:cs="Arial"/>
          <w:sz w:val="24"/>
          <w:szCs w:val="24"/>
        </w:rPr>
        <w:lastRenderedPageBreak/>
        <w:t>agreement</w:t>
      </w:r>
      <w:r w:rsidR="006E479B">
        <w:rPr>
          <w:rFonts w:ascii="Arial" w:hAnsi="Arial" w:cs="Arial"/>
          <w:sz w:val="24"/>
          <w:szCs w:val="24"/>
        </w:rPr>
        <w:t xml:space="preserve"> </w:t>
      </w:r>
      <w:r w:rsidR="00421A9F">
        <w:rPr>
          <w:rFonts w:ascii="Arial" w:hAnsi="Arial" w:cs="Arial"/>
          <w:sz w:val="24"/>
          <w:szCs w:val="24"/>
        </w:rPr>
        <w:t xml:space="preserve">in question </w:t>
      </w:r>
      <w:r w:rsidR="006E479B">
        <w:rPr>
          <w:rFonts w:ascii="Arial" w:hAnsi="Arial" w:cs="Arial"/>
          <w:sz w:val="24"/>
          <w:szCs w:val="24"/>
        </w:rPr>
        <w:t xml:space="preserve">and testified that the handwriting </w:t>
      </w:r>
      <w:r w:rsidR="00421A9F">
        <w:rPr>
          <w:rFonts w:ascii="Arial" w:hAnsi="Arial" w:cs="Arial"/>
          <w:sz w:val="24"/>
          <w:szCs w:val="24"/>
        </w:rPr>
        <w:t>appearing on the agreement is not</w:t>
      </w:r>
      <w:r w:rsidR="006E479B">
        <w:rPr>
          <w:rFonts w:ascii="Arial" w:hAnsi="Arial" w:cs="Arial"/>
          <w:sz w:val="24"/>
          <w:szCs w:val="24"/>
        </w:rPr>
        <w:t xml:space="preserve"> his</w:t>
      </w:r>
      <w:r w:rsidR="00D2799E">
        <w:rPr>
          <w:rFonts w:ascii="Arial" w:hAnsi="Arial" w:cs="Arial"/>
          <w:sz w:val="24"/>
          <w:szCs w:val="24"/>
        </w:rPr>
        <w:t>.</w:t>
      </w:r>
    </w:p>
    <w:p w14:paraId="15438B7D" w14:textId="77777777" w:rsidR="000320EA" w:rsidRDefault="000320EA" w:rsidP="00463207">
      <w:pPr>
        <w:spacing w:after="0" w:line="360" w:lineRule="auto"/>
        <w:jc w:val="both"/>
        <w:rPr>
          <w:rFonts w:ascii="Arial" w:hAnsi="Arial" w:cs="Arial"/>
          <w:sz w:val="24"/>
          <w:szCs w:val="24"/>
        </w:rPr>
      </w:pPr>
    </w:p>
    <w:p w14:paraId="5B4AF18F" w14:textId="68266E2D" w:rsidR="005C796A" w:rsidRDefault="000320EA"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36</w:t>
      </w:r>
      <w:r>
        <w:rPr>
          <w:rFonts w:ascii="Arial" w:hAnsi="Arial" w:cs="Arial"/>
          <w:sz w:val="24"/>
          <w:szCs w:val="24"/>
        </w:rPr>
        <w:t>]</w:t>
      </w:r>
      <w:r>
        <w:rPr>
          <w:rFonts w:ascii="Arial" w:hAnsi="Arial" w:cs="Arial"/>
          <w:sz w:val="24"/>
          <w:szCs w:val="24"/>
        </w:rPr>
        <w:tab/>
      </w:r>
      <w:r w:rsidR="008F732F">
        <w:rPr>
          <w:rFonts w:ascii="Arial" w:hAnsi="Arial" w:cs="Arial"/>
          <w:sz w:val="24"/>
          <w:szCs w:val="24"/>
        </w:rPr>
        <w:t xml:space="preserve">The </w:t>
      </w:r>
      <w:r w:rsidR="009F2443">
        <w:rPr>
          <w:rFonts w:ascii="Arial" w:hAnsi="Arial" w:cs="Arial"/>
          <w:sz w:val="24"/>
          <w:szCs w:val="24"/>
        </w:rPr>
        <w:t xml:space="preserve">first defendant </w:t>
      </w:r>
      <w:r w:rsidR="008F732F">
        <w:rPr>
          <w:rFonts w:ascii="Arial" w:hAnsi="Arial" w:cs="Arial"/>
          <w:sz w:val="24"/>
          <w:szCs w:val="24"/>
        </w:rPr>
        <w:t xml:space="preserve">testified that a meeting was convened </w:t>
      </w:r>
      <w:r w:rsidR="004314A8">
        <w:rPr>
          <w:rFonts w:ascii="Arial" w:hAnsi="Arial" w:cs="Arial"/>
          <w:sz w:val="24"/>
          <w:szCs w:val="24"/>
        </w:rPr>
        <w:t xml:space="preserve">by </w:t>
      </w:r>
      <w:r w:rsidR="009F2443">
        <w:rPr>
          <w:rFonts w:ascii="Arial" w:hAnsi="Arial" w:cs="Arial"/>
          <w:sz w:val="24"/>
          <w:szCs w:val="24"/>
        </w:rPr>
        <w:t>the plaintiff</w:t>
      </w:r>
      <w:r w:rsidR="004E2CDD">
        <w:rPr>
          <w:rFonts w:ascii="Arial" w:hAnsi="Arial" w:cs="Arial"/>
          <w:sz w:val="24"/>
          <w:szCs w:val="24"/>
        </w:rPr>
        <w:t>,</w:t>
      </w:r>
      <w:r w:rsidR="004314A8">
        <w:rPr>
          <w:rFonts w:ascii="Arial" w:hAnsi="Arial" w:cs="Arial"/>
          <w:sz w:val="24"/>
          <w:szCs w:val="24"/>
        </w:rPr>
        <w:t xml:space="preserve"> </w:t>
      </w:r>
      <w:r w:rsidR="000378F0">
        <w:rPr>
          <w:rFonts w:ascii="Arial" w:hAnsi="Arial" w:cs="Arial"/>
          <w:sz w:val="24"/>
          <w:szCs w:val="24"/>
        </w:rPr>
        <w:t xml:space="preserve">and during the said meeting </w:t>
      </w:r>
      <w:r w:rsidR="009F2443">
        <w:rPr>
          <w:rFonts w:ascii="Arial" w:hAnsi="Arial" w:cs="Arial"/>
          <w:sz w:val="24"/>
          <w:szCs w:val="24"/>
        </w:rPr>
        <w:t xml:space="preserve">the plaintiff </w:t>
      </w:r>
      <w:r w:rsidR="004E2CDD">
        <w:rPr>
          <w:rFonts w:ascii="Arial" w:hAnsi="Arial" w:cs="Arial"/>
          <w:sz w:val="24"/>
          <w:szCs w:val="24"/>
        </w:rPr>
        <w:t>insisted that he</w:t>
      </w:r>
      <w:r w:rsidR="008F732F">
        <w:rPr>
          <w:rFonts w:ascii="Arial" w:hAnsi="Arial" w:cs="Arial"/>
          <w:sz w:val="24"/>
          <w:szCs w:val="24"/>
        </w:rPr>
        <w:t xml:space="preserve"> was responsi</w:t>
      </w:r>
      <w:r w:rsidR="004E2CDD">
        <w:rPr>
          <w:rFonts w:ascii="Arial" w:hAnsi="Arial" w:cs="Arial"/>
          <w:sz w:val="24"/>
          <w:szCs w:val="24"/>
        </w:rPr>
        <w:t xml:space="preserve">ble for the damage caused to </w:t>
      </w:r>
      <w:r w:rsidR="000378F0">
        <w:rPr>
          <w:rFonts w:ascii="Arial" w:hAnsi="Arial" w:cs="Arial"/>
          <w:sz w:val="24"/>
          <w:szCs w:val="24"/>
        </w:rPr>
        <w:t>the plaintiff’s</w:t>
      </w:r>
      <w:r w:rsidR="008F732F">
        <w:rPr>
          <w:rFonts w:ascii="Arial" w:hAnsi="Arial" w:cs="Arial"/>
          <w:sz w:val="24"/>
          <w:szCs w:val="24"/>
        </w:rPr>
        <w:t xml:space="preserve"> vehicle</w:t>
      </w:r>
      <w:r w:rsidR="008F732F" w:rsidRPr="00CC3DB7">
        <w:rPr>
          <w:rFonts w:ascii="Arial" w:hAnsi="Arial" w:cs="Arial"/>
          <w:sz w:val="24"/>
          <w:szCs w:val="24"/>
        </w:rPr>
        <w:t>.</w:t>
      </w:r>
      <w:r w:rsidR="004314A8" w:rsidRPr="00CC3DB7">
        <w:rPr>
          <w:rFonts w:ascii="Arial" w:hAnsi="Arial" w:cs="Arial"/>
          <w:sz w:val="24"/>
          <w:szCs w:val="24"/>
        </w:rPr>
        <w:t xml:space="preserve"> </w:t>
      </w:r>
      <w:r w:rsidR="007D20A7" w:rsidRPr="00CC3DB7">
        <w:rPr>
          <w:rFonts w:ascii="Arial" w:hAnsi="Arial" w:cs="Arial"/>
          <w:sz w:val="24"/>
          <w:szCs w:val="24"/>
        </w:rPr>
        <w:t>He t</w:t>
      </w:r>
      <w:r w:rsidR="009F2443" w:rsidRPr="00CC3DB7">
        <w:rPr>
          <w:rFonts w:ascii="Arial" w:hAnsi="Arial" w:cs="Arial"/>
          <w:sz w:val="24"/>
          <w:szCs w:val="24"/>
        </w:rPr>
        <w:t xml:space="preserve">estified </w:t>
      </w:r>
      <w:r w:rsidR="009F2443">
        <w:rPr>
          <w:rFonts w:ascii="Arial" w:hAnsi="Arial" w:cs="Arial"/>
          <w:sz w:val="24"/>
          <w:szCs w:val="24"/>
        </w:rPr>
        <w:t xml:space="preserve">that he denied any liability </w:t>
      </w:r>
      <w:r w:rsidR="000378F0">
        <w:rPr>
          <w:rFonts w:ascii="Arial" w:hAnsi="Arial" w:cs="Arial"/>
          <w:sz w:val="24"/>
          <w:szCs w:val="24"/>
        </w:rPr>
        <w:t xml:space="preserve">but felt so pressured and coerced that </w:t>
      </w:r>
      <w:r w:rsidR="00313543">
        <w:rPr>
          <w:rFonts w:ascii="Arial" w:hAnsi="Arial" w:cs="Arial"/>
          <w:sz w:val="24"/>
          <w:szCs w:val="24"/>
        </w:rPr>
        <w:t xml:space="preserve">he offered the plaintiff </w:t>
      </w:r>
      <w:r w:rsidR="000378F0">
        <w:rPr>
          <w:rFonts w:ascii="Arial" w:hAnsi="Arial" w:cs="Arial"/>
          <w:sz w:val="24"/>
          <w:szCs w:val="24"/>
        </w:rPr>
        <w:t>one of his cars</w:t>
      </w:r>
      <w:r w:rsidR="008823BB">
        <w:rPr>
          <w:rFonts w:ascii="Arial" w:hAnsi="Arial" w:cs="Arial"/>
          <w:sz w:val="24"/>
          <w:szCs w:val="24"/>
        </w:rPr>
        <w:t>, a Nissan</w:t>
      </w:r>
      <w:r w:rsidR="000378F0">
        <w:rPr>
          <w:rFonts w:ascii="Arial" w:hAnsi="Arial" w:cs="Arial"/>
          <w:sz w:val="24"/>
          <w:szCs w:val="24"/>
        </w:rPr>
        <w:t xml:space="preserve"> sedan</w:t>
      </w:r>
      <w:r w:rsidR="008823BB">
        <w:rPr>
          <w:rFonts w:ascii="Arial" w:hAnsi="Arial" w:cs="Arial"/>
          <w:sz w:val="24"/>
          <w:szCs w:val="24"/>
        </w:rPr>
        <w:t xml:space="preserve">, </w:t>
      </w:r>
      <w:r w:rsidR="000378F0">
        <w:rPr>
          <w:rFonts w:ascii="Arial" w:hAnsi="Arial" w:cs="Arial"/>
          <w:sz w:val="24"/>
          <w:szCs w:val="24"/>
        </w:rPr>
        <w:t xml:space="preserve">to take </w:t>
      </w:r>
      <w:r w:rsidR="008823BB">
        <w:rPr>
          <w:rFonts w:ascii="Arial" w:hAnsi="Arial" w:cs="Arial"/>
          <w:sz w:val="24"/>
          <w:szCs w:val="24"/>
        </w:rPr>
        <w:t>as compensation for his loss of income and to drive the vehicle to the value of the damage sustained on his motor vehicle, alternatively</w:t>
      </w:r>
      <w:r w:rsidR="000378F0">
        <w:rPr>
          <w:rFonts w:ascii="Arial" w:hAnsi="Arial" w:cs="Arial"/>
          <w:sz w:val="24"/>
          <w:szCs w:val="24"/>
        </w:rPr>
        <w:t xml:space="preserve"> to</w:t>
      </w:r>
      <w:r w:rsidR="008823BB">
        <w:rPr>
          <w:rFonts w:ascii="Arial" w:hAnsi="Arial" w:cs="Arial"/>
          <w:sz w:val="24"/>
          <w:szCs w:val="24"/>
        </w:rPr>
        <w:t xml:space="preserve"> change the ownership of the vehicle from </w:t>
      </w:r>
      <w:r w:rsidR="004E2CDD">
        <w:rPr>
          <w:rFonts w:ascii="Arial" w:hAnsi="Arial" w:cs="Arial"/>
          <w:sz w:val="24"/>
          <w:szCs w:val="24"/>
        </w:rPr>
        <w:t xml:space="preserve">that of </w:t>
      </w:r>
      <w:r w:rsidR="000378F0">
        <w:rPr>
          <w:rFonts w:ascii="Arial" w:hAnsi="Arial" w:cs="Arial"/>
          <w:sz w:val="24"/>
          <w:szCs w:val="24"/>
        </w:rPr>
        <w:t>the first defendant’s name</w:t>
      </w:r>
      <w:r w:rsidR="004E2CDD">
        <w:rPr>
          <w:rFonts w:ascii="Arial" w:hAnsi="Arial" w:cs="Arial"/>
          <w:sz w:val="24"/>
          <w:szCs w:val="24"/>
        </w:rPr>
        <w:t xml:space="preserve"> </w:t>
      </w:r>
      <w:r w:rsidR="008823BB">
        <w:rPr>
          <w:rFonts w:ascii="Arial" w:hAnsi="Arial" w:cs="Arial"/>
          <w:sz w:val="24"/>
          <w:szCs w:val="24"/>
        </w:rPr>
        <w:t xml:space="preserve">to that of </w:t>
      </w:r>
      <w:r w:rsidR="000378F0">
        <w:rPr>
          <w:rFonts w:ascii="Arial" w:hAnsi="Arial" w:cs="Arial"/>
          <w:sz w:val="24"/>
          <w:szCs w:val="24"/>
        </w:rPr>
        <w:t xml:space="preserve">the plaintiff. The first defendant testified that he even went as far as </w:t>
      </w:r>
      <w:r w:rsidR="005C796A">
        <w:rPr>
          <w:rFonts w:ascii="Arial" w:hAnsi="Arial" w:cs="Arial"/>
          <w:sz w:val="24"/>
          <w:szCs w:val="24"/>
        </w:rPr>
        <w:t>handing over</w:t>
      </w:r>
      <w:r w:rsidR="000378F0">
        <w:rPr>
          <w:rFonts w:ascii="Arial" w:hAnsi="Arial" w:cs="Arial"/>
          <w:sz w:val="24"/>
          <w:szCs w:val="24"/>
        </w:rPr>
        <w:t xml:space="preserve"> the vehicles</w:t>
      </w:r>
      <w:r w:rsidR="004C6675">
        <w:rPr>
          <w:rFonts w:ascii="Arial" w:hAnsi="Arial" w:cs="Arial"/>
          <w:sz w:val="24"/>
          <w:szCs w:val="24"/>
        </w:rPr>
        <w:t xml:space="preserve"> car registration documents </w:t>
      </w:r>
      <w:r w:rsidR="000378F0">
        <w:rPr>
          <w:rFonts w:ascii="Arial" w:hAnsi="Arial" w:cs="Arial"/>
          <w:sz w:val="24"/>
          <w:szCs w:val="24"/>
        </w:rPr>
        <w:t xml:space="preserve">to the plaintiff to enable him </w:t>
      </w:r>
      <w:r w:rsidR="004C6675">
        <w:rPr>
          <w:rFonts w:ascii="Arial" w:hAnsi="Arial" w:cs="Arial"/>
          <w:sz w:val="24"/>
          <w:szCs w:val="24"/>
        </w:rPr>
        <w:t xml:space="preserve">to transfer the </w:t>
      </w:r>
      <w:r w:rsidR="000378F0">
        <w:rPr>
          <w:rFonts w:ascii="Arial" w:hAnsi="Arial" w:cs="Arial"/>
          <w:sz w:val="24"/>
          <w:szCs w:val="24"/>
        </w:rPr>
        <w:t xml:space="preserve">vehicle </w:t>
      </w:r>
      <w:r w:rsidR="004C6675">
        <w:rPr>
          <w:rFonts w:ascii="Arial" w:hAnsi="Arial" w:cs="Arial"/>
          <w:sz w:val="24"/>
          <w:szCs w:val="24"/>
        </w:rPr>
        <w:t>into his own name</w:t>
      </w:r>
      <w:r w:rsidR="00BE7E87">
        <w:rPr>
          <w:rFonts w:ascii="Arial" w:hAnsi="Arial" w:cs="Arial"/>
          <w:sz w:val="24"/>
          <w:szCs w:val="24"/>
        </w:rPr>
        <w:t xml:space="preserve"> </w:t>
      </w:r>
      <w:r w:rsidR="000378F0">
        <w:rPr>
          <w:rFonts w:ascii="Arial" w:hAnsi="Arial" w:cs="Arial"/>
          <w:sz w:val="24"/>
          <w:szCs w:val="24"/>
        </w:rPr>
        <w:t xml:space="preserve">and </w:t>
      </w:r>
      <w:r w:rsidR="00BE7E87">
        <w:rPr>
          <w:rFonts w:ascii="Arial" w:hAnsi="Arial" w:cs="Arial"/>
          <w:sz w:val="24"/>
          <w:szCs w:val="24"/>
        </w:rPr>
        <w:t>do his taxi business with</w:t>
      </w:r>
      <w:r w:rsidR="000378F0">
        <w:rPr>
          <w:rFonts w:ascii="Arial" w:hAnsi="Arial" w:cs="Arial"/>
          <w:sz w:val="24"/>
          <w:szCs w:val="24"/>
        </w:rPr>
        <w:t xml:space="preserve"> the said vehicle</w:t>
      </w:r>
      <w:r w:rsidR="008823BB">
        <w:rPr>
          <w:rFonts w:ascii="Arial" w:hAnsi="Arial" w:cs="Arial"/>
          <w:sz w:val="24"/>
          <w:szCs w:val="24"/>
        </w:rPr>
        <w:t>.</w:t>
      </w:r>
    </w:p>
    <w:p w14:paraId="6521DFCD" w14:textId="77777777" w:rsidR="005C796A" w:rsidRDefault="005C796A" w:rsidP="00463207">
      <w:pPr>
        <w:spacing w:after="0" w:line="360" w:lineRule="auto"/>
        <w:jc w:val="both"/>
        <w:rPr>
          <w:rFonts w:ascii="Arial" w:hAnsi="Arial" w:cs="Arial"/>
          <w:sz w:val="24"/>
          <w:szCs w:val="24"/>
        </w:rPr>
      </w:pPr>
    </w:p>
    <w:p w14:paraId="5F93A80B" w14:textId="44962FE2" w:rsidR="00186359" w:rsidRDefault="00750ADA" w:rsidP="00463207">
      <w:pPr>
        <w:spacing w:after="0" w:line="360" w:lineRule="auto"/>
        <w:jc w:val="both"/>
        <w:rPr>
          <w:rFonts w:ascii="Arial" w:hAnsi="Arial" w:cs="Arial"/>
          <w:sz w:val="24"/>
          <w:szCs w:val="24"/>
        </w:rPr>
      </w:pPr>
      <w:r>
        <w:rPr>
          <w:rFonts w:ascii="Arial" w:hAnsi="Arial" w:cs="Arial"/>
          <w:sz w:val="24"/>
          <w:szCs w:val="24"/>
        </w:rPr>
        <w:t>[37</w:t>
      </w:r>
      <w:r w:rsidR="005C796A">
        <w:rPr>
          <w:rFonts w:ascii="Arial" w:hAnsi="Arial" w:cs="Arial"/>
          <w:sz w:val="24"/>
          <w:szCs w:val="24"/>
        </w:rPr>
        <w:t>]</w:t>
      </w:r>
      <w:r w:rsidR="005C796A">
        <w:rPr>
          <w:rFonts w:ascii="Arial" w:hAnsi="Arial" w:cs="Arial"/>
          <w:sz w:val="24"/>
          <w:szCs w:val="24"/>
        </w:rPr>
        <w:tab/>
      </w:r>
      <w:r w:rsidR="00186359">
        <w:rPr>
          <w:rFonts w:ascii="Arial" w:hAnsi="Arial" w:cs="Arial"/>
          <w:sz w:val="24"/>
          <w:szCs w:val="24"/>
        </w:rPr>
        <w:t xml:space="preserve">The witness testified that he decided to give his vehicle for the sake of humanity and because </w:t>
      </w:r>
      <w:r w:rsidR="005C796A">
        <w:rPr>
          <w:rFonts w:ascii="Arial" w:hAnsi="Arial" w:cs="Arial"/>
          <w:sz w:val="24"/>
          <w:szCs w:val="24"/>
        </w:rPr>
        <w:t>the plaintiff</w:t>
      </w:r>
      <w:r w:rsidR="00186359">
        <w:rPr>
          <w:rFonts w:ascii="Arial" w:hAnsi="Arial" w:cs="Arial"/>
          <w:sz w:val="24"/>
          <w:szCs w:val="24"/>
        </w:rPr>
        <w:t xml:space="preserve"> was in dire need of a vehicle to transport his children to and from school</w:t>
      </w:r>
      <w:r w:rsidR="00EB5CD2">
        <w:rPr>
          <w:rFonts w:ascii="Arial" w:hAnsi="Arial" w:cs="Arial"/>
          <w:sz w:val="24"/>
          <w:szCs w:val="24"/>
        </w:rPr>
        <w:t xml:space="preserve"> and because </w:t>
      </w:r>
      <w:r w:rsidR="005C796A">
        <w:rPr>
          <w:rFonts w:ascii="Arial" w:hAnsi="Arial" w:cs="Arial"/>
          <w:sz w:val="24"/>
          <w:szCs w:val="24"/>
        </w:rPr>
        <w:t>the plaintiff’s damaged</w:t>
      </w:r>
      <w:r w:rsidR="00EB5CD2">
        <w:rPr>
          <w:rFonts w:ascii="Arial" w:hAnsi="Arial" w:cs="Arial"/>
          <w:sz w:val="24"/>
          <w:szCs w:val="24"/>
        </w:rPr>
        <w:t xml:space="preserve"> vehicle was the only form of income</w:t>
      </w:r>
      <w:r w:rsidR="00186359">
        <w:rPr>
          <w:rFonts w:ascii="Arial" w:hAnsi="Arial" w:cs="Arial"/>
          <w:sz w:val="24"/>
          <w:szCs w:val="24"/>
        </w:rPr>
        <w:t>.</w:t>
      </w:r>
      <w:r w:rsidR="00A05CDF">
        <w:rPr>
          <w:rFonts w:ascii="Arial" w:hAnsi="Arial" w:cs="Arial"/>
          <w:sz w:val="24"/>
          <w:szCs w:val="24"/>
        </w:rPr>
        <w:t xml:space="preserve"> He </w:t>
      </w:r>
      <w:r w:rsidR="005C796A">
        <w:rPr>
          <w:rFonts w:ascii="Arial" w:hAnsi="Arial" w:cs="Arial"/>
          <w:sz w:val="24"/>
          <w:szCs w:val="24"/>
        </w:rPr>
        <w:t>emphasized that he did not</w:t>
      </w:r>
      <w:r w:rsidR="00A05CDF">
        <w:rPr>
          <w:rFonts w:ascii="Arial" w:hAnsi="Arial" w:cs="Arial"/>
          <w:sz w:val="24"/>
          <w:szCs w:val="24"/>
        </w:rPr>
        <w:t xml:space="preserve"> offer the vehicle because he fel</w:t>
      </w:r>
      <w:r w:rsidR="00D97D8E">
        <w:rPr>
          <w:rFonts w:ascii="Arial" w:hAnsi="Arial" w:cs="Arial"/>
          <w:sz w:val="24"/>
          <w:szCs w:val="24"/>
        </w:rPr>
        <w:t>t he was any way liable to</w:t>
      </w:r>
      <w:r w:rsidR="005C796A">
        <w:rPr>
          <w:rFonts w:ascii="Arial" w:hAnsi="Arial" w:cs="Arial"/>
          <w:sz w:val="24"/>
          <w:szCs w:val="24"/>
        </w:rPr>
        <w:t>wards the plaintiff</w:t>
      </w:r>
      <w:r w:rsidR="00D97D8E">
        <w:rPr>
          <w:rFonts w:ascii="Arial" w:hAnsi="Arial" w:cs="Arial"/>
          <w:sz w:val="24"/>
          <w:szCs w:val="24"/>
        </w:rPr>
        <w:t>.</w:t>
      </w:r>
    </w:p>
    <w:p w14:paraId="3EA28F67" w14:textId="77777777" w:rsidR="005C796A" w:rsidRDefault="005C796A" w:rsidP="00463207">
      <w:pPr>
        <w:spacing w:after="0" w:line="360" w:lineRule="auto"/>
        <w:jc w:val="both"/>
        <w:rPr>
          <w:rFonts w:ascii="Arial" w:hAnsi="Arial" w:cs="Arial"/>
          <w:sz w:val="24"/>
          <w:szCs w:val="24"/>
        </w:rPr>
      </w:pPr>
    </w:p>
    <w:p w14:paraId="7D644159" w14:textId="3672AB67" w:rsidR="00D97D8E" w:rsidRDefault="00D97D8E"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38</w:t>
      </w:r>
      <w:r>
        <w:rPr>
          <w:rFonts w:ascii="Arial" w:hAnsi="Arial" w:cs="Arial"/>
          <w:sz w:val="24"/>
          <w:szCs w:val="24"/>
        </w:rPr>
        <w:t>]</w:t>
      </w:r>
      <w:r>
        <w:rPr>
          <w:rFonts w:ascii="Arial" w:hAnsi="Arial" w:cs="Arial"/>
          <w:sz w:val="24"/>
          <w:szCs w:val="24"/>
        </w:rPr>
        <w:tab/>
      </w:r>
      <w:r w:rsidR="005C796A">
        <w:rPr>
          <w:rFonts w:ascii="Arial" w:hAnsi="Arial" w:cs="Arial"/>
          <w:sz w:val="24"/>
          <w:szCs w:val="24"/>
        </w:rPr>
        <w:t>T</w:t>
      </w:r>
      <w:r>
        <w:rPr>
          <w:rFonts w:ascii="Arial" w:hAnsi="Arial" w:cs="Arial"/>
          <w:sz w:val="24"/>
          <w:szCs w:val="24"/>
        </w:rPr>
        <w:t>he first defendant</w:t>
      </w:r>
      <w:r w:rsidR="005C796A">
        <w:rPr>
          <w:rFonts w:ascii="Arial" w:hAnsi="Arial" w:cs="Arial"/>
          <w:sz w:val="24"/>
          <w:szCs w:val="24"/>
        </w:rPr>
        <w:t xml:space="preserve"> </w:t>
      </w:r>
      <w:r>
        <w:rPr>
          <w:rFonts w:ascii="Arial" w:hAnsi="Arial" w:cs="Arial"/>
          <w:sz w:val="24"/>
          <w:szCs w:val="24"/>
        </w:rPr>
        <w:t>further testi</w:t>
      </w:r>
      <w:r w:rsidR="005C796A">
        <w:rPr>
          <w:rFonts w:ascii="Arial" w:hAnsi="Arial" w:cs="Arial"/>
          <w:sz w:val="24"/>
          <w:szCs w:val="24"/>
        </w:rPr>
        <w:t>fied</w:t>
      </w:r>
      <w:r>
        <w:rPr>
          <w:rFonts w:ascii="Arial" w:hAnsi="Arial" w:cs="Arial"/>
          <w:sz w:val="24"/>
          <w:szCs w:val="24"/>
        </w:rPr>
        <w:t xml:space="preserve"> that after </w:t>
      </w:r>
      <w:r w:rsidR="00D6128F">
        <w:rPr>
          <w:rFonts w:ascii="Arial" w:hAnsi="Arial" w:cs="Arial"/>
          <w:sz w:val="24"/>
          <w:szCs w:val="24"/>
        </w:rPr>
        <w:t>t</w:t>
      </w:r>
      <w:r>
        <w:rPr>
          <w:rFonts w:ascii="Arial" w:hAnsi="Arial" w:cs="Arial"/>
          <w:sz w:val="24"/>
          <w:szCs w:val="24"/>
        </w:rPr>
        <w:t>he</w:t>
      </w:r>
      <w:r w:rsidR="00D6128F">
        <w:rPr>
          <w:rFonts w:ascii="Arial" w:hAnsi="Arial" w:cs="Arial"/>
          <w:sz w:val="24"/>
          <w:szCs w:val="24"/>
        </w:rPr>
        <w:t xml:space="preserve"> plaintiff</w:t>
      </w:r>
      <w:r>
        <w:rPr>
          <w:rFonts w:ascii="Arial" w:hAnsi="Arial" w:cs="Arial"/>
          <w:sz w:val="24"/>
          <w:szCs w:val="24"/>
        </w:rPr>
        <w:t xml:space="preserve"> agreed to take the </w:t>
      </w:r>
      <w:r w:rsidR="007D20A7" w:rsidRPr="00CC3DB7">
        <w:rPr>
          <w:rFonts w:ascii="Arial" w:hAnsi="Arial" w:cs="Arial"/>
          <w:sz w:val="24"/>
          <w:szCs w:val="24"/>
        </w:rPr>
        <w:t xml:space="preserve">alternative </w:t>
      </w:r>
      <w:r w:rsidRPr="00CC3DB7">
        <w:rPr>
          <w:rFonts w:ascii="Arial" w:hAnsi="Arial" w:cs="Arial"/>
          <w:sz w:val="24"/>
          <w:szCs w:val="24"/>
        </w:rPr>
        <w:t>vehicle</w:t>
      </w:r>
      <w:r w:rsidR="00D6128F">
        <w:rPr>
          <w:rFonts w:ascii="Arial" w:hAnsi="Arial" w:cs="Arial"/>
          <w:sz w:val="24"/>
          <w:szCs w:val="24"/>
        </w:rPr>
        <w:t xml:space="preserve">, </w:t>
      </w:r>
      <w:r w:rsidR="005C796A">
        <w:rPr>
          <w:rFonts w:ascii="Arial" w:hAnsi="Arial" w:cs="Arial"/>
          <w:sz w:val="24"/>
          <w:szCs w:val="24"/>
        </w:rPr>
        <w:t>the plaintiff</w:t>
      </w:r>
      <w:r>
        <w:rPr>
          <w:rFonts w:ascii="Arial" w:hAnsi="Arial" w:cs="Arial"/>
          <w:sz w:val="24"/>
          <w:szCs w:val="24"/>
        </w:rPr>
        <w:t xml:space="preserve"> informed the seco</w:t>
      </w:r>
      <w:r w:rsidR="00D6128F">
        <w:rPr>
          <w:rFonts w:ascii="Arial" w:hAnsi="Arial" w:cs="Arial"/>
          <w:sz w:val="24"/>
          <w:szCs w:val="24"/>
        </w:rPr>
        <w:t>nd defendant and another gentleman called</w:t>
      </w:r>
      <w:r>
        <w:rPr>
          <w:rFonts w:ascii="Arial" w:hAnsi="Arial" w:cs="Arial"/>
          <w:sz w:val="24"/>
          <w:szCs w:val="24"/>
        </w:rPr>
        <w:t xml:space="preserve"> Simeon to go collect the plaintiff’s </w:t>
      </w:r>
      <w:r w:rsidR="000548E7">
        <w:rPr>
          <w:rFonts w:ascii="Arial" w:hAnsi="Arial" w:cs="Arial"/>
          <w:sz w:val="24"/>
          <w:szCs w:val="24"/>
        </w:rPr>
        <w:t xml:space="preserve">damaged </w:t>
      </w:r>
      <w:r>
        <w:rPr>
          <w:rFonts w:ascii="Arial" w:hAnsi="Arial" w:cs="Arial"/>
          <w:sz w:val="24"/>
          <w:szCs w:val="24"/>
        </w:rPr>
        <w:t xml:space="preserve">vehicle from his premises </w:t>
      </w:r>
      <w:r w:rsidR="000548E7">
        <w:rPr>
          <w:rFonts w:ascii="Arial" w:hAnsi="Arial" w:cs="Arial"/>
          <w:sz w:val="24"/>
          <w:szCs w:val="24"/>
        </w:rPr>
        <w:t>as it</w:t>
      </w:r>
      <w:r>
        <w:rPr>
          <w:rFonts w:ascii="Arial" w:hAnsi="Arial" w:cs="Arial"/>
          <w:sz w:val="24"/>
          <w:szCs w:val="24"/>
        </w:rPr>
        <w:t xml:space="preserve"> was written off and </w:t>
      </w:r>
      <w:r w:rsidR="00D6128F">
        <w:rPr>
          <w:rFonts w:ascii="Arial" w:hAnsi="Arial" w:cs="Arial"/>
          <w:sz w:val="24"/>
          <w:szCs w:val="24"/>
        </w:rPr>
        <w:t xml:space="preserve">he cannot </w:t>
      </w:r>
      <w:r>
        <w:rPr>
          <w:rFonts w:ascii="Arial" w:hAnsi="Arial" w:cs="Arial"/>
          <w:sz w:val="24"/>
          <w:szCs w:val="24"/>
        </w:rPr>
        <w:t xml:space="preserve">do anything </w:t>
      </w:r>
      <w:r w:rsidR="00AE78E9">
        <w:rPr>
          <w:rFonts w:ascii="Arial" w:hAnsi="Arial" w:cs="Arial"/>
          <w:sz w:val="24"/>
          <w:szCs w:val="24"/>
        </w:rPr>
        <w:t>with it</w:t>
      </w:r>
      <w:r w:rsidR="00D6128F">
        <w:rPr>
          <w:rFonts w:ascii="Arial" w:hAnsi="Arial" w:cs="Arial"/>
          <w:sz w:val="24"/>
          <w:szCs w:val="24"/>
        </w:rPr>
        <w:t xml:space="preserve"> and </w:t>
      </w:r>
      <w:r w:rsidR="000548E7">
        <w:rPr>
          <w:rFonts w:ascii="Arial" w:hAnsi="Arial" w:cs="Arial"/>
          <w:sz w:val="24"/>
          <w:szCs w:val="24"/>
        </w:rPr>
        <w:t>needed it to be removed from his property</w:t>
      </w:r>
      <w:r w:rsidR="00AE78E9">
        <w:rPr>
          <w:rFonts w:ascii="Arial" w:hAnsi="Arial" w:cs="Arial"/>
          <w:sz w:val="24"/>
          <w:szCs w:val="24"/>
        </w:rPr>
        <w:t xml:space="preserve">. </w:t>
      </w:r>
      <w:r w:rsidR="000548E7">
        <w:rPr>
          <w:rFonts w:ascii="Arial" w:hAnsi="Arial" w:cs="Arial"/>
          <w:sz w:val="24"/>
          <w:szCs w:val="24"/>
        </w:rPr>
        <w:t xml:space="preserve">The first defendant testified that he indicated to them that he wanted nothing to do with the wreck and he </w:t>
      </w:r>
      <w:r w:rsidR="00AE78E9">
        <w:rPr>
          <w:rFonts w:ascii="Arial" w:hAnsi="Arial" w:cs="Arial"/>
          <w:sz w:val="24"/>
          <w:szCs w:val="24"/>
        </w:rPr>
        <w:t xml:space="preserve">never gave instructions to anyone to go pick up </w:t>
      </w:r>
      <w:r w:rsidR="000548E7">
        <w:rPr>
          <w:rFonts w:ascii="Arial" w:hAnsi="Arial" w:cs="Arial"/>
          <w:sz w:val="24"/>
          <w:szCs w:val="24"/>
        </w:rPr>
        <w:t xml:space="preserve">wreck from </w:t>
      </w:r>
      <w:r w:rsidR="00AE78E9">
        <w:rPr>
          <w:rFonts w:ascii="Arial" w:hAnsi="Arial" w:cs="Arial"/>
          <w:sz w:val="24"/>
          <w:szCs w:val="24"/>
        </w:rPr>
        <w:t>the plaintiff’s premises for whatever reason.</w:t>
      </w:r>
    </w:p>
    <w:p w14:paraId="0A2BF8DC" w14:textId="77777777" w:rsidR="00186359" w:rsidRDefault="00186359" w:rsidP="00463207">
      <w:pPr>
        <w:spacing w:after="0" w:line="360" w:lineRule="auto"/>
        <w:jc w:val="both"/>
        <w:rPr>
          <w:rFonts w:ascii="Arial" w:hAnsi="Arial" w:cs="Arial"/>
          <w:sz w:val="24"/>
          <w:szCs w:val="24"/>
        </w:rPr>
      </w:pPr>
    </w:p>
    <w:p w14:paraId="3AE7066B" w14:textId="6B5394E8" w:rsidR="006A3A12" w:rsidRDefault="00186359"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39</w:t>
      </w:r>
      <w:r>
        <w:rPr>
          <w:rFonts w:ascii="Arial" w:hAnsi="Arial" w:cs="Arial"/>
          <w:sz w:val="24"/>
          <w:szCs w:val="24"/>
        </w:rPr>
        <w:t>]</w:t>
      </w:r>
      <w:r>
        <w:rPr>
          <w:rFonts w:ascii="Arial" w:hAnsi="Arial" w:cs="Arial"/>
          <w:sz w:val="24"/>
          <w:szCs w:val="24"/>
        </w:rPr>
        <w:tab/>
      </w:r>
      <w:r w:rsidR="000548E7">
        <w:rPr>
          <w:rFonts w:ascii="Arial" w:hAnsi="Arial" w:cs="Arial"/>
          <w:sz w:val="24"/>
          <w:szCs w:val="24"/>
        </w:rPr>
        <w:t>The first defendant testified that the plaintiff took</w:t>
      </w:r>
      <w:r w:rsidR="004C5950">
        <w:rPr>
          <w:rFonts w:ascii="Arial" w:hAnsi="Arial" w:cs="Arial"/>
          <w:sz w:val="24"/>
          <w:szCs w:val="24"/>
        </w:rPr>
        <w:t xml:space="preserve"> possession of the Nissan and </w:t>
      </w:r>
      <w:r w:rsidR="000548E7">
        <w:rPr>
          <w:rFonts w:ascii="Arial" w:hAnsi="Arial" w:cs="Arial"/>
          <w:sz w:val="24"/>
          <w:szCs w:val="24"/>
        </w:rPr>
        <w:t>w</w:t>
      </w:r>
      <w:r w:rsidR="004C5950">
        <w:rPr>
          <w:rFonts w:ascii="Arial" w:hAnsi="Arial" w:cs="Arial"/>
          <w:sz w:val="24"/>
          <w:szCs w:val="24"/>
        </w:rPr>
        <w:t>as in possession of the said vehicle since November 2016 until November/December 2019 when he</w:t>
      </w:r>
      <w:r w:rsidR="00F569C5">
        <w:rPr>
          <w:rFonts w:ascii="Arial" w:hAnsi="Arial" w:cs="Arial"/>
          <w:sz w:val="24"/>
          <w:szCs w:val="24"/>
        </w:rPr>
        <w:t xml:space="preserve"> returned </w:t>
      </w:r>
      <w:r w:rsidR="000548E7">
        <w:rPr>
          <w:rFonts w:ascii="Arial" w:hAnsi="Arial" w:cs="Arial"/>
          <w:sz w:val="24"/>
          <w:szCs w:val="24"/>
        </w:rPr>
        <w:t>the vehicle.</w:t>
      </w:r>
    </w:p>
    <w:p w14:paraId="4BEE1774" w14:textId="77777777" w:rsidR="00212668" w:rsidRDefault="00212668" w:rsidP="00463207">
      <w:pPr>
        <w:spacing w:after="0" w:line="360" w:lineRule="auto"/>
        <w:jc w:val="both"/>
        <w:rPr>
          <w:rFonts w:ascii="Arial" w:hAnsi="Arial" w:cs="Arial"/>
          <w:sz w:val="24"/>
          <w:szCs w:val="24"/>
        </w:rPr>
      </w:pPr>
    </w:p>
    <w:p w14:paraId="08069C27" w14:textId="73E597DD" w:rsidR="005E1A5E" w:rsidRDefault="00212668" w:rsidP="006730C9">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40</w:t>
      </w:r>
      <w:r>
        <w:rPr>
          <w:rFonts w:ascii="Arial" w:hAnsi="Arial" w:cs="Arial"/>
          <w:sz w:val="24"/>
          <w:szCs w:val="24"/>
        </w:rPr>
        <w:t>]</w:t>
      </w:r>
      <w:r>
        <w:rPr>
          <w:rFonts w:ascii="Arial" w:hAnsi="Arial" w:cs="Arial"/>
          <w:sz w:val="24"/>
          <w:szCs w:val="24"/>
        </w:rPr>
        <w:tab/>
      </w:r>
      <w:r w:rsidR="0076243C">
        <w:rPr>
          <w:rFonts w:ascii="Arial" w:hAnsi="Arial" w:cs="Arial"/>
          <w:sz w:val="24"/>
          <w:szCs w:val="24"/>
        </w:rPr>
        <w:t>During cross examination the witness wa</w:t>
      </w:r>
      <w:r w:rsidR="002B0B02">
        <w:rPr>
          <w:rFonts w:ascii="Arial" w:hAnsi="Arial" w:cs="Arial"/>
          <w:sz w:val="24"/>
          <w:szCs w:val="24"/>
        </w:rPr>
        <w:t xml:space="preserve">s </w:t>
      </w:r>
      <w:r w:rsidR="000548E7">
        <w:rPr>
          <w:rFonts w:ascii="Arial" w:hAnsi="Arial" w:cs="Arial"/>
          <w:sz w:val="24"/>
          <w:szCs w:val="24"/>
        </w:rPr>
        <w:t>questioned as to</w:t>
      </w:r>
      <w:r w:rsidR="002B0B02">
        <w:rPr>
          <w:rFonts w:ascii="Arial" w:hAnsi="Arial" w:cs="Arial"/>
          <w:sz w:val="24"/>
          <w:szCs w:val="24"/>
        </w:rPr>
        <w:t xml:space="preserve"> why he decided to give the plaintiff a vehicle</w:t>
      </w:r>
      <w:r w:rsidR="002A6835">
        <w:rPr>
          <w:rFonts w:ascii="Arial" w:hAnsi="Arial" w:cs="Arial"/>
          <w:sz w:val="24"/>
          <w:szCs w:val="24"/>
        </w:rPr>
        <w:t xml:space="preserve"> </w:t>
      </w:r>
      <w:r w:rsidR="006730C9">
        <w:rPr>
          <w:rFonts w:ascii="Arial" w:hAnsi="Arial" w:cs="Arial"/>
          <w:sz w:val="24"/>
          <w:szCs w:val="24"/>
        </w:rPr>
        <w:t xml:space="preserve">with monetary value </w:t>
      </w:r>
      <w:r w:rsidR="002A6835">
        <w:rPr>
          <w:rFonts w:ascii="Arial" w:hAnsi="Arial" w:cs="Arial"/>
          <w:sz w:val="24"/>
          <w:szCs w:val="24"/>
        </w:rPr>
        <w:t>when</w:t>
      </w:r>
      <w:r w:rsidR="002B0B02">
        <w:rPr>
          <w:rFonts w:ascii="Arial" w:hAnsi="Arial" w:cs="Arial"/>
          <w:sz w:val="24"/>
          <w:szCs w:val="24"/>
        </w:rPr>
        <w:t xml:space="preserve"> </w:t>
      </w:r>
      <w:r w:rsidR="002A6835">
        <w:rPr>
          <w:rFonts w:ascii="Arial" w:hAnsi="Arial" w:cs="Arial"/>
          <w:sz w:val="24"/>
          <w:szCs w:val="24"/>
        </w:rPr>
        <w:t>he strongly believes he wasn’t</w:t>
      </w:r>
      <w:r w:rsidR="006730C9">
        <w:rPr>
          <w:rFonts w:ascii="Arial" w:hAnsi="Arial" w:cs="Arial"/>
          <w:sz w:val="24"/>
          <w:szCs w:val="24"/>
        </w:rPr>
        <w:t xml:space="preserve"> liable for the damage caused to the plaintiff’s vehicle</w:t>
      </w:r>
      <w:r w:rsidR="000548E7">
        <w:rPr>
          <w:rFonts w:ascii="Arial" w:hAnsi="Arial" w:cs="Arial"/>
          <w:sz w:val="24"/>
          <w:szCs w:val="24"/>
        </w:rPr>
        <w:t xml:space="preserve">. The first defendant remained adamant in </w:t>
      </w:r>
      <w:r w:rsidR="00D92AE7">
        <w:rPr>
          <w:rFonts w:ascii="Arial" w:hAnsi="Arial" w:cs="Arial"/>
          <w:sz w:val="24"/>
          <w:szCs w:val="24"/>
        </w:rPr>
        <w:t>his answer</w:t>
      </w:r>
      <w:r w:rsidR="006730C9">
        <w:rPr>
          <w:rFonts w:ascii="Arial" w:hAnsi="Arial" w:cs="Arial"/>
          <w:sz w:val="24"/>
          <w:szCs w:val="24"/>
        </w:rPr>
        <w:t xml:space="preserve"> that his action was a mere good humanitarian act.</w:t>
      </w:r>
      <w:r w:rsidR="0005724A">
        <w:rPr>
          <w:rFonts w:ascii="Arial" w:hAnsi="Arial" w:cs="Arial"/>
          <w:sz w:val="24"/>
          <w:szCs w:val="24"/>
        </w:rPr>
        <w:t xml:space="preserve"> </w:t>
      </w:r>
    </w:p>
    <w:p w14:paraId="00A143F0" w14:textId="77777777" w:rsidR="000548E7" w:rsidRDefault="000548E7" w:rsidP="006730C9">
      <w:pPr>
        <w:spacing w:after="0" w:line="360" w:lineRule="auto"/>
        <w:jc w:val="both"/>
        <w:rPr>
          <w:rFonts w:ascii="Arial" w:hAnsi="Arial" w:cs="Arial"/>
          <w:sz w:val="24"/>
          <w:szCs w:val="24"/>
        </w:rPr>
      </w:pPr>
    </w:p>
    <w:p w14:paraId="45B7F167" w14:textId="78A65510" w:rsidR="005E1A5E" w:rsidRDefault="005E1A5E" w:rsidP="006730C9">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41</w:t>
      </w:r>
      <w:r>
        <w:rPr>
          <w:rFonts w:ascii="Arial" w:hAnsi="Arial" w:cs="Arial"/>
          <w:sz w:val="24"/>
          <w:szCs w:val="24"/>
        </w:rPr>
        <w:t>]</w:t>
      </w:r>
      <w:r>
        <w:rPr>
          <w:rFonts w:ascii="Arial" w:hAnsi="Arial" w:cs="Arial"/>
          <w:sz w:val="24"/>
          <w:szCs w:val="24"/>
        </w:rPr>
        <w:tab/>
        <w:t xml:space="preserve">When the </w:t>
      </w:r>
      <w:r w:rsidR="000548E7">
        <w:rPr>
          <w:rFonts w:ascii="Arial" w:hAnsi="Arial" w:cs="Arial"/>
          <w:sz w:val="24"/>
          <w:szCs w:val="24"/>
        </w:rPr>
        <w:t>first defendant</w:t>
      </w:r>
      <w:r>
        <w:rPr>
          <w:rFonts w:ascii="Arial" w:hAnsi="Arial" w:cs="Arial"/>
          <w:sz w:val="24"/>
          <w:szCs w:val="24"/>
        </w:rPr>
        <w:t xml:space="preserve"> was </w:t>
      </w:r>
      <w:r w:rsidR="000548E7">
        <w:rPr>
          <w:rFonts w:ascii="Arial" w:hAnsi="Arial" w:cs="Arial"/>
          <w:sz w:val="24"/>
          <w:szCs w:val="24"/>
        </w:rPr>
        <w:t xml:space="preserve">confronted </w:t>
      </w:r>
      <w:r>
        <w:rPr>
          <w:rFonts w:ascii="Arial" w:hAnsi="Arial" w:cs="Arial"/>
          <w:sz w:val="24"/>
          <w:szCs w:val="24"/>
        </w:rPr>
        <w:t>during cross-examination w</w:t>
      </w:r>
      <w:r w:rsidR="003477FD">
        <w:rPr>
          <w:rFonts w:ascii="Arial" w:hAnsi="Arial" w:cs="Arial"/>
          <w:sz w:val="24"/>
          <w:szCs w:val="24"/>
        </w:rPr>
        <w:t>ith the fact that</w:t>
      </w:r>
      <w:r>
        <w:rPr>
          <w:rFonts w:ascii="Arial" w:hAnsi="Arial" w:cs="Arial"/>
          <w:sz w:val="24"/>
          <w:szCs w:val="24"/>
        </w:rPr>
        <w:t xml:space="preserve"> he sold the plaintiff’s vehicle to the second defendant for N$ 3000 </w:t>
      </w:r>
      <w:r w:rsidR="00D92AE7">
        <w:rPr>
          <w:rFonts w:ascii="Arial" w:hAnsi="Arial" w:cs="Arial"/>
          <w:sz w:val="24"/>
          <w:szCs w:val="24"/>
        </w:rPr>
        <w:t>t</w:t>
      </w:r>
      <w:r>
        <w:rPr>
          <w:rFonts w:ascii="Arial" w:hAnsi="Arial" w:cs="Arial"/>
          <w:sz w:val="24"/>
          <w:szCs w:val="24"/>
        </w:rPr>
        <w:t>he</w:t>
      </w:r>
      <w:r w:rsidR="00D92AE7">
        <w:rPr>
          <w:rFonts w:ascii="Arial" w:hAnsi="Arial" w:cs="Arial"/>
          <w:sz w:val="24"/>
          <w:szCs w:val="24"/>
        </w:rPr>
        <w:t xml:space="preserve"> witness</w:t>
      </w:r>
      <w:r>
        <w:rPr>
          <w:rFonts w:ascii="Arial" w:hAnsi="Arial" w:cs="Arial"/>
          <w:sz w:val="24"/>
          <w:szCs w:val="24"/>
        </w:rPr>
        <w:t xml:space="preserve"> testified that he did not receive any money from the second defendant and there was neither an oral </w:t>
      </w:r>
      <w:r w:rsidR="00D92AE7">
        <w:rPr>
          <w:rFonts w:ascii="Arial" w:hAnsi="Arial" w:cs="Arial"/>
          <w:sz w:val="24"/>
          <w:szCs w:val="24"/>
        </w:rPr>
        <w:t>n</w:t>
      </w:r>
      <w:r>
        <w:rPr>
          <w:rFonts w:ascii="Arial" w:hAnsi="Arial" w:cs="Arial"/>
          <w:sz w:val="24"/>
          <w:szCs w:val="24"/>
        </w:rPr>
        <w:t>or written agreement to sell the vehicle.</w:t>
      </w:r>
    </w:p>
    <w:p w14:paraId="3CB4E47F" w14:textId="77777777" w:rsidR="002A6835" w:rsidRDefault="002A6835" w:rsidP="00463207">
      <w:pPr>
        <w:spacing w:after="0" w:line="360" w:lineRule="auto"/>
        <w:jc w:val="both"/>
        <w:rPr>
          <w:rFonts w:ascii="Arial" w:hAnsi="Arial" w:cs="Arial"/>
          <w:sz w:val="24"/>
          <w:szCs w:val="24"/>
        </w:rPr>
      </w:pPr>
    </w:p>
    <w:p w14:paraId="02AEA68B" w14:textId="298DE883" w:rsidR="004E2CDD" w:rsidRDefault="004E2CDD"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42</w:t>
      </w:r>
      <w:r>
        <w:rPr>
          <w:rFonts w:ascii="Arial" w:hAnsi="Arial" w:cs="Arial"/>
          <w:sz w:val="24"/>
          <w:szCs w:val="24"/>
        </w:rPr>
        <w:t>]</w:t>
      </w:r>
      <w:r>
        <w:rPr>
          <w:rFonts w:ascii="Arial" w:hAnsi="Arial" w:cs="Arial"/>
          <w:sz w:val="24"/>
          <w:szCs w:val="24"/>
        </w:rPr>
        <w:tab/>
      </w:r>
      <w:r w:rsidR="00D74DD5" w:rsidRPr="00CC3DB7">
        <w:rPr>
          <w:rFonts w:ascii="Arial" w:hAnsi="Arial" w:cs="Arial"/>
          <w:sz w:val="24"/>
          <w:szCs w:val="24"/>
        </w:rPr>
        <w:t xml:space="preserve">The </w:t>
      </w:r>
      <w:r w:rsidR="007D20A7" w:rsidRPr="00CC3DB7">
        <w:rPr>
          <w:rFonts w:ascii="Arial" w:hAnsi="Arial" w:cs="Arial"/>
          <w:sz w:val="24"/>
          <w:szCs w:val="24"/>
        </w:rPr>
        <w:t xml:space="preserve">first defendant </w:t>
      </w:r>
      <w:r w:rsidR="00D74DD5" w:rsidRPr="00CC3DB7">
        <w:rPr>
          <w:rFonts w:ascii="Arial" w:hAnsi="Arial" w:cs="Arial"/>
          <w:sz w:val="24"/>
          <w:szCs w:val="24"/>
        </w:rPr>
        <w:t xml:space="preserve">also </w:t>
      </w:r>
      <w:r w:rsidR="00D74DD5">
        <w:rPr>
          <w:rFonts w:ascii="Arial" w:hAnsi="Arial" w:cs="Arial"/>
          <w:sz w:val="24"/>
          <w:szCs w:val="24"/>
        </w:rPr>
        <w:t>testified that he</w:t>
      </w:r>
      <w:r w:rsidR="00EA19EE">
        <w:rPr>
          <w:rFonts w:ascii="Arial" w:hAnsi="Arial" w:cs="Arial"/>
          <w:sz w:val="24"/>
          <w:szCs w:val="24"/>
        </w:rPr>
        <w:t xml:space="preserve"> was informed that</w:t>
      </w:r>
      <w:r w:rsidR="00D92AE7">
        <w:rPr>
          <w:rFonts w:ascii="Arial" w:hAnsi="Arial" w:cs="Arial"/>
          <w:sz w:val="24"/>
          <w:szCs w:val="24"/>
        </w:rPr>
        <w:t xml:space="preserve"> the</w:t>
      </w:r>
      <w:r w:rsidR="00EA19EE">
        <w:rPr>
          <w:rFonts w:ascii="Arial" w:hAnsi="Arial" w:cs="Arial"/>
          <w:sz w:val="24"/>
          <w:szCs w:val="24"/>
        </w:rPr>
        <w:t xml:space="preserve"> </w:t>
      </w:r>
      <w:r w:rsidR="00D92AE7">
        <w:rPr>
          <w:rFonts w:ascii="Arial" w:hAnsi="Arial" w:cs="Arial"/>
          <w:sz w:val="24"/>
          <w:szCs w:val="24"/>
        </w:rPr>
        <w:t>plaintiff’s</w:t>
      </w:r>
      <w:r w:rsidR="00D74DD5">
        <w:rPr>
          <w:rFonts w:ascii="Arial" w:hAnsi="Arial" w:cs="Arial"/>
          <w:sz w:val="24"/>
          <w:szCs w:val="24"/>
        </w:rPr>
        <w:t xml:space="preserve"> vehicle, the Toyota RunX, was taken to the scrapyard and it was written off. The witness also testified that it would appear that the owner of the scrapyard and/or panel beater repaired the T</w:t>
      </w:r>
      <w:r w:rsidR="009F6D5B">
        <w:rPr>
          <w:rFonts w:ascii="Arial" w:hAnsi="Arial" w:cs="Arial"/>
          <w:sz w:val="24"/>
          <w:szCs w:val="24"/>
        </w:rPr>
        <w:t xml:space="preserve">oyota RunX as </w:t>
      </w:r>
      <w:r w:rsidR="00D92AE7">
        <w:rPr>
          <w:rFonts w:ascii="Arial" w:hAnsi="Arial" w:cs="Arial"/>
          <w:sz w:val="24"/>
          <w:szCs w:val="24"/>
        </w:rPr>
        <w:t>the plaintiff</w:t>
      </w:r>
      <w:r w:rsidR="009F6D5B">
        <w:rPr>
          <w:rFonts w:ascii="Arial" w:hAnsi="Arial" w:cs="Arial"/>
          <w:sz w:val="24"/>
          <w:szCs w:val="24"/>
        </w:rPr>
        <w:t xml:space="preserve"> saw his car</w:t>
      </w:r>
      <w:r w:rsidR="00D74DD5">
        <w:rPr>
          <w:rFonts w:ascii="Arial" w:hAnsi="Arial" w:cs="Arial"/>
          <w:sz w:val="24"/>
          <w:szCs w:val="24"/>
        </w:rPr>
        <w:t xml:space="preserve"> being driven by </w:t>
      </w:r>
      <w:r w:rsidR="00706319">
        <w:rPr>
          <w:rFonts w:ascii="Arial" w:hAnsi="Arial" w:cs="Arial"/>
          <w:sz w:val="24"/>
          <w:szCs w:val="24"/>
        </w:rPr>
        <w:t xml:space="preserve">the second defendant </w:t>
      </w:r>
      <w:r w:rsidR="00D74DD5">
        <w:rPr>
          <w:rFonts w:ascii="Arial" w:hAnsi="Arial" w:cs="Arial"/>
          <w:sz w:val="24"/>
          <w:szCs w:val="24"/>
        </w:rPr>
        <w:t xml:space="preserve">around Oshakati and </w:t>
      </w:r>
      <w:r w:rsidR="00706319">
        <w:rPr>
          <w:rFonts w:ascii="Arial" w:hAnsi="Arial" w:cs="Arial"/>
          <w:sz w:val="24"/>
          <w:szCs w:val="24"/>
        </w:rPr>
        <w:t xml:space="preserve">ever </w:t>
      </w:r>
      <w:r w:rsidR="00D74DD5">
        <w:rPr>
          <w:rFonts w:ascii="Arial" w:hAnsi="Arial" w:cs="Arial"/>
          <w:sz w:val="24"/>
          <w:szCs w:val="24"/>
        </w:rPr>
        <w:t xml:space="preserve">since </w:t>
      </w:r>
      <w:r w:rsidR="00D92AE7">
        <w:rPr>
          <w:rFonts w:ascii="Arial" w:hAnsi="Arial" w:cs="Arial"/>
          <w:sz w:val="24"/>
          <w:szCs w:val="24"/>
        </w:rPr>
        <w:t>the plaintiff</w:t>
      </w:r>
      <w:r w:rsidR="00D74DD5">
        <w:rPr>
          <w:rFonts w:ascii="Arial" w:hAnsi="Arial" w:cs="Arial"/>
          <w:sz w:val="24"/>
          <w:szCs w:val="24"/>
        </w:rPr>
        <w:t xml:space="preserve"> saw his car he</w:t>
      </w:r>
      <w:r w:rsidR="00706319">
        <w:rPr>
          <w:rFonts w:ascii="Arial" w:hAnsi="Arial" w:cs="Arial"/>
          <w:sz w:val="24"/>
          <w:szCs w:val="24"/>
        </w:rPr>
        <w:t xml:space="preserve"> has been insisting that the first defendant return his vehicle.</w:t>
      </w:r>
    </w:p>
    <w:p w14:paraId="0137E423" w14:textId="77777777" w:rsidR="00C31242" w:rsidRDefault="00C31242" w:rsidP="00463207">
      <w:pPr>
        <w:spacing w:after="0" w:line="360" w:lineRule="auto"/>
        <w:jc w:val="both"/>
        <w:rPr>
          <w:rFonts w:ascii="Arial" w:hAnsi="Arial" w:cs="Arial"/>
          <w:sz w:val="24"/>
          <w:szCs w:val="24"/>
        </w:rPr>
      </w:pPr>
    </w:p>
    <w:p w14:paraId="5837CAB0" w14:textId="77777777" w:rsidR="009046A0" w:rsidRPr="007F7EA2" w:rsidRDefault="00B71CE6" w:rsidP="00B71CE6">
      <w:pPr>
        <w:spacing w:after="0" w:line="360" w:lineRule="auto"/>
        <w:jc w:val="both"/>
        <w:rPr>
          <w:rFonts w:ascii="Arial" w:hAnsi="Arial" w:cs="Arial"/>
          <w:sz w:val="24"/>
          <w:szCs w:val="24"/>
          <w:u w:val="single"/>
        </w:rPr>
      </w:pPr>
      <w:r w:rsidRPr="007F7EA2">
        <w:rPr>
          <w:rFonts w:ascii="Arial" w:hAnsi="Arial" w:cs="Arial"/>
          <w:sz w:val="24"/>
          <w:szCs w:val="24"/>
          <w:u w:val="single"/>
        </w:rPr>
        <w:t>Onus</w:t>
      </w:r>
      <w:r w:rsidR="00BD2000" w:rsidRPr="007F7EA2">
        <w:rPr>
          <w:rFonts w:ascii="Arial" w:hAnsi="Arial" w:cs="Arial"/>
          <w:sz w:val="24"/>
          <w:szCs w:val="24"/>
          <w:u w:val="single"/>
        </w:rPr>
        <w:t xml:space="preserve"> of proof</w:t>
      </w:r>
      <w:r w:rsidR="00686293">
        <w:rPr>
          <w:rFonts w:ascii="Arial" w:hAnsi="Arial" w:cs="Arial"/>
          <w:sz w:val="24"/>
          <w:szCs w:val="24"/>
          <w:u w:val="single"/>
        </w:rPr>
        <w:t xml:space="preserve"> and assessment of evidence</w:t>
      </w:r>
    </w:p>
    <w:p w14:paraId="6F67A6B5" w14:textId="77777777" w:rsidR="00B762A3" w:rsidRDefault="00B762A3" w:rsidP="00B71CE6">
      <w:pPr>
        <w:spacing w:after="0" w:line="360" w:lineRule="auto"/>
        <w:jc w:val="both"/>
        <w:rPr>
          <w:rFonts w:ascii="Arial" w:hAnsi="Arial" w:cs="Arial"/>
          <w:sz w:val="24"/>
          <w:szCs w:val="24"/>
        </w:rPr>
      </w:pPr>
    </w:p>
    <w:p w14:paraId="7673669C" w14:textId="41FC65DF" w:rsidR="00B031FD" w:rsidRPr="00B762A3" w:rsidRDefault="00B762A3" w:rsidP="00B71CE6">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43</w:t>
      </w:r>
      <w:r>
        <w:rPr>
          <w:rFonts w:ascii="Arial" w:hAnsi="Arial" w:cs="Arial"/>
          <w:sz w:val="24"/>
          <w:szCs w:val="24"/>
        </w:rPr>
        <w:t>]</w:t>
      </w:r>
      <w:r w:rsidR="00BD2000">
        <w:rPr>
          <w:rFonts w:ascii="Arial" w:hAnsi="Arial" w:cs="Arial"/>
          <w:sz w:val="24"/>
          <w:szCs w:val="24"/>
        </w:rPr>
        <w:tab/>
      </w:r>
      <w:r w:rsidR="007F7EA2" w:rsidRPr="007F7EA2">
        <w:rPr>
          <w:rFonts w:ascii="Arial" w:hAnsi="Arial" w:cs="Arial"/>
          <w:sz w:val="24"/>
          <w:szCs w:val="24"/>
        </w:rPr>
        <w:t xml:space="preserve">In civil cases the measure of proof is </w:t>
      </w:r>
      <w:r w:rsidR="007F7EA2">
        <w:rPr>
          <w:rFonts w:ascii="Arial" w:hAnsi="Arial" w:cs="Arial"/>
          <w:sz w:val="24"/>
          <w:szCs w:val="24"/>
        </w:rPr>
        <w:t xml:space="preserve">proof on </w:t>
      </w:r>
      <w:r w:rsidR="007F7EA2" w:rsidRPr="007F7EA2">
        <w:rPr>
          <w:rFonts w:ascii="Arial" w:hAnsi="Arial" w:cs="Arial"/>
          <w:sz w:val="24"/>
          <w:szCs w:val="24"/>
        </w:rPr>
        <w:t>a preponde</w:t>
      </w:r>
      <w:r w:rsidR="007F7EA2">
        <w:rPr>
          <w:rFonts w:ascii="Arial" w:hAnsi="Arial" w:cs="Arial"/>
          <w:sz w:val="24"/>
          <w:szCs w:val="24"/>
        </w:rPr>
        <w:t>rance of probabilities. When</w:t>
      </w:r>
      <w:r w:rsidR="007F7EA2" w:rsidRPr="007F7EA2">
        <w:rPr>
          <w:rFonts w:ascii="Arial" w:hAnsi="Arial" w:cs="Arial"/>
          <w:sz w:val="24"/>
          <w:szCs w:val="24"/>
        </w:rPr>
        <w:t xml:space="preserve"> two competing versions traverse</w:t>
      </w:r>
      <w:r w:rsidR="00F42B52">
        <w:rPr>
          <w:rFonts w:ascii="Arial" w:hAnsi="Arial" w:cs="Arial"/>
          <w:color w:val="FF0000"/>
          <w:sz w:val="24"/>
          <w:szCs w:val="24"/>
        </w:rPr>
        <w:t>,</w:t>
      </w:r>
      <w:r w:rsidR="007F7EA2" w:rsidRPr="007F7EA2">
        <w:rPr>
          <w:rFonts w:ascii="Arial" w:hAnsi="Arial" w:cs="Arial"/>
          <w:sz w:val="24"/>
          <w:szCs w:val="24"/>
        </w:rPr>
        <w:t xml:space="preserve"> the question of credibility comes into play as well.</w:t>
      </w:r>
    </w:p>
    <w:p w14:paraId="44346E6D" w14:textId="77777777" w:rsidR="007F7EA2" w:rsidRDefault="007F7EA2" w:rsidP="00463207">
      <w:pPr>
        <w:spacing w:after="0" w:line="360" w:lineRule="auto"/>
        <w:jc w:val="both"/>
        <w:rPr>
          <w:rFonts w:ascii="Arial" w:hAnsi="Arial" w:cs="Arial"/>
          <w:sz w:val="24"/>
          <w:szCs w:val="24"/>
        </w:rPr>
      </w:pPr>
    </w:p>
    <w:p w14:paraId="2A7D19E6" w14:textId="577D78A3" w:rsidR="00F02FFC" w:rsidRDefault="007F7EA2"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44</w:t>
      </w:r>
      <w:r>
        <w:rPr>
          <w:rFonts w:ascii="Arial" w:hAnsi="Arial" w:cs="Arial"/>
          <w:sz w:val="24"/>
          <w:szCs w:val="24"/>
        </w:rPr>
        <w:t>]</w:t>
      </w:r>
      <w:r w:rsidRPr="00686293">
        <w:rPr>
          <w:rFonts w:ascii="Arial" w:hAnsi="Arial" w:cs="Arial"/>
          <w:sz w:val="24"/>
          <w:szCs w:val="24"/>
        </w:rPr>
        <w:tab/>
      </w:r>
      <w:r w:rsidR="001E0AE6" w:rsidRPr="00686293">
        <w:rPr>
          <w:rFonts w:ascii="Arial" w:hAnsi="Arial" w:cs="Arial"/>
          <w:sz w:val="24"/>
          <w:szCs w:val="24"/>
        </w:rPr>
        <w:t xml:space="preserve">It is common cause </w:t>
      </w:r>
      <w:r w:rsidR="001E0AE6" w:rsidRPr="00750ADA">
        <w:rPr>
          <w:rFonts w:ascii="Arial" w:hAnsi="Arial" w:cs="Arial"/>
          <w:sz w:val="24"/>
          <w:szCs w:val="24"/>
        </w:rPr>
        <w:t xml:space="preserve">that </w:t>
      </w:r>
      <w:r w:rsidR="00F42B52" w:rsidRPr="00750ADA">
        <w:rPr>
          <w:rFonts w:ascii="Arial" w:hAnsi="Arial" w:cs="Arial"/>
          <w:sz w:val="24"/>
          <w:szCs w:val="24"/>
        </w:rPr>
        <w:t xml:space="preserve">the </w:t>
      </w:r>
      <w:r w:rsidR="001E0AE6" w:rsidRPr="00750ADA">
        <w:rPr>
          <w:rFonts w:ascii="Arial" w:hAnsi="Arial" w:cs="Arial"/>
          <w:sz w:val="24"/>
          <w:szCs w:val="24"/>
        </w:rPr>
        <w:t>plaintiff bears the overall onus of proof, i</w:t>
      </w:r>
      <w:r w:rsidR="00A7236A" w:rsidRPr="00750ADA">
        <w:rPr>
          <w:rFonts w:ascii="Arial" w:hAnsi="Arial" w:cs="Arial"/>
          <w:sz w:val="24"/>
          <w:szCs w:val="24"/>
        </w:rPr>
        <w:t>.</w:t>
      </w:r>
      <w:r w:rsidR="001E0AE6" w:rsidRPr="00750ADA">
        <w:rPr>
          <w:rFonts w:ascii="Arial" w:hAnsi="Arial" w:cs="Arial"/>
          <w:sz w:val="24"/>
          <w:szCs w:val="24"/>
        </w:rPr>
        <w:t>e</w:t>
      </w:r>
      <w:r w:rsidR="00EC36BA" w:rsidRPr="00750ADA">
        <w:rPr>
          <w:rFonts w:ascii="Arial" w:hAnsi="Arial" w:cs="Arial"/>
          <w:sz w:val="24"/>
          <w:szCs w:val="24"/>
        </w:rPr>
        <w:t xml:space="preserve">. </w:t>
      </w:r>
      <w:r w:rsidR="001E0AE6" w:rsidRPr="00750ADA">
        <w:rPr>
          <w:rFonts w:ascii="Arial" w:hAnsi="Arial" w:cs="Arial"/>
          <w:sz w:val="24"/>
          <w:szCs w:val="24"/>
        </w:rPr>
        <w:t>he must prove his version</w:t>
      </w:r>
      <w:r w:rsidR="00686293" w:rsidRPr="00750ADA">
        <w:rPr>
          <w:rFonts w:ascii="Arial" w:hAnsi="Arial" w:cs="Arial"/>
          <w:sz w:val="24"/>
          <w:szCs w:val="24"/>
        </w:rPr>
        <w:t>. T</w:t>
      </w:r>
      <w:r w:rsidR="001E0AE6" w:rsidRPr="00750ADA">
        <w:rPr>
          <w:rFonts w:ascii="Arial" w:hAnsi="Arial" w:cs="Arial"/>
          <w:sz w:val="24"/>
          <w:szCs w:val="24"/>
        </w:rPr>
        <w:t xml:space="preserve">he onus of proof in </w:t>
      </w:r>
      <w:r w:rsidR="001E0AE6" w:rsidRPr="00686293">
        <w:rPr>
          <w:rFonts w:ascii="Arial" w:hAnsi="Arial" w:cs="Arial"/>
          <w:sz w:val="24"/>
          <w:szCs w:val="24"/>
        </w:rPr>
        <w:t xml:space="preserve">the overall case never shifts and remains on </w:t>
      </w:r>
      <w:r w:rsidR="00F02FFC">
        <w:rPr>
          <w:rFonts w:ascii="Arial" w:hAnsi="Arial" w:cs="Arial"/>
          <w:sz w:val="24"/>
          <w:szCs w:val="24"/>
        </w:rPr>
        <w:t xml:space="preserve">the </w:t>
      </w:r>
      <w:r w:rsidR="001E0AE6" w:rsidRPr="00686293">
        <w:rPr>
          <w:rFonts w:ascii="Arial" w:hAnsi="Arial" w:cs="Arial"/>
          <w:sz w:val="24"/>
          <w:szCs w:val="24"/>
        </w:rPr>
        <w:t>plaintiff.</w:t>
      </w:r>
      <w:r w:rsidR="00F02FFC">
        <w:rPr>
          <w:rFonts w:ascii="Arial" w:hAnsi="Arial" w:cs="Arial"/>
          <w:sz w:val="24"/>
          <w:szCs w:val="24"/>
        </w:rPr>
        <w:t xml:space="preserve"> If a court is to rule in</w:t>
      </w:r>
      <w:r w:rsidR="00F02FFC" w:rsidRPr="003E6788">
        <w:rPr>
          <w:rFonts w:ascii="Arial" w:hAnsi="Arial" w:cs="Arial"/>
          <w:sz w:val="24"/>
          <w:szCs w:val="24"/>
          <w:lang w:val="en-ZA"/>
        </w:rPr>
        <w:t xml:space="preserve"> </w:t>
      </w:r>
      <w:r w:rsidR="00F02FFC" w:rsidRPr="00F42B52">
        <w:rPr>
          <w:rFonts w:ascii="Arial" w:hAnsi="Arial" w:cs="Arial"/>
          <w:sz w:val="24"/>
          <w:szCs w:val="24"/>
          <w:lang w:val="en-ZA"/>
        </w:rPr>
        <w:t>favour</w:t>
      </w:r>
      <w:r w:rsidR="00F02FFC">
        <w:rPr>
          <w:rFonts w:ascii="Arial" w:hAnsi="Arial" w:cs="Arial"/>
          <w:sz w:val="24"/>
          <w:szCs w:val="24"/>
        </w:rPr>
        <w:t xml:space="preserve"> of the plaintiff it must be </w:t>
      </w:r>
      <w:r w:rsidR="00F02FFC" w:rsidRPr="00F02FFC">
        <w:rPr>
          <w:rFonts w:ascii="Arial" w:hAnsi="Arial" w:cs="Arial"/>
          <w:sz w:val="24"/>
          <w:szCs w:val="24"/>
        </w:rPr>
        <w:t xml:space="preserve">satisfied that sufficient reliance can be placed on his </w:t>
      </w:r>
      <w:r w:rsidR="00D92AE7">
        <w:rPr>
          <w:rFonts w:ascii="Arial" w:hAnsi="Arial" w:cs="Arial"/>
          <w:sz w:val="24"/>
          <w:szCs w:val="24"/>
        </w:rPr>
        <w:t>version</w:t>
      </w:r>
      <w:r w:rsidR="00F02FFC" w:rsidRPr="00F02FFC">
        <w:rPr>
          <w:rFonts w:ascii="Arial" w:hAnsi="Arial" w:cs="Arial"/>
          <w:sz w:val="24"/>
          <w:szCs w:val="24"/>
        </w:rPr>
        <w:t xml:space="preserve"> for there to exist a strong probability that his version is the true one</w:t>
      </w:r>
      <w:r w:rsidR="00031BB3">
        <w:rPr>
          <w:rFonts w:ascii="Arial" w:hAnsi="Arial" w:cs="Arial"/>
          <w:sz w:val="24"/>
          <w:szCs w:val="24"/>
        </w:rPr>
        <w:t>.</w:t>
      </w:r>
    </w:p>
    <w:p w14:paraId="1C575F47" w14:textId="77777777" w:rsidR="00031BB3" w:rsidRDefault="00031BB3" w:rsidP="00463207">
      <w:pPr>
        <w:spacing w:after="0" w:line="360" w:lineRule="auto"/>
        <w:jc w:val="both"/>
        <w:rPr>
          <w:rFonts w:ascii="Arial" w:hAnsi="Arial" w:cs="Arial"/>
          <w:sz w:val="24"/>
          <w:szCs w:val="24"/>
        </w:rPr>
      </w:pPr>
    </w:p>
    <w:p w14:paraId="0DE9C96E" w14:textId="5C897EE2" w:rsidR="00D73A8E" w:rsidRDefault="00031BB3" w:rsidP="00D73A8E">
      <w:pPr>
        <w:spacing w:after="0" w:line="360" w:lineRule="auto"/>
        <w:jc w:val="both"/>
        <w:rPr>
          <w:rFonts w:ascii="Arial" w:hAnsi="Arial" w:cs="Arial"/>
          <w:color w:val="000000"/>
          <w:sz w:val="24"/>
          <w:szCs w:val="24"/>
          <w:shd w:val="clear" w:color="auto" w:fill="FFFFFF"/>
        </w:rPr>
      </w:pPr>
      <w:r>
        <w:rPr>
          <w:rFonts w:ascii="Arial" w:hAnsi="Arial" w:cs="Arial"/>
          <w:sz w:val="24"/>
          <w:szCs w:val="24"/>
        </w:rPr>
        <w:t>[</w:t>
      </w:r>
      <w:r w:rsidR="00750ADA">
        <w:rPr>
          <w:rFonts w:ascii="Arial" w:hAnsi="Arial" w:cs="Arial"/>
          <w:sz w:val="24"/>
          <w:szCs w:val="24"/>
        </w:rPr>
        <w:t>45</w:t>
      </w:r>
      <w:r>
        <w:rPr>
          <w:rFonts w:ascii="Arial" w:hAnsi="Arial" w:cs="Arial"/>
          <w:sz w:val="24"/>
          <w:szCs w:val="24"/>
        </w:rPr>
        <w:t>]</w:t>
      </w:r>
      <w:r>
        <w:rPr>
          <w:rFonts w:ascii="Arial" w:hAnsi="Arial" w:cs="Arial"/>
          <w:sz w:val="24"/>
          <w:szCs w:val="24"/>
        </w:rPr>
        <w:tab/>
      </w:r>
      <w:r w:rsidR="00D73A8E" w:rsidRPr="00D73A8E">
        <w:rPr>
          <w:rFonts w:ascii="Arial" w:hAnsi="Arial" w:cs="Arial"/>
          <w:color w:val="000000"/>
          <w:sz w:val="24"/>
          <w:szCs w:val="24"/>
          <w:shd w:val="clear" w:color="auto" w:fill="FFFFFF"/>
        </w:rPr>
        <w:t xml:space="preserve">I have before me two mutually destructive versions relating to the existence or not of a contractual relationship between the plaintiff and the defendant. The plaintiff says </w:t>
      </w:r>
      <w:r w:rsidR="00D73A8E" w:rsidRPr="00D73A8E">
        <w:rPr>
          <w:rFonts w:ascii="Arial" w:hAnsi="Arial" w:cs="Arial"/>
          <w:color w:val="000000"/>
          <w:sz w:val="24"/>
          <w:szCs w:val="24"/>
          <w:shd w:val="clear" w:color="auto" w:fill="FFFFFF"/>
        </w:rPr>
        <w:lastRenderedPageBreak/>
        <w:t xml:space="preserve">there was a legally enforceable agreement in place between them, which provided for </w:t>
      </w:r>
      <w:r w:rsidR="00D73A8E">
        <w:rPr>
          <w:rFonts w:ascii="Arial" w:hAnsi="Arial" w:cs="Arial"/>
          <w:color w:val="000000"/>
          <w:sz w:val="24"/>
          <w:szCs w:val="24"/>
          <w:shd w:val="clear" w:color="auto" w:fill="FFFFFF"/>
        </w:rPr>
        <w:t>the first defendant to compensate the plaintiff for the damage to his vehicle.</w:t>
      </w:r>
      <w:r w:rsidR="00D73A8E" w:rsidRPr="00D73A8E">
        <w:rPr>
          <w:rFonts w:ascii="Arial" w:hAnsi="Arial" w:cs="Arial"/>
          <w:color w:val="000000"/>
          <w:sz w:val="24"/>
          <w:szCs w:val="24"/>
          <w:shd w:val="clear" w:color="auto" w:fill="FFFFFF"/>
        </w:rPr>
        <w:t xml:space="preserve"> The </w:t>
      </w:r>
      <w:r w:rsidR="00D73A8E">
        <w:rPr>
          <w:rFonts w:ascii="Arial" w:hAnsi="Arial" w:cs="Arial"/>
          <w:color w:val="000000"/>
          <w:sz w:val="24"/>
          <w:szCs w:val="24"/>
          <w:shd w:val="clear" w:color="auto" w:fill="FFFFFF"/>
        </w:rPr>
        <w:t xml:space="preserve">first </w:t>
      </w:r>
      <w:r w:rsidR="00D73A8E" w:rsidRPr="00D73A8E">
        <w:rPr>
          <w:rFonts w:ascii="Arial" w:hAnsi="Arial" w:cs="Arial"/>
          <w:color w:val="000000"/>
          <w:sz w:val="24"/>
          <w:szCs w:val="24"/>
          <w:shd w:val="clear" w:color="auto" w:fill="FFFFFF"/>
        </w:rPr>
        <w:t xml:space="preserve">defendant </w:t>
      </w:r>
      <w:r w:rsidR="00D73A8E">
        <w:rPr>
          <w:rFonts w:ascii="Arial" w:hAnsi="Arial" w:cs="Arial"/>
          <w:color w:val="000000"/>
          <w:sz w:val="24"/>
          <w:szCs w:val="24"/>
          <w:shd w:val="clear" w:color="auto" w:fill="FFFFFF"/>
        </w:rPr>
        <w:t>denies</w:t>
      </w:r>
      <w:r w:rsidR="00D73A8E" w:rsidRPr="00D73A8E">
        <w:rPr>
          <w:rFonts w:ascii="Arial" w:hAnsi="Arial" w:cs="Arial"/>
          <w:color w:val="000000"/>
          <w:sz w:val="24"/>
          <w:szCs w:val="24"/>
          <w:shd w:val="clear" w:color="auto" w:fill="FFFFFF"/>
        </w:rPr>
        <w:t xml:space="preserve"> that there was such </w:t>
      </w:r>
      <w:r w:rsidR="00D73A8E">
        <w:rPr>
          <w:rFonts w:ascii="Arial" w:hAnsi="Arial" w:cs="Arial"/>
          <w:color w:val="000000"/>
          <w:sz w:val="24"/>
          <w:szCs w:val="24"/>
          <w:shd w:val="clear" w:color="auto" w:fill="FFFFFF"/>
        </w:rPr>
        <w:t>an agreement</w:t>
      </w:r>
      <w:r w:rsidR="00D73A8E" w:rsidRPr="00D73A8E">
        <w:rPr>
          <w:rFonts w:ascii="Arial" w:hAnsi="Arial" w:cs="Arial"/>
          <w:color w:val="000000"/>
          <w:sz w:val="24"/>
          <w:szCs w:val="24"/>
          <w:shd w:val="clear" w:color="auto" w:fill="FFFFFF"/>
        </w:rPr>
        <w:t xml:space="preserve"> in place.</w:t>
      </w:r>
    </w:p>
    <w:p w14:paraId="5CE13077" w14:textId="77777777" w:rsidR="00D73A8E" w:rsidRDefault="00D73A8E" w:rsidP="00D73A8E">
      <w:pPr>
        <w:spacing w:after="0" w:line="360" w:lineRule="auto"/>
        <w:jc w:val="both"/>
        <w:rPr>
          <w:rFonts w:ascii="Arial" w:hAnsi="Arial" w:cs="Arial"/>
          <w:color w:val="000000"/>
          <w:sz w:val="24"/>
          <w:szCs w:val="24"/>
          <w:shd w:val="clear" w:color="auto" w:fill="FFFFFF"/>
          <w:lang w:val="en-GB"/>
        </w:rPr>
      </w:pPr>
    </w:p>
    <w:p w14:paraId="460D2537" w14:textId="2FA2CA90" w:rsidR="00D73A8E" w:rsidRDefault="00750ADA" w:rsidP="00D73A8E">
      <w:pPr>
        <w:spacing w:after="0" w:line="360" w:lineRule="auto"/>
        <w:jc w:val="both"/>
        <w:rPr>
          <w:rFonts w:ascii="Arial" w:hAnsi="Arial" w:cs="Arial"/>
          <w:color w:val="000000"/>
          <w:sz w:val="24"/>
          <w:szCs w:val="24"/>
          <w:shd w:val="clear" w:color="auto" w:fill="FFFFFF"/>
          <w:lang w:val="en-GB"/>
        </w:rPr>
      </w:pPr>
      <w:r>
        <w:rPr>
          <w:rFonts w:ascii="Arial" w:hAnsi="Arial" w:cs="Arial"/>
          <w:color w:val="000000"/>
          <w:sz w:val="24"/>
          <w:szCs w:val="24"/>
          <w:shd w:val="clear" w:color="auto" w:fill="FFFFFF"/>
          <w:lang w:val="en-GB"/>
        </w:rPr>
        <w:t>[46</w:t>
      </w:r>
      <w:r w:rsidR="00D73A8E">
        <w:rPr>
          <w:rFonts w:ascii="Arial" w:hAnsi="Arial" w:cs="Arial"/>
          <w:color w:val="000000"/>
          <w:sz w:val="24"/>
          <w:szCs w:val="24"/>
          <w:shd w:val="clear" w:color="auto" w:fill="FFFFFF"/>
          <w:lang w:val="en-GB"/>
        </w:rPr>
        <w:t>]</w:t>
      </w:r>
      <w:r w:rsidR="00D73A8E">
        <w:rPr>
          <w:rFonts w:ascii="Arial" w:hAnsi="Arial" w:cs="Arial"/>
          <w:color w:val="000000"/>
          <w:sz w:val="24"/>
          <w:szCs w:val="24"/>
          <w:shd w:val="clear" w:color="auto" w:fill="FFFFFF"/>
          <w:lang w:val="en-GB"/>
        </w:rPr>
        <w:tab/>
      </w:r>
      <w:r w:rsidR="00D73A8E" w:rsidRPr="00D73A8E">
        <w:rPr>
          <w:rFonts w:ascii="Arial" w:hAnsi="Arial" w:cs="Arial"/>
          <w:color w:val="000000"/>
          <w:sz w:val="24"/>
          <w:szCs w:val="24"/>
          <w:shd w:val="clear" w:color="auto" w:fill="FFFFFF"/>
          <w:lang w:val="en-GB"/>
        </w:rPr>
        <w:t>It must be decided whether, on all the evidence, the plaintiff's version is more probable than that of the defendant.</w:t>
      </w:r>
    </w:p>
    <w:p w14:paraId="534FF21D" w14:textId="77777777" w:rsidR="00D73A8E" w:rsidRPr="00D73A8E" w:rsidRDefault="00D73A8E" w:rsidP="00D73A8E">
      <w:pPr>
        <w:spacing w:after="0" w:line="360" w:lineRule="auto"/>
        <w:jc w:val="both"/>
        <w:rPr>
          <w:rFonts w:ascii="Arial" w:hAnsi="Arial" w:cs="Arial"/>
          <w:sz w:val="24"/>
          <w:szCs w:val="24"/>
        </w:rPr>
      </w:pPr>
    </w:p>
    <w:p w14:paraId="6D0166E7" w14:textId="5E1D8260" w:rsidR="00726D7A" w:rsidRPr="000E3D5F" w:rsidRDefault="00750ADA" w:rsidP="00726D7A">
      <w:pPr>
        <w:spacing w:after="0" w:line="360" w:lineRule="auto"/>
        <w:jc w:val="both"/>
        <w:rPr>
          <w:rFonts w:ascii="Arial" w:hAnsi="Arial" w:cs="Arial"/>
          <w:sz w:val="24"/>
          <w:szCs w:val="24"/>
        </w:rPr>
      </w:pPr>
      <w:r>
        <w:rPr>
          <w:rFonts w:ascii="Arial" w:hAnsi="Arial" w:cs="Arial"/>
          <w:sz w:val="24"/>
          <w:szCs w:val="24"/>
        </w:rPr>
        <w:t>[47</w:t>
      </w:r>
      <w:r w:rsidR="00D73A8E">
        <w:rPr>
          <w:rFonts w:ascii="Arial" w:hAnsi="Arial" w:cs="Arial"/>
          <w:sz w:val="24"/>
          <w:szCs w:val="24"/>
        </w:rPr>
        <w:t>]</w:t>
      </w:r>
      <w:r w:rsidR="00D73A8E">
        <w:rPr>
          <w:rFonts w:ascii="Arial" w:hAnsi="Arial" w:cs="Arial"/>
          <w:sz w:val="24"/>
          <w:szCs w:val="24"/>
        </w:rPr>
        <w:tab/>
      </w:r>
      <w:r w:rsidR="00726D7A" w:rsidRPr="000E3D5F">
        <w:rPr>
          <w:rFonts w:ascii="Arial" w:hAnsi="Arial" w:cs="Arial"/>
          <w:sz w:val="24"/>
          <w:szCs w:val="24"/>
        </w:rPr>
        <w:t xml:space="preserve">It is trite </w:t>
      </w:r>
      <w:r w:rsidR="00726D7A" w:rsidRPr="00AC424C">
        <w:rPr>
          <w:rFonts w:ascii="Arial" w:hAnsi="Arial" w:cs="Arial"/>
          <w:sz w:val="24"/>
          <w:szCs w:val="24"/>
        </w:rPr>
        <w:t>law</w:t>
      </w:r>
      <w:r w:rsidR="00726D7A">
        <w:rPr>
          <w:rFonts w:ascii="Arial" w:hAnsi="Arial" w:cs="Arial"/>
          <w:color w:val="FF0000"/>
          <w:sz w:val="24"/>
          <w:szCs w:val="24"/>
        </w:rPr>
        <w:t xml:space="preserve"> </w:t>
      </w:r>
      <w:r w:rsidR="00726D7A" w:rsidRPr="000E3D5F">
        <w:rPr>
          <w:rFonts w:ascii="Arial" w:hAnsi="Arial" w:cs="Arial"/>
          <w:sz w:val="24"/>
          <w:szCs w:val="24"/>
        </w:rPr>
        <w:t>that a party who asserts has a duty to discharge the onus of proof. In</w:t>
      </w:r>
    </w:p>
    <w:p w14:paraId="69D59DF5" w14:textId="77777777" w:rsidR="00726D7A" w:rsidRPr="000E3D5F" w:rsidRDefault="00726D7A" w:rsidP="00726D7A">
      <w:pPr>
        <w:spacing w:after="0" w:line="360" w:lineRule="auto"/>
        <w:jc w:val="both"/>
        <w:rPr>
          <w:rFonts w:ascii="Arial" w:hAnsi="Arial" w:cs="Arial"/>
          <w:sz w:val="24"/>
          <w:szCs w:val="24"/>
        </w:rPr>
      </w:pPr>
      <w:r w:rsidRPr="000E3D5F">
        <w:rPr>
          <w:rFonts w:ascii="Arial" w:hAnsi="Arial" w:cs="Arial"/>
          <w:i/>
          <w:sz w:val="24"/>
          <w:szCs w:val="24"/>
        </w:rPr>
        <w:t>African Eagle Life Assurance Co Ltd v Cainer</w:t>
      </w:r>
      <w:r w:rsidRPr="000E3D5F">
        <w:rPr>
          <w:rFonts w:ascii="Arial" w:hAnsi="Arial" w:cs="Arial"/>
          <w:i/>
          <w:sz w:val="24"/>
          <w:szCs w:val="24"/>
          <w:vertAlign w:val="superscript"/>
        </w:rPr>
        <w:footnoteReference w:id="1"/>
      </w:r>
      <w:r w:rsidRPr="000E3D5F">
        <w:rPr>
          <w:rFonts w:ascii="Arial" w:hAnsi="Arial" w:cs="Arial"/>
          <w:sz w:val="24"/>
          <w:szCs w:val="24"/>
        </w:rPr>
        <w:t xml:space="preserve">, Coetzee J applied the principle set out in </w:t>
      </w:r>
    </w:p>
    <w:p w14:paraId="4319AB87" w14:textId="77777777" w:rsidR="00726D7A" w:rsidRDefault="00726D7A" w:rsidP="00726D7A">
      <w:pPr>
        <w:spacing w:after="0" w:line="360" w:lineRule="auto"/>
        <w:jc w:val="both"/>
        <w:rPr>
          <w:rFonts w:ascii="Arial" w:hAnsi="Arial" w:cs="Arial"/>
          <w:sz w:val="24"/>
          <w:szCs w:val="24"/>
        </w:rPr>
      </w:pPr>
      <w:r w:rsidRPr="000E3D5F">
        <w:rPr>
          <w:rFonts w:ascii="Arial" w:hAnsi="Arial" w:cs="Arial"/>
          <w:i/>
          <w:sz w:val="24"/>
          <w:szCs w:val="24"/>
        </w:rPr>
        <w:t>National Employers' General Insurance Association v Gany</w:t>
      </w:r>
      <w:r w:rsidRPr="000E3D5F">
        <w:rPr>
          <w:rFonts w:ascii="Arial" w:hAnsi="Arial" w:cs="Arial"/>
          <w:i/>
          <w:sz w:val="24"/>
          <w:szCs w:val="24"/>
          <w:vertAlign w:val="superscript"/>
        </w:rPr>
        <w:footnoteReference w:id="2"/>
      </w:r>
      <w:r w:rsidRPr="000E3D5F">
        <w:rPr>
          <w:rFonts w:ascii="Arial" w:hAnsi="Arial" w:cs="Arial"/>
          <w:sz w:val="24"/>
          <w:szCs w:val="24"/>
        </w:rPr>
        <w:t xml:space="preserve"> as follows: </w:t>
      </w:r>
    </w:p>
    <w:p w14:paraId="4AD6269F" w14:textId="77777777" w:rsidR="00726D7A" w:rsidRPr="000E3D5F" w:rsidRDefault="00726D7A" w:rsidP="00726D7A">
      <w:pPr>
        <w:spacing w:after="0" w:line="360" w:lineRule="auto"/>
        <w:jc w:val="both"/>
        <w:rPr>
          <w:rFonts w:ascii="Arial" w:hAnsi="Arial" w:cs="Arial"/>
          <w:sz w:val="24"/>
          <w:szCs w:val="24"/>
        </w:rPr>
      </w:pPr>
    </w:p>
    <w:p w14:paraId="14946DAB" w14:textId="2B8D16FB" w:rsidR="00726D7A" w:rsidRPr="00AC7A52" w:rsidRDefault="00726D7A" w:rsidP="00750ADA">
      <w:pPr>
        <w:spacing w:after="0" w:line="360" w:lineRule="auto"/>
        <w:ind w:firstLine="720"/>
        <w:jc w:val="both"/>
        <w:rPr>
          <w:rFonts w:ascii="Arial" w:hAnsi="Arial" w:cs="Arial"/>
        </w:rPr>
      </w:pPr>
      <w:r w:rsidRPr="00AC7A52">
        <w:rPr>
          <w:rFonts w:ascii="Arial" w:hAnsi="Arial" w:cs="Arial"/>
        </w:rPr>
        <w:t>'Where there are two stories mutually destructive, before the onus is discharged the Court must be satisfied that the story of the litigant upon whom the onus rests is true and the other false. It is not enough to say that the story told by Clarke is not satisfactory in every respect, it must be clear to the Court of first instance that the version of the litigant upon whom the onus rests is</w:t>
      </w:r>
      <w:r w:rsidR="00A7236A">
        <w:rPr>
          <w:rFonts w:ascii="Arial" w:hAnsi="Arial" w:cs="Arial"/>
        </w:rPr>
        <w:t xml:space="preserve"> the true version . . . </w:t>
      </w:r>
      <w:r w:rsidR="00750ADA">
        <w:rPr>
          <w:rFonts w:ascii="Arial" w:hAnsi="Arial" w:cs="Arial"/>
        </w:rPr>
        <w:t>'</w:t>
      </w:r>
    </w:p>
    <w:p w14:paraId="1D3FECAD" w14:textId="77777777" w:rsidR="00726D7A" w:rsidRPr="000E3D5F" w:rsidRDefault="00726D7A" w:rsidP="00726D7A">
      <w:pPr>
        <w:spacing w:after="0" w:line="360" w:lineRule="auto"/>
        <w:jc w:val="both"/>
        <w:rPr>
          <w:rFonts w:ascii="Arial" w:hAnsi="Arial" w:cs="Arial"/>
          <w:sz w:val="24"/>
          <w:szCs w:val="24"/>
        </w:rPr>
      </w:pPr>
    </w:p>
    <w:p w14:paraId="38675B20" w14:textId="533A610A" w:rsidR="00726D7A" w:rsidRPr="00AC7A52" w:rsidRDefault="00726D7A" w:rsidP="00726D7A">
      <w:pPr>
        <w:spacing w:after="0" w:line="360" w:lineRule="auto"/>
        <w:jc w:val="both"/>
        <w:rPr>
          <w:rFonts w:ascii="Arial" w:hAnsi="Arial" w:cs="Arial"/>
          <w:sz w:val="24"/>
          <w:szCs w:val="24"/>
        </w:rPr>
      </w:pPr>
      <w:r>
        <w:rPr>
          <w:rFonts w:ascii="Arial" w:hAnsi="Arial" w:cs="Arial"/>
          <w:sz w:val="24"/>
          <w:szCs w:val="24"/>
        </w:rPr>
        <w:t>[4</w:t>
      </w:r>
      <w:r w:rsidR="00750ADA">
        <w:rPr>
          <w:rFonts w:ascii="Arial" w:hAnsi="Arial" w:cs="Arial"/>
          <w:sz w:val="24"/>
          <w:szCs w:val="24"/>
        </w:rPr>
        <w:t>8</w:t>
      </w:r>
      <w:r w:rsidRPr="00AC7A52">
        <w:rPr>
          <w:rFonts w:ascii="Arial" w:hAnsi="Arial" w:cs="Arial"/>
          <w:sz w:val="24"/>
          <w:szCs w:val="24"/>
        </w:rPr>
        <w:t xml:space="preserve">] The approach to be adopted when dealing with the question of onus and the probabilities was outlined by Eksteen JP in </w:t>
      </w:r>
      <w:r w:rsidRPr="00AC7A52">
        <w:rPr>
          <w:rFonts w:ascii="Arial" w:hAnsi="Arial" w:cs="Arial"/>
          <w:i/>
          <w:sz w:val="24"/>
          <w:szCs w:val="24"/>
        </w:rPr>
        <w:t>National Employers' General v Jagers</w:t>
      </w:r>
      <w:r w:rsidR="00FD22C6">
        <w:rPr>
          <w:rFonts w:ascii="Arial" w:hAnsi="Arial" w:cs="Arial"/>
          <w:i/>
          <w:sz w:val="24"/>
          <w:szCs w:val="24"/>
        </w:rPr>
        <w:t>,</w:t>
      </w:r>
      <w:bookmarkStart w:id="0" w:name="_GoBack"/>
      <w:bookmarkEnd w:id="0"/>
      <w:r w:rsidRPr="00AC7A52">
        <w:rPr>
          <w:rFonts w:ascii="Arial" w:hAnsi="Arial" w:cs="Arial"/>
          <w:sz w:val="24"/>
          <w:szCs w:val="24"/>
          <w:vertAlign w:val="superscript"/>
        </w:rPr>
        <w:footnoteReference w:id="3"/>
      </w:r>
      <w:r w:rsidRPr="00AC7A52">
        <w:rPr>
          <w:rFonts w:ascii="Arial" w:hAnsi="Arial" w:cs="Arial"/>
          <w:sz w:val="24"/>
          <w:szCs w:val="24"/>
        </w:rPr>
        <w:t xml:space="preserve"> as follows:</w:t>
      </w:r>
    </w:p>
    <w:p w14:paraId="701FAFE4" w14:textId="77777777" w:rsidR="00726D7A" w:rsidRPr="00AC7A52" w:rsidRDefault="00726D7A" w:rsidP="00726D7A">
      <w:pPr>
        <w:spacing w:after="0" w:line="360" w:lineRule="auto"/>
        <w:jc w:val="both"/>
        <w:rPr>
          <w:rFonts w:ascii="Arial" w:hAnsi="Arial" w:cs="Arial"/>
        </w:rPr>
      </w:pPr>
    </w:p>
    <w:p w14:paraId="0AABB2CB" w14:textId="3607B4AE" w:rsidR="00726D7A" w:rsidRPr="00C95C65" w:rsidRDefault="00726D7A" w:rsidP="00750ADA">
      <w:pPr>
        <w:spacing w:after="0" w:line="360" w:lineRule="auto"/>
        <w:ind w:firstLine="720"/>
        <w:jc w:val="both"/>
      </w:pPr>
      <w:r w:rsidRPr="00AC7A52">
        <w:rPr>
          <w:rFonts w:ascii="Arial" w:hAnsi="Arial" w:cs="Arial"/>
        </w:rPr>
        <w:t xml:space="preserve">'It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satisfied the Court on a preponderance </w:t>
      </w:r>
      <w:r w:rsidRPr="00AC7A52">
        <w:rPr>
          <w:rFonts w:ascii="Arial" w:hAnsi="Arial" w:cs="Arial"/>
        </w:rPr>
        <w:lastRenderedPageBreak/>
        <w:t>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w:t>
      </w:r>
      <w:r w:rsidR="00F10E44">
        <w:rPr>
          <w:rFonts w:ascii="Arial" w:hAnsi="Arial" w:cs="Arial"/>
          <w:lang w:val="en-ZA"/>
        </w:rPr>
        <w:t xml:space="preserve"> favo</w:t>
      </w:r>
      <w:r w:rsidRPr="003E6788">
        <w:rPr>
          <w:rFonts w:ascii="Arial" w:hAnsi="Arial" w:cs="Arial"/>
          <w:lang w:val="en-ZA"/>
        </w:rPr>
        <w:t>rs</w:t>
      </w:r>
      <w:r w:rsidRPr="00AC7A52">
        <w:rPr>
          <w:rFonts w:ascii="Arial" w:hAnsi="Arial" w:cs="Arial"/>
        </w:rPr>
        <w:t xml:space="preserve"> the plaintiff, then the Court will accept his version as being probably true. If however the probabilities are evenly balanced in the sense that they do not</w:t>
      </w:r>
      <w:r w:rsidR="00F10E44">
        <w:rPr>
          <w:rFonts w:ascii="Arial" w:hAnsi="Arial" w:cs="Arial"/>
          <w:lang w:val="en-ZA"/>
        </w:rPr>
        <w:t xml:space="preserve"> favo</w:t>
      </w:r>
      <w:r w:rsidRPr="003E6788">
        <w:rPr>
          <w:rFonts w:ascii="Arial" w:hAnsi="Arial" w:cs="Arial"/>
          <w:lang w:val="en-ZA"/>
        </w:rPr>
        <w:t>r</w:t>
      </w:r>
      <w:r w:rsidRPr="00AC7A52">
        <w:rPr>
          <w:rFonts w:ascii="Arial" w:hAnsi="Arial" w:cs="Arial"/>
        </w:rPr>
        <w:t xml:space="preserve"> the plaintiff's case any more than they do the defendant's, the plaintiff can only succeed if the Court nevertheless believes him and is satisfied that his evidence is true and that the defendant's version is false.'</w:t>
      </w:r>
    </w:p>
    <w:p w14:paraId="789E12B5" w14:textId="088CA817" w:rsidR="00726D7A" w:rsidRPr="00B762A3" w:rsidRDefault="00726D7A" w:rsidP="00726D7A">
      <w:pPr>
        <w:spacing w:after="0" w:line="360" w:lineRule="auto"/>
        <w:jc w:val="both"/>
        <w:rPr>
          <w:rFonts w:ascii="Arial" w:hAnsi="Arial" w:cs="Arial"/>
          <w:sz w:val="24"/>
          <w:szCs w:val="24"/>
        </w:rPr>
      </w:pPr>
      <w:r w:rsidRPr="008D4AE8">
        <w:rPr>
          <w:rFonts w:ascii="Arial" w:hAnsi="Arial" w:cs="Arial"/>
          <w:sz w:val="24"/>
          <w:szCs w:val="24"/>
        </w:rPr>
        <w:t xml:space="preserve"> </w:t>
      </w:r>
    </w:p>
    <w:p w14:paraId="6340A78F" w14:textId="77777777" w:rsidR="00726D7A" w:rsidRPr="004D0257" w:rsidRDefault="00726D7A" w:rsidP="00726D7A">
      <w:pPr>
        <w:spacing w:after="0" w:line="360" w:lineRule="auto"/>
        <w:jc w:val="both"/>
        <w:rPr>
          <w:rFonts w:ascii="Arial" w:hAnsi="Arial" w:cs="Arial"/>
          <w:sz w:val="24"/>
          <w:szCs w:val="24"/>
          <w:u w:val="single"/>
        </w:rPr>
      </w:pPr>
      <w:r w:rsidRPr="004D0257">
        <w:rPr>
          <w:rFonts w:ascii="Arial" w:hAnsi="Arial" w:cs="Arial"/>
          <w:sz w:val="24"/>
          <w:szCs w:val="24"/>
          <w:u w:val="single"/>
        </w:rPr>
        <w:t>Evaluation and analyses of the evidence</w:t>
      </w:r>
    </w:p>
    <w:p w14:paraId="0590A9C1" w14:textId="77777777" w:rsidR="00726D7A" w:rsidRDefault="00726D7A" w:rsidP="00726D7A">
      <w:pPr>
        <w:spacing w:after="0" w:line="360" w:lineRule="auto"/>
        <w:jc w:val="both"/>
        <w:rPr>
          <w:rFonts w:ascii="Arial" w:hAnsi="Arial" w:cs="Arial"/>
          <w:sz w:val="24"/>
          <w:szCs w:val="24"/>
        </w:rPr>
      </w:pPr>
    </w:p>
    <w:p w14:paraId="543F721A" w14:textId="1B9435BA" w:rsidR="00D73A8E" w:rsidRDefault="005D1090" w:rsidP="00726D7A">
      <w:pPr>
        <w:spacing w:after="0" w:line="360" w:lineRule="auto"/>
        <w:jc w:val="both"/>
        <w:rPr>
          <w:rFonts w:ascii="Arial" w:hAnsi="Arial" w:cs="Arial"/>
          <w:sz w:val="24"/>
          <w:szCs w:val="24"/>
        </w:rPr>
      </w:pPr>
      <w:r w:rsidRPr="008D4AE8">
        <w:rPr>
          <w:rFonts w:ascii="Arial" w:hAnsi="Arial" w:cs="Arial"/>
          <w:sz w:val="24"/>
          <w:szCs w:val="24"/>
        </w:rPr>
        <w:t>[</w:t>
      </w:r>
      <w:r w:rsidR="00750ADA">
        <w:rPr>
          <w:rFonts w:ascii="Arial" w:hAnsi="Arial" w:cs="Arial"/>
          <w:sz w:val="24"/>
          <w:szCs w:val="24"/>
        </w:rPr>
        <w:t>49</w:t>
      </w:r>
      <w:r w:rsidRPr="008D4AE8">
        <w:rPr>
          <w:rFonts w:ascii="Arial" w:hAnsi="Arial" w:cs="Arial"/>
          <w:sz w:val="24"/>
          <w:szCs w:val="24"/>
        </w:rPr>
        <w:t>]</w:t>
      </w:r>
      <w:r w:rsidRPr="008D4AE8">
        <w:rPr>
          <w:rFonts w:ascii="Arial" w:hAnsi="Arial" w:cs="Arial"/>
          <w:sz w:val="24"/>
          <w:szCs w:val="24"/>
        </w:rPr>
        <w:tab/>
      </w:r>
      <w:r w:rsidR="00D73A8E">
        <w:rPr>
          <w:rFonts w:ascii="Arial" w:hAnsi="Arial" w:cs="Arial"/>
          <w:color w:val="000000"/>
          <w:sz w:val="24"/>
          <w:szCs w:val="24"/>
          <w:shd w:val="clear" w:color="auto" w:fill="FFFFFF"/>
          <w:lang w:val="en-GB"/>
        </w:rPr>
        <w:t xml:space="preserve">As pointed earlier </w:t>
      </w:r>
      <w:r w:rsidR="00D73A8E" w:rsidRPr="00D73A8E">
        <w:rPr>
          <w:rFonts w:ascii="Arial" w:hAnsi="Arial" w:cs="Arial"/>
          <w:color w:val="000000"/>
          <w:sz w:val="24"/>
          <w:szCs w:val="24"/>
          <w:shd w:val="clear" w:color="auto" w:fill="FFFFFF"/>
          <w:lang w:val="en-GB"/>
        </w:rPr>
        <w:t xml:space="preserve">I have before me two mutually destructive versions. The version of the plaintiff is irreconcilable with that of the defendant. Accepting the one means of </w:t>
      </w:r>
      <w:r w:rsidR="00D73A8E" w:rsidRPr="00750ADA">
        <w:rPr>
          <w:rFonts w:ascii="Arial" w:hAnsi="Arial" w:cs="Arial"/>
          <w:sz w:val="24"/>
          <w:szCs w:val="24"/>
          <w:shd w:val="clear" w:color="auto" w:fill="FFFFFF"/>
          <w:lang w:val="en-GB"/>
        </w:rPr>
        <w:t>necessity</w:t>
      </w:r>
      <w:r w:rsidR="00A7236A" w:rsidRPr="00750ADA">
        <w:rPr>
          <w:rFonts w:ascii="Arial" w:hAnsi="Arial" w:cs="Arial"/>
          <w:sz w:val="24"/>
          <w:szCs w:val="24"/>
          <w:shd w:val="clear" w:color="auto" w:fill="FFFFFF"/>
          <w:lang w:val="en-GB"/>
        </w:rPr>
        <w:t>,</w:t>
      </w:r>
      <w:r w:rsidR="00D73A8E" w:rsidRPr="00750ADA">
        <w:rPr>
          <w:rFonts w:ascii="Arial" w:hAnsi="Arial" w:cs="Arial"/>
          <w:sz w:val="24"/>
          <w:szCs w:val="24"/>
          <w:shd w:val="clear" w:color="auto" w:fill="FFFFFF"/>
          <w:lang w:val="en-GB"/>
        </w:rPr>
        <w:t xml:space="preserve"> a </w:t>
      </w:r>
      <w:r w:rsidR="00D73A8E" w:rsidRPr="00D73A8E">
        <w:rPr>
          <w:rFonts w:ascii="Arial" w:hAnsi="Arial" w:cs="Arial"/>
          <w:color w:val="000000"/>
          <w:sz w:val="24"/>
          <w:szCs w:val="24"/>
          <w:shd w:val="clear" w:color="auto" w:fill="FFFFFF"/>
          <w:lang w:val="en-GB"/>
        </w:rPr>
        <w:t>rejection of the other.</w:t>
      </w:r>
    </w:p>
    <w:p w14:paraId="7A2248ED" w14:textId="77777777" w:rsidR="00D73A8E" w:rsidRDefault="00D73A8E" w:rsidP="00726D7A">
      <w:pPr>
        <w:spacing w:after="0" w:line="360" w:lineRule="auto"/>
        <w:jc w:val="both"/>
        <w:rPr>
          <w:rFonts w:ascii="Arial" w:hAnsi="Arial" w:cs="Arial"/>
          <w:sz w:val="24"/>
          <w:szCs w:val="24"/>
        </w:rPr>
      </w:pPr>
    </w:p>
    <w:p w14:paraId="4D6F7AC6" w14:textId="1E6CC764" w:rsidR="005D1090" w:rsidRPr="008D4AE8" w:rsidRDefault="004978B6" w:rsidP="00726D7A">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50</w:t>
      </w:r>
      <w:r>
        <w:rPr>
          <w:rFonts w:ascii="Arial" w:hAnsi="Arial" w:cs="Arial"/>
          <w:sz w:val="24"/>
          <w:szCs w:val="24"/>
        </w:rPr>
        <w:t>]</w:t>
      </w:r>
      <w:r>
        <w:rPr>
          <w:rFonts w:ascii="Arial" w:hAnsi="Arial" w:cs="Arial"/>
          <w:sz w:val="24"/>
          <w:szCs w:val="24"/>
        </w:rPr>
        <w:tab/>
        <w:t>In considering the issues before me it is</w:t>
      </w:r>
      <w:r w:rsidR="005D1090" w:rsidRPr="008D4AE8">
        <w:rPr>
          <w:rFonts w:ascii="Arial" w:hAnsi="Arial" w:cs="Arial"/>
          <w:sz w:val="24"/>
          <w:szCs w:val="24"/>
        </w:rPr>
        <w:t xml:space="preserve"> important to point out that although the claim emanates from a motor vehicle collision, it appears from the particulars of claim that the plaintiff is not basing his claim on the motor vehicle collision but </w:t>
      </w:r>
      <w:r w:rsidR="00A20DE5">
        <w:rPr>
          <w:rFonts w:ascii="Arial" w:hAnsi="Arial" w:cs="Arial"/>
          <w:sz w:val="24"/>
          <w:szCs w:val="24"/>
        </w:rPr>
        <w:t xml:space="preserve">rather </w:t>
      </w:r>
      <w:r w:rsidR="005D1090" w:rsidRPr="008D4AE8">
        <w:rPr>
          <w:rFonts w:ascii="Arial" w:hAnsi="Arial" w:cs="Arial"/>
          <w:sz w:val="24"/>
          <w:szCs w:val="24"/>
        </w:rPr>
        <w:t>on the partly wri</w:t>
      </w:r>
      <w:r w:rsidR="005D1090">
        <w:rPr>
          <w:rFonts w:ascii="Arial" w:hAnsi="Arial" w:cs="Arial"/>
          <w:sz w:val="24"/>
          <w:szCs w:val="24"/>
        </w:rPr>
        <w:t>tten and partly oral agreement</w:t>
      </w:r>
      <w:r w:rsidR="00726D7A">
        <w:rPr>
          <w:rFonts w:ascii="Arial" w:hAnsi="Arial" w:cs="Arial"/>
          <w:sz w:val="24"/>
          <w:szCs w:val="24"/>
        </w:rPr>
        <w:t xml:space="preserve"> </w:t>
      </w:r>
      <w:r w:rsidR="00A20DE5">
        <w:rPr>
          <w:rFonts w:ascii="Arial" w:hAnsi="Arial" w:cs="Arial"/>
          <w:sz w:val="24"/>
          <w:szCs w:val="24"/>
        </w:rPr>
        <w:t>that the parties allegedly entered into after the accident</w:t>
      </w:r>
      <w:r w:rsidR="005D1090">
        <w:rPr>
          <w:rFonts w:ascii="Arial" w:hAnsi="Arial" w:cs="Arial"/>
          <w:sz w:val="24"/>
          <w:szCs w:val="24"/>
        </w:rPr>
        <w:t>.</w:t>
      </w:r>
    </w:p>
    <w:p w14:paraId="48C5CCD4" w14:textId="77777777" w:rsidR="005D1090" w:rsidRPr="008D4AE8" w:rsidRDefault="005D1090" w:rsidP="005D1090">
      <w:pPr>
        <w:spacing w:after="0" w:line="360" w:lineRule="auto"/>
        <w:jc w:val="both"/>
        <w:rPr>
          <w:rFonts w:ascii="Arial" w:hAnsi="Arial" w:cs="Arial"/>
          <w:sz w:val="24"/>
          <w:szCs w:val="24"/>
        </w:rPr>
      </w:pPr>
    </w:p>
    <w:p w14:paraId="674FC51E" w14:textId="4078499B" w:rsidR="005D1090" w:rsidRDefault="005D1090" w:rsidP="00463207">
      <w:pPr>
        <w:spacing w:after="0" w:line="360" w:lineRule="auto"/>
        <w:jc w:val="both"/>
        <w:rPr>
          <w:rFonts w:ascii="Arial" w:hAnsi="Arial" w:cs="Arial"/>
          <w:sz w:val="24"/>
          <w:szCs w:val="24"/>
        </w:rPr>
      </w:pPr>
      <w:r w:rsidRPr="008D4AE8">
        <w:rPr>
          <w:rFonts w:ascii="Arial" w:hAnsi="Arial" w:cs="Arial"/>
          <w:sz w:val="24"/>
          <w:szCs w:val="24"/>
        </w:rPr>
        <w:t>[</w:t>
      </w:r>
      <w:r w:rsidR="00750ADA">
        <w:rPr>
          <w:rFonts w:ascii="Arial" w:hAnsi="Arial" w:cs="Arial"/>
          <w:sz w:val="24"/>
          <w:szCs w:val="24"/>
        </w:rPr>
        <w:t>51</w:t>
      </w:r>
      <w:r w:rsidRPr="008D4AE8">
        <w:rPr>
          <w:rFonts w:ascii="Arial" w:hAnsi="Arial" w:cs="Arial"/>
          <w:sz w:val="24"/>
          <w:szCs w:val="24"/>
        </w:rPr>
        <w:t>]</w:t>
      </w:r>
      <w:r w:rsidRPr="008D4AE8">
        <w:rPr>
          <w:rFonts w:ascii="Arial" w:hAnsi="Arial" w:cs="Arial"/>
          <w:sz w:val="24"/>
          <w:szCs w:val="24"/>
        </w:rPr>
        <w:tab/>
        <w:t xml:space="preserve">Plaintiff’s case is therefore one based on </w:t>
      </w:r>
      <w:r w:rsidR="00A20DE5">
        <w:rPr>
          <w:rFonts w:ascii="Arial" w:hAnsi="Arial" w:cs="Arial"/>
          <w:sz w:val="24"/>
          <w:szCs w:val="24"/>
        </w:rPr>
        <w:t>breach of contract (in respect of the first defendant only) in terms of which the plaintiff claims contractual damages (</w:t>
      </w:r>
      <w:r w:rsidRPr="008D4AE8">
        <w:rPr>
          <w:rFonts w:ascii="Arial" w:hAnsi="Arial" w:cs="Arial"/>
          <w:sz w:val="24"/>
          <w:szCs w:val="24"/>
        </w:rPr>
        <w:t>payment for damages in respect of loss of profit</w:t>
      </w:r>
      <w:r w:rsidR="00A20DE5">
        <w:rPr>
          <w:rFonts w:ascii="Arial" w:hAnsi="Arial" w:cs="Arial"/>
          <w:sz w:val="24"/>
          <w:szCs w:val="24"/>
        </w:rPr>
        <w:t>)</w:t>
      </w:r>
      <w:r w:rsidRPr="008D4AE8">
        <w:rPr>
          <w:rFonts w:ascii="Arial" w:hAnsi="Arial" w:cs="Arial"/>
          <w:sz w:val="24"/>
          <w:szCs w:val="24"/>
        </w:rPr>
        <w:t xml:space="preserve"> and </w:t>
      </w:r>
      <w:r w:rsidRPr="008D4AE8">
        <w:rPr>
          <w:rFonts w:ascii="Arial" w:hAnsi="Arial" w:cs="Arial"/>
          <w:i/>
          <w:sz w:val="24"/>
          <w:szCs w:val="24"/>
        </w:rPr>
        <w:t xml:space="preserve">rei </w:t>
      </w:r>
      <w:r>
        <w:rPr>
          <w:rFonts w:ascii="Arial" w:hAnsi="Arial" w:cs="Arial"/>
          <w:i/>
          <w:sz w:val="24"/>
          <w:szCs w:val="24"/>
        </w:rPr>
        <w:t>vindicatio</w:t>
      </w:r>
      <w:r w:rsidRPr="008D4AE8">
        <w:rPr>
          <w:rFonts w:ascii="Arial" w:hAnsi="Arial" w:cs="Arial"/>
          <w:sz w:val="24"/>
          <w:szCs w:val="24"/>
        </w:rPr>
        <w:t>, the return of his motor vehicle, alternatively payment for damages in the event his vehicle is not returned.</w:t>
      </w:r>
    </w:p>
    <w:p w14:paraId="7A4A0382" w14:textId="77777777" w:rsidR="0042440F" w:rsidRDefault="0042440F" w:rsidP="00463207">
      <w:pPr>
        <w:spacing w:after="0" w:line="360" w:lineRule="auto"/>
        <w:jc w:val="both"/>
        <w:rPr>
          <w:rFonts w:ascii="Arial" w:hAnsi="Arial" w:cs="Arial"/>
          <w:sz w:val="24"/>
          <w:szCs w:val="24"/>
        </w:rPr>
      </w:pPr>
    </w:p>
    <w:p w14:paraId="468567B7" w14:textId="49B51D3C" w:rsidR="008D4AE8" w:rsidRDefault="0042440F"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52</w:t>
      </w:r>
      <w:r>
        <w:rPr>
          <w:rFonts w:ascii="Arial" w:hAnsi="Arial" w:cs="Arial"/>
          <w:sz w:val="24"/>
          <w:szCs w:val="24"/>
        </w:rPr>
        <w:t>]</w:t>
      </w:r>
      <w:r>
        <w:rPr>
          <w:rFonts w:ascii="Arial" w:hAnsi="Arial" w:cs="Arial"/>
          <w:sz w:val="24"/>
          <w:szCs w:val="24"/>
        </w:rPr>
        <w:tab/>
        <w:t xml:space="preserve">The main issue of contention between the parties is </w:t>
      </w:r>
      <w:r w:rsidR="00145D34">
        <w:rPr>
          <w:rFonts w:ascii="Arial" w:hAnsi="Arial" w:cs="Arial"/>
          <w:sz w:val="24"/>
          <w:szCs w:val="24"/>
        </w:rPr>
        <w:t xml:space="preserve">therefore </w:t>
      </w:r>
      <w:r>
        <w:rPr>
          <w:rFonts w:ascii="Arial" w:hAnsi="Arial" w:cs="Arial"/>
          <w:sz w:val="24"/>
          <w:szCs w:val="24"/>
        </w:rPr>
        <w:t xml:space="preserve">the partly written and partly oral agreement. </w:t>
      </w:r>
    </w:p>
    <w:p w14:paraId="338F0960" w14:textId="77777777" w:rsidR="00D73A8E" w:rsidRDefault="00D73A8E" w:rsidP="00463207">
      <w:pPr>
        <w:spacing w:after="0" w:line="360" w:lineRule="auto"/>
        <w:jc w:val="both"/>
        <w:rPr>
          <w:rFonts w:ascii="Arial" w:hAnsi="Arial" w:cs="Arial"/>
          <w:sz w:val="24"/>
          <w:szCs w:val="24"/>
        </w:rPr>
      </w:pPr>
    </w:p>
    <w:p w14:paraId="58BF9410" w14:textId="1BE1CE8E" w:rsidR="0059477A" w:rsidRDefault="004978B6" w:rsidP="006D6032">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53]</w:t>
      </w:r>
      <w:r w:rsidR="00750ADA">
        <w:rPr>
          <w:rFonts w:ascii="Arial" w:hAnsi="Arial" w:cs="Arial"/>
          <w:sz w:val="24"/>
          <w:szCs w:val="24"/>
        </w:rPr>
        <w:tab/>
      </w:r>
      <w:r w:rsidR="0059477A" w:rsidRPr="0059477A">
        <w:rPr>
          <w:rFonts w:ascii="Arial" w:hAnsi="Arial" w:cs="Arial"/>
          <w:sz w:val="24"/>
          <w:szCs w:val="24"/>
          <w:shd w:val="clear" w:color="auto" w:fill="FFFFFF"/>
        </w:rPr>
        <w:t>The onus of </w:t>
      </w:r>
      <w:r w:rsidR="0059477A" w:rsidRPr="0059477A">
        <w:rPr>
          <w:rStyle w:val="Emphasis"/>
          <w:rFonts w:ascii="Arial" w:hAnsi="Arial" w:cs="Arial"/>
          <w:bCs/>
          <w:i w:val="0"/>
          <w:iCs w:val="0"/>
          <w:sz w:val="24"/>
          <w:szCs w:val="24"/>
          <w:shd w:val="clear" w:color="auto" w:fill="FFFFFF"/>
        </w:rPr>
        <w:t>proving</w:t>
      </w:r>
      <w:r w:rsidR="0059477A" w:rsidRPr="0059477A">
        <w:rPr>
          <w:rFonts w:ascii="Arial" w:hAnsi="Arial" w:cs="Arial"/>
          <w:sz w:val="24"/>
          <w:szCs w:val="24"/>
          <w:shd w:val="clear" w:color="auto" w:fill="FFFFFF"/>
        </w:rPr>
        <w:t> the existence of a </w:t>
      </w:r>
      <w:r w:rsidR="0059477A" w:rsidRPr="0059477A">
        <w:rPr>
          <w:rStyle w:val="Emphasis"/>
          <w:rFonts w:ascii="Arial" w:hAnsi="Arial" w:cs="Arial"/>
          <w:bCs/>
          <w:i w:val="0"/>
          <w:iCs w:val="0"/>
          <w:sz w:val="24"/>
          <w:szCs w:val="24"/>
          <w:shd w:val="clear" w:color="auto" w:fill="FFFFFF"/>
        </w:rPr>
        <w:t>contract</w:t>
      </w:r>
      <w:r w:rsidR="0059477A" w:rsidRPr="0059477A">
        <w:rPr>
          <w:rFonts w:ascii="Arial" w:hAnsi="Arial" w:cs="Arial"/>
          <w:sz w:val="24"/>
          <w:szCs w:val="24"/>
          <w:shd w:val="clear" w:color="auto" w:fill="FFFFFF"/>
        </w:rPr>
        <w:t> rests on the person who alleges that the </w:t>
      </w:r>
      <w:r w:rsidR="0059477A" w:rsidRPr="0059477A">
        <w:rPr>
          <w:rStyle w:val="Emphasis"/>
          <w:rFonts w:ascii="Arial" w:hAnsi="Arial" w:cs="Arial"/>
          <w:bCs/>
          <w:i w:val="0"/>
          <w:iCs w:val="0"/>
          <w:sz w:val="24"/>
          <w:szCs w:val="24"/>
          <w:shd w:val="clear" w:color="auto" w:fill="FFFFFF"/>
        </w:rPr>
        <w:t>contract</w:t>
      </w:r>
      <w:r w:rsidR="0059477A" w:rsidRPr="0059477A">
        <w:rPr>
          <w:rFonts w:ascii="Arial" w:hAnsi="Arial" w:cs="Arial"/>
          <w:sz w:val="24"/>
          <w:szCs w:val="24"/>
          <w:shd w:val="clear" w:color="auto" w:fill="FFFFFF"/>
        </w:rPr>
        <w:t> </w:t>
      </w:r>
      <w:r w:rsidR="0059477A" w:rsidRPr="00A666F8">
        <w:rPr>
          <w:rFonts w:ascii="Arial" w:hAnsi="Arial" w:cs="Arial"/>
          <w:sz w:val="24"/>
          <w:szCs w:val="24"/>
          <w:shd w:val="clear" w:color="auto" w:fill="FFFFFF"/>
        </w:rPr>
        <w:t xml:space="preserve">exists, ie </w:t>
      </w:r>
      <w:r w:rsidR="0059477A">
        <w:rPr>
          <w:rFonts w:ascii="Arial" w:hAnsi="Arial" w:cs="Arial"/>
          <w:sz w:val="24"/>
          <w:szCs w:val="24"/>
          <w:shd w:val="clear" w:color="auto" w:fill="FFFFFF"/>
        </w:rPr>
        <w:t>the plaintiff. The plaintiff maintains that the</w:t>
      </w:r>
      <w:r w:rsidRPr="0059477A">
        <w:rPr>
          <w:rFonts w:ascii="Arial" w:hAnsi="Arial" w:cs="Arial"/>
          <w:sz w:val="24"/>
          <w:szCs w:val="24"/>
        </w:rPr>
        <w:t xml:space="preserve"> </w:t>
      </w:r>
      <w:r w:rsidR="0059477A">
        <w:rPr>
          <w:rFonts w:ascii="Arial" w:hAnsi="Arial" w:cs="Arial"/>
          <w:sz w:val="24"/>
          <w:szCs w:val="24"/>
        </w:rPr>
        <w:t xml:space="preserve">purported </w:t>
      </w:r>
      <w:r w:rsidR="0059477A">
        <w:rPr>
          <w:rFonts w:ascii="Arial" w:hAnsi="Arial" w:cs="Arial"/>
          <w:sz w:val="24"/>
          <w:szCs w:val="24"/>
        </w:rPr>
        <w:lastRenderedPageBreak/>
        <w:t xml:space="preserve">agreement was drafted by the defendant. However, </w:t>
      </w:r>
      <w:r w:rsidR="006D6032" w:rsidRPr="006D6032">
        <w:rPr>
          <w:rFonts w:ascii="Arial" w:hAnsi="Arial" w:cs="Arial"/>
          <w:sz w:val="24"/>
          <w:szCs w:val="24"/>
        </w:rPr>
        <w:t xml:space="preserve">the plaintiff </w:t>
      </w:r>
      <w:r w:rsidR="0059477A">
        <w:rPr>
          <w:rFonts w:ascii="Arial" w:hAnsi="Arial" w:cs="Arial"/>
          <w:sz w:val="24"/>
          <w:szCs w:val="24"/>
        </w:rPr>
        <w:t xml:space="preserve">conceded </w:t>
      </w:r>
      <w:r w:rsidR="006D6032" w:rsidRPr="006D6032">
        <w:rPr>
          <w:rFonts w:ascii="Arial" w:hAnsi="Arial" w:cs="Arial"/>
          <w:sz w:val="24"/>
          <w:szCs w:val="24"/>
        </w:rPr>
        <w:t>that he had already found the written agreement drawn up when he arrived at the police station and does not know who drafted it</w:t>
      </w:r>
      <w:r w:rsidR="0059477A">
        <w:rPr>
          <w:rFonts w:ascii="Arial" w:hAnsi="Arial" w:cs="Arial"/>
          <w:sz w:val="24"/>
          <w:szCs w:val="24"/>
        </w:rPr>
        <w:t xml:space="preserve">. The plaintiff can also not say whose signatures are appearing on the document apart from his signature and that of Mr </w:t>
      </w:r>
      <w:r w:rsidR="00750ADA">
        <w:rPr>
          <w:rFonts w:ascii="Arial" w:hAnsi="Arial" w:cs="Arial"/>
          <w:sz w:val="24"/>
          <w:szCs w:val="24"/>
        </w:rPr>
        <w:t>Kamati who signed as a witness.</w:t>
      </w:r>
    </w:p>
    <w:p w14:paraId="3D3A7508" w14:textId="77777777" w:rsidR="0059477A" w:rsidRDefault="0059477A" w:rsidP="006D6032">
      <w:pPr>
        <w:spacing w:after="0" w:line="360" w:lineRule="auto"/>
        <w:jc w:val="both"/>
        <w:rPr>
          <w:rFonts w:ascii="Arial" w:hAnsi="Arial" w:cs="Arial"/>
          <w:sz w:val="24"/>
          <w:szCs w:val="24"/>
        </w:rPr>
      </w:pPr>
    </w:p>
    <w:p w14:paraId="4A0C2BD3" w14:textId="3968F55B" w:rsidR="0059477A" w:rsidRDefault="0059477A" w:rsidP="006D6032">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54</w:t>
      </w:r>
      <w:r>
        <w:rPr>
          <w:rFonts w:ascii="Arial" w:hAnsi="Arial" w:cs="Arial"/>
          <w:sz w:val="24"/>
          <w:szCs w:val="24"/>
        </w:rPr>
        <w:t>]</w:t>
      </w:r>
      <w:r>
        <w:rPr>
          <w:rFonts w:ascii="Arial" w:hAnsi="Arial" w:cs="Arial"/>
          <w:sz w:val="24"/>
          <w:szCs w:val="24"/>
        </w:rPr>
        <w:tab/>
        <w:t xml:space="preserve">The plaintiff drew certain conclusions from the fact that the written document </w:t>
      </w:r>
      <w:r w:rsidR="00355AB8">
        <w:rPr>
          <w:rFonts w:ascii="Arial" w:hAnsi="Arial" w:cs="Arial"/>
          <w:sz w:val="24"/>
          <w:szCs w:val="24"/>
        </w:rPr>
        <w:t xml:space="preserve">in question </w:t>
      </w:r>
      <w:r>
        <w:rPr>
          <w:rFonts w:ascii="Arial" w:hAnsi="Arial" w:cs="Arial"/>
          <w:sz w:val="24"/>
          <w:szCs w:val="24"/>
        </w:rPr>
        <w:t xml:space="preserve">contained some personal information of the first defendant and </w:t>
      </w:r>
      <w:r w:rsidR="00355AB8">
        <w:rPr>
          <w:rFonts w:ascii="Arial" w:hAnsi="Arial" w:cs="Arial"/>
          <w:sz w:val="24"/>
          <w:szCs w:val="24"/>
        </w:rPr>
        <w:t>t</w:t>
      </w:r>
      <w:r w:rsidR="00EF267C">
        <w:rPr>
          <w:rFonts w:ascii="Arial" w:hAnsi="Arial" w:cs="Arial"/>
          <w:sz w:val="24"/>
          <w:szCs w:val="24"/>
        </w:rPr>
        <w:t>he</w:t>
      </w:r>
      <w:r w:rsidR="00355AB8">
        <w:rPr>
          <w:rFonts w:ascii="Arial" w:hAnsi="Arial" w:cs="Arial"/>
          <w:sz w:val="24"/>
          <w:szCs w:val="24"/>
        </w:rPr>
        <w:t xml:space="preserve"> plaintiff</w:t>
      </w:r>
      <w:r w:rsidR="00EF267C">
        <w:rPr>
          <w:rFonts w:ascii="Arial" w:hAnsi="Arial" w:cs="Arial"/>
          <w:sz w:val="24"/>
          <w:szCs w:val="24"/>
        </w:rPr>
        <w:t xml:space="preserve"> </w:t>
      </w:r>
      <w:r>
        <w:rPr>
          <w:rFonts w:ascii="Arial" w:hAnsi="Arial" w:cs="Arial"/>
          <w:sz w:val="24"/>
          <w:szCs w:val="24"/>
        </w:rPr>
        <w:t xml:space="preserve">further testified that he was ‘told’ at the police station that the first defendant drafted the agreement. The plaintiff for reasons that is not clear to me failed to call any of the persons who witnessed the drafting and signing of this very important document. Whatever was </w:t>
      </w:r>
      <w:r w:rsidR="00355AB8">
        <w:rPr>
          <w:rFonts w:ascii="Arial" w:hAnsi="Arial" w:cs="Arial"/>
          <w:sz w:val="24"/>
          <w:szCs w:val="24"/>
        </w:rPr>
        <w:t>conveyed</w:t>
      </w:r>
      <w:r>
        <w:rPr>
          <w:rFonts w:ascii="Arial" w:hAnsi="Arial" w:cs="Arial"/>
          <w:sz w:val="24"/>
          <w:szCs w:val="24"/>
        </w:rPr>
        <w:t xml:space="preserve"> to the plaintiff regarding the drafter of the agreement is hearsay as the person who gave the plaintiff information was not called to testify and one must remember the plaintiff was not at the police station at the time of the discussion of the so-called agreement </w:t>
      </w:r>
      <w:r w:rsidR="00EF267C">
        <w:rPr>
          <w:rFonts w:ascii="Arial" w:hAnsi="Arial" w:cs="Arial"/>
          <w:sz w:val="24"/>
          <w:szCs w:val="24"/>
        </w:rPr>
        <w:t>or the signing thereof, by whom</w:t>
      </w:r>
      <w:r w:rsidR="00750ADA">
        <w:rPr>
          <w:rFonts w:ascii="Arial" w:hAnsi="Arial" w:cs="Arial"/>
          <w:sz w:val="24"/>
          <w:szCs w:val="24"/>
        </w:rPr>
        <w:t>ever else signed it.</w:t>
      </w:r>
    </w:p>
    <w:p w14:paraId="372246B8" w14:textId="77777777" w:rsidR="00355AB8" w:rsidRDefault="00355AB8" w:rsidP="006D6032">
      <w:pPr>
        <w:spacing w:after="0" w:line="360" w:lineRule="auto"/>
        <w:jc w:val="both"/>
        <w:rPr>
          <w:rFonts w:ascii="Arial" w:hAnsi="Arial" w:cs="Arial"/>
          <w:sz w:val="24"/>
          <w:szCs w:val="24"/>
        </w:rPr>
      </w:pPr>
    </w:p>
    <w:p w14:paraId="38FFD464" w14:textId="1E88C31B" w:rsidR="00355AB8" w:rsidRDefault="00355AB8" w:rsidP="006D6032">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55</w:t>
      </w:r>
      <w:r>
        <w:rPr>
          <w:rFonts w:ascii="Arial" w:hAnsi="Arial" w:cs="Arial"/>
          <w:sz w:val="24"/>
          <w:szCs w:val="24"/>
        </w:rPr>
        <w:t>]</w:t>
      </w:r>
      <w:r>
        <w:rPr>
          <w:rFonts w:ascii="Arial" w:hAnsi="Arial" w:cs="Arial"/>
          <w:sz w:val="24"/>
          <w:szCs w:val="24"/>
        </w:rPr>
        <w:tab/>
        <w:t xml:space="preserve">The plaintiff also failed to call any witnesses who was privy to the oral agreement that was reached. From the plea of the defendant it was clear that he </w:t>
      </w:r>
      <w:r w:rsidRPr="00A666F8">
        <w:rPr>
          <w:rFonts w:ascii="Arial" w:hAnsi="Arial" w:cs="Arial"/>
          <w:sz w:val="24"/>
          <w:szCs w:val="24"/>
        </w:rPr>
        <w:t xml:space="preserve">disputed </w:t>
      </w:r>
      <w:r w:rsidR="00F10E44" w:rsidRPr="00A666F8">
        <w:rPr>
          <w:rFonts w:ascii="Arial" w:hAnsi="Arial" w:cs="Arial"/>
          <w:sz w:val="24"/>
          <w:szCs w:val="24"/>
        </w:rPr>
        <w:t xml:space="preserve">the </w:t>
      </w:r>
      <w:r>
        <w:rPr>
          <w:rFonts w:ascii="Arial" w:hAnsi="Arial" w:cs="Arial"/>
          <w:sz w:val="24"/>
          <w:szCs w:val="24"/>
        </w:rPr>
        <w:t>purported agreement, yet plaintiff failed to call any w</w:t>
      </w:r>
      <w:r w:rsidR="001E1670">
        <w:rPr>
          <w:rFonts w:ascii="Arial" w:hAnsi="Arial" w:cs="Arial"/>
          <w:sz w:val="24"/>
          <w:szCs w:val="24"/>
        </w:rPr>
        <w:t>itnesses in support of his case. I find it baffling that if all the terms was agreed upon between the parties as the plaintiff wants this court to belief</w:t>
      </w:r>
      <w:r w:rsidR="00A24287" w:rsidRPr="00A666F8">
        <w:rPr>
          <w:rFonts w:ascii="Arial" w:hAnsi="Arial" w:cs="Arial"/>
          <w:sz w:val="24"/>
          <w:szCs w:val="24"/>
        </w:rPr>
        <w:t>, then why</w:t>
      </w:r>
      <w:r w:rsidR="001E1670" w:rsidRPr="00A666F8">
        <w:rPr>
          <w:rFonts w:ascii="Arial" w:hAnsi="Arial" w:cs="Arial"/>
          <w:sz w:val="24"/>
          <w:szCs w:val="24"/>
        </w:rPr>
        <w:t xml:space="preserve"> </w:t>
      </w:r>
      <w:r w:rsidR="001E1670">
        <w:rPr>
          <w:rFonts w:ascii="Arial" w:hAnsi="Arial" w:cs="Arial"/>
          <w:sz w:val="24"/>
          <w:szCs w:val="24"/>
        </w:rPr>
        <w:t xml:space="preserve">the plaintiff and Mr </w:t>
      </w:r>
      <w:r w:rsidR="001E1670" w:rsidRPr="00A666F8">
        <w:rPr>
          <w:rFonts w:ascii="Arial" w:hAnsi="Arial" w:cs="Arial"/>
          <w:sz w:val="24"/>
          <w:szCs w:val="24"/>
        </w:rPr>
        <w:t xml:space="preserve">Crespo </w:t>
      </w:r>
      <w:r w:rsidR="00A24287" w:rsidRPr="00A666F8">
        <w:rPr>
          <w:rFonts w:ascii="Arial" w:hAnsi="Arial" w:cs="Arial"/>
          <w:sz w:val="24"/>
          <w:szCs w:val="24"/>
        </w:rPr>
        <w:t xml:space="preserve">went </w:t>
      </w:r>
      <w:r w:rsidR="001E1670" w:rsidRPr="00A666F8">
        <w:rPr>
          <w:rFonts w:ascii="Arial" w:hAnsi="Arial" w:cs="Arial"/>
          <w:sz w:val="24"/>
          <w:szCs w:val="24"/>
        </w:rPr>
        <w:t xml:space="preserve">searching for the first defendant the next day. The repair of the </w:t>
      </w:r>
      <w:r w:rsidR="00A24287" w:rsidRPr="00A666F8">
        <w:rPr>
          <w:rFonts w:ascii="Arial" w:hAnsi="Arial" w:cs="Arial"/>
          <w:sz w:val="24"/>
          <w:szCs w:val="24"/>
        </w:rPr>
        <w:t>vehicle</w:t>
      </w:r>
      <w:r w:rsidR="001E1670" w:rsidRPr="00A666F8">
        <w:rPr>
          <w:rFonts w:ascii="Arial" w:hAnsi="Arial" w:cs="Arial"/>
          <w:sz w:val="24"/>
          <w:szCs w:val="24"/>
        </w:rPr>
        <w:t xml:space="preserve"> by the first defendant </w:t>
      </w:r>
      <w:r w:rsidR="001E1670">
        <w:rPr>
          <w:rFonts w:ascii="Arial" w:hAnsi="Arial" w:cs="Arial"/>
          <w:sz w:val="24"/>
          <w:szCs w:val="24"/>
        </w:rPr>
        <w:t>sho</w:t>
      </w:r>
      <w:r w:rsidR="00750ADA">
        <w:rPr>
          <w:rFonts w:ascii="Arial" w:hAnsi="Arial" w:cs="Arial"/>
          <w:sz w:val="24"/>
          <w:szCs w:val="24"/>
        </w:rPr>
        <w:t>uld have been a mere formality.</w:t>
      </w:r>
    </w:p>
    <w:p w14:paraId="5BFF4A7D" w14:textId="1867833F" w:rsidR="0059477A" w:rsidRDefault="0059477A" w:rsidP="006D6032">
      <w:pPr>
        <w:spacing w:after="0" w:line="360" w:lineRule="auto"/>
        <w:jc w:val="both"/>
        <w:rPr>
          <w:rFonts w:ascii="Arial" w:hAnsi="Arial" w:cs="Arial"/>
          <w:sz w:val="24"/>
          <w:szCs w:val="24"/>
        </w:rPr>
      </w:pPr>
    </w:p>
    <w:p w14:paraId="5622D390" w14:textId="242ABF74" w:rsidR="00EF267C" w:rsidRDefault="001E1670" w:rsidP="006D6032">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56</w:t>
      </w:r>
      <w:r>
        <w:rPr>
          <w:rFonts w:ascii="Arial" w:hAnsi="Arial" w:cs="Arial"/>
          <w:sz w:val="24"/>
          <w:szCs w:val="24"/>
        </w:rPr>
        <w:t>]</w:t>
      </w:r>
      <w:r>
        <w:rPr>
          <w:rFonts w:ascii="Arial" w:hAnsi="Arial" w:cs="Arial"/>
          <w:sz w:val="24"/>
          <w:szCs w:val="24"/>
        </w:rPr>
        <w:tab/>
        <w:t>The first defendant’s evidence with regards to the agreement stand directly opposed to that of the plaintiff. The first defendant alleged that the plaintiff and Mr Crespo brought a copy of the agreement to his house the next day. He in turn is adamant that he was not a party to the agreement and that he neither drafted nor signed it.</w:t>
      </w:r>
    </w:p>
    <w:p w14:paraId="635D8F34" w14:textId="77777777" w:rsidR="0059477A" w:rsidRDefault="0059477A" w:rsidP="006D6032">
      <w:pPr>
        <w:spacing w:after="0" w:line="360" w:lineRule="auto"/>
        <w:jc w:val="both"/>
        <w:rPr>
          <w:rFonts w:ascii="Arial" w:hAnsi="Arial" w:cs="Arial"/>
          <w:sz w:val="24"/>
          <w:szCs w:val="24"/>
        </w:rPr>
      </w:pPr>
    </w:p>
    <w:p w14:paraId="7A56CB58" w14:textId="158B2EBF" w:rsidR="006D6032" w:rsidRPr="00A666F8" w:rsidRDefault="001E1670"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57]</w:t>
      </w:r>
      <w:r w:rsidR="00750ADA">
        <w:rPr>
          <w:rFonts w:ascii="Arial" w:hAnsi="Arial" w:cs="Arial"/>
          <w:sz w:val="24"/>
          <w:szCs w:val="24"/>
        </w:rPr>
        <w:tab/>
      </w:r>
      <w:r w:rsidR="006D6032" w:rsidRPr="006D6032">
        <w:rPr>
          <w:rFonts w:ascii="Arial" w:hAnsi="Arial" w:cs="Arial"/>
          <w:sz w:val="24"/>
          <w:szCs w:val="24"/>
        </w:rPr>
        <w:t xml:space="preserve">In order to decide whether a contract exists, one has to look at whether there was an agreement by consent as consent is the foundation of a contact. There must be </w:t>
      </w:r>
      <w:r w:rsidR="006D6032" w:rsidRPr="006D6032">
        <w:rPr>
          <w:rFonts w:ascii="Arial" w:hAnsi="Arial" w:cs="Arial"/>
          <w:i/>
          <w:sz w:val="24"/>
          <w:szCs w:val="24"/>
        </w:rPr>
        <w:lastRenderedPageBreak/>
        <w:t>consensus ad idem</w:t>
      </w:r>
      <w:r w:rsidR="006D6032" w:rsidRPr="006D6032">
        <w:rPr>
          <w:rFonts w:ascii="Arial" w:hAnsi="Arial" w:cs="Arial"/>
          <w:sz w:val="24"/>
          <w:szCs w:val="24"/>
        </w:rPr>
        <w:t xml:space="preserve">, in other words a meeting of the </w:t>
      </w:r>
      <w:r w:rsidR="006D6032" w:rsidRPr="00A666F8">
        <w:rPr>
          <w:rFonts w:ascii="Arial" w:hAnsi="Arial" w:cs="Arial"/>
          <w:sz w:val="24"/>
          <w:szCs w:val="24"/>
        </w:rPr>
        <w:t>mind</w:t>
      </w:r>
      <w:r w:rsidR="00A24287" w:rsidRPr="00A666F8">
        <w:rPr>
          <w:rFonts w:ascii="Arial" w:hAnsi="Arial" w:cs="Arial"/>
          <w:sz w:val="24"/>
          <w:szCs w:val="24"/>
        </w:rPr>
        <w:t>s</w:t>
      </w:r>
      <w:r w:rsidR="006D6032" w:rsidRPr="00A666F8">
        <w:rPr>
          <w:rFonts w:ascii="Arial" w:hAnsi="Arial" w:cs="Arial"/>
          <w:sz w:val="24"/>
          <w:szCs w:val="24"/>
        </w:rPr>
        <w:t xml:space="preserve">. On </w:t>
      </w:r>
      <w:r w:rsidR="006D6032" w:rsidRPr="006D6032">
        <w:rPr>
          <w:rFonts w:ascii="Arial" w:hAnsi="Arial" w:cs="Arial"/>
          <w:sz w:val="24"/>
          <w:szCs w:val="24"/>
        </w:rPr>
        <w:t xml:space="preserve">this score alone and the evidence adduced by the plaintiff the court is not satisfied that the plaintiff has discharged the onus in establishing that indeed the first defendant was part </w:t>
      </w:r>
      <w:r w:rsidR="006D6032" w:rsidRPr="00A666F8">
        <w:rPr>
          <w:rFonts w:ascii="Arial" w:hAnsi="Arial" w:cs="Arial"/>
          <w:sz w:val="24"/>
          <w:szCs w:val="24"/>
        </w:rPr>
        <w:t xml:space="preserve">of the agreement. The agreement was in any event not signed by the first defendant and </w:t>
      </w:r>
      <w:r w:rsidR="00A24287" w:rsidRPr="00A666F8">
        <w:rPr>
          <w:rFonts w:ascii="Arial" w:hAnsi="Arial" w:cs="Arial"/>
          <w:sz w:val="24"/>
          <w:szCs w:val="24"/>
        </w:rPr>
        <w:t xml:space="preserve">the </w:t>
      </w:r>
      <w:r w:rsidR="006D6032" w:rsidRPr="00A666F8">
        <w:rPr>
          <w:rFonts w:ascii="Arial" w:hAnsi="Arial" w:cs="Arial"/>
          <w:sz w:val="24"/>
          <w:szCs w:val="24"/>
        </w:rPr>
        <w:t>plaintiff conceded that he does not know how the first defendant signs, he therefor</w:t>
      </w:r>
      <w:r w:rsidR="007529FA" w:rsidRPr="00A666F8">
        <w:rPr>
          <w:rFonts w:ascii="Arial" w:hAnsi="Arial" w:cs="Arial"/>
          <w:sz w:val="24"/>
          <w:szCs w:val="24"/>
        </w:rPr>
        <w:t>e</w:t>
      </w:r>
      <w:r w:rsidR="006D6032" w:rsidRPr="00A666F8">
        <w:rPr>
          <w:rFonts w:ascii="Arial" w:hAnsi="Arial" w:cs="Arial"/>
          <w:sz w:val="24"/>
          <w:szCs w:val="24"/>
        </w:rPr>
        <w:t xml:space="preserve"> cannot </w:t>
      </w:r>
      <w:r w:rsidR="006D6032" w:rsidRPr="006D6032">
        <w:rPr>
          <w:rFonts w:ascii="Arial" w:hAnsi="Arial" w:cs="Arial"/>
          <w:sz w:val="24"/>
          <w:szCs w:val="24"/>
        </w:rPr>
        <w:t xml:space="preserve">testify that the first defendant was a party to the agreement. It would therefore appear that </w:t>
      </w:r>
      <w:r w:rsidR="006D6032" w:rsidRPr="00A666F8">
        <w:rPr>
          <w:rFonts w:ascii="Arial" w:hAnsi="Arial" w:cs="Arial"/>
          <w:sz w:val="24"/>
          <w:szCs w:val="24"/>
        </w:rPr>
        <w:t>there</w:t>
      </w:r>
      <w:r w:rsidR="007529FA" w:rsidRPr="00A666F8">
        <w:rPr>
          <w:rFonts w:ascii="Arial" w:hAnsi="Arial" w:cs="Arial"/>
          <w:sz w:val="24"/>
          <w:szCs w:val="24"/>
        </w:rPr>
        <w:t xml:space="preserve"> was</w:t>
      </w:r>
      <w:r w:rsidR="006D6032" w:rsidRPr="00A666F8">
        <w:rPr>
          <w:rFonts w:ascii="Arial" w:hAnsi="Arial" w:cs="Arial"/>
          <w:sz w:val="24"/>
          <w:szCs w:val="24"/>
        </w:rPr>
        <w:t xml:space="preserve"> no </w:t>
      </w:r>
      <w:r w:rsidR="006D6032" w:rsidRPr="006D6032">
        <w:rPr>
          <w:rFonts w:ascii="Arial" w:hAnsi="Arial" w:cs="Arial"/>
          <w:sz w:val="24"/>
          <w:szCs w:val="24"/>
        </w:rPr>
        <w:t xml:space="preserve">contract between the parties because they were never </w:t>
      </w:r>
      <w:r w:rsidR="006D6032" w:rsidRPr="006D6032">
        <w:rPr>
          <w:rFonts w:ascii="Arial" w:hAnsi="Arial" w:cs="Arial"/>
          <w:i/>
          <w:sz w:val="24"/>
          <w:szCs w:val="24"/>
        </w:rPr>
        <w:t>ad idem</w:t>
      </w:r>
      <w:r w:rsidR="006D6032" w:rsidRPr="006D6032">
        <w:rPr>
          <w:rFonts w:ascii="Arial" w:hAnsi="Arial" w:cs="Arial"/>
          <w:sz w:val="24"/>
          <w:szCs w:val="24"/>
        </w:rPr>
        <w:t>, in agreement.</w:t>
      </w:r>
      <w:r w:rsidR="00414677">
        <w:rPr>
          <w:rFonts w:ascii="Arial" w:hAnsi="Arial" w:cs="Arial"/>
          <w:sz w:val="24"/>
          <w:szCs w:val="24"/>
        </w:rPr>
        <w:t xml:space="preserve"> It could therefore not be </w:t>
      </w:r>
      <w:r w:rsidR="00414677" w:rsidRPr="00A666F8">
        <w:rPr>
          <w:rFonts w:ascii="Arial" w:hAnsi="Arial" w:cs="Arial"/>
          <w:sz w:val="24"/>
          <w:szCs w:val="24"/>
        </w:rPr>
        <w:t xml:space="preserve">established </w:t>
      </w:r>
      <w:r w:rsidR="007529FA" w:rsidRPr="00A666F8">
        <w:rPr>
          <w:rFonts w:ascii="Arial" w:hAnsi="Arial" w:cs="Arial"/>
          <w:sz w:val="24"/>
          <w:szCs w:val="24"/>
        </w:rPr>
        <w:t xml:space="preserve">whether </w:t>
      </w:r>
      <w:r w:rsidR="00414677" w:rsidRPr="00A666F8">
        <w:rPr>
          <w:rFonts w:ascii="Arial" w:hAnsi="Arial" w:cs="Arial"/>
          <w:sz w:val="24"/>
          <w:szCs w:val="24"/>
        </w:rPr>
        <w:t>the first</w:t>
      </w:r>
      <w:r w:rsidR="007529FA" w:rsidRPr="00A666F8">
        <w:rPr>
          <w:rFonts w:ascii="Arial" w:hAnsi="Arial" w:cs="Arial"/>
          <w:sz w:val="24"/>
          <w:szCs w:val="24"/>
        </w:rPr>
        <w:t xml:space="preserve"> defendant</w:t>
      </w:r>
      <w:r w:rsidR="00414677" w:rsidRPr="00A666F8">
        <w:rPr>
          <w:rFonts w:ascii="Arial" w:hAnsi="Arial" w:cs="Arial"/>
          <w:sz w:val="24"/>
          <w:szCs w:val="24"/>
        </w:rPr>
        <w:t xml:space="preserve"> agreed to repair the damages caused to the </w:t>
      </w:r>
      <w:r w:rsidR="007529FA" w:rsidRPr="00A666F8">
        <w:rPr>
          <w:rFonts w:ascii="Arial" w:hAnsi="Arial" w:cs="Arial"/>
          <w:sz w:val="24"/>
          <w:szCs w:val="24"/>
        </w:rPr>
        <w:t xml:space="preserve">plaintiff’s </w:t>
      </w:r>
      <w:r w:rsidR="00750ADA">
        <w:rPr>
          <w:rFonts w:ascii="Arial" w:hAnsi="Arial" w:cs="Arial"/>
          <w:sz w:val="24"/>
          <w:szCs w:val="24"/>
        </w:rPr>
        <w:t>vehicle.</w:t>
      </w:r>
    </w:p>
    <w:p w14:paraId="6EC3F610" w14:textId="77777777" w:rsidR="00573CCE" w:rsidRDefault="00573CCE" w:rsidP="00463207">
      <w:pPr>
        <w:spacing w:after="0" w:line="360" w:lineRule="auto"/>
        <w:jc w:val="both"/>
        <w:rPr>
          <w:rFonts w:ascii="Arial" w:hAnsi="Arial" w:cs="Arial"/>
          <w:sz w:val="24"/>
          <w:szCs w:val="24"/>
        </w:rPr>
      </w:pPr>
    </w:p>
    <w:p w14:paraId="6EC3B0D5" w14:textId="18C21626" w:rsidR="00B762A3" w:rsidRDefault="00414677"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58</w:t>
      </w:r>
      <w:r>
        <w:rPr>
          <w:rFonts w:ascii="Arial" w:hAnsi="Arial" w:cs="Arial"/>
          <w:sz w:val="24"/>
          <w:szCs w:val="24"/>
        </w:rPr>
        <w:t>]</w:t>
      </w:r>
      <w:r>
        <w:rPr>
          <w:rFonts w:ascii="Arial" w:hAnsi="Arial" w:cs="Arial"/>
          <w:sz w:val="24"/>
          <w:szCs w:val="24"/>
        </w:rPr>
        <w:tab/>
        <w:t xml:space="preserve">Although the court has found that the plaintiff could not prove on a preponderance of probability that there was a written agreement </w:t>
      </w:r>
      <w:r w:rsidR="00F92A70">
        <w:rPr>
          <w:rFonts w:ascii="Arial" w:hAnsi="Arial" w:cs="Arial"/>
          <w:sz w:val="24"/>
          <w:szCs w:val="24"/>
        </w:rPr>
        <w:t>between</w:t>
      </w:r>
      <w:r>
        <w:rPr>
          <w:rFonts w:ascii="Arial" w:hAnsi="Arial" w:cs="Arial"/>
          <w:sz w:val="24"/>
          <w:szCs w:val="24"/>
        </w:rPr>
        <w:t xml:space="preserve"> himself and the first defendant in respect of the repairs to be done on </w:t>
      </w:r>
      <w:r w:rsidRPr="00A666F8">
        <w:rPr>
          <w:rFonts w:ascii="Arial" w:hAnsi="Arial" w:cs="Arial"/>
          <w:sz w:val="24"/>
          <w:szCs w:val="24"/>
        </w:rPr>
        <w:t xml:space="preserve">the </w:t>
      </w:r>
      <w:r w:rsidR="007529FA" w:rsidRPr="00A666F8">
        <w:rPr>
          <w:rFonts w:ascii="Arial" w:hAnsi="Arial" w:cs="Arial"/>
          <w:sz w:val="24"/>
          <w:szCs w:val="24"/>
        </w:rPr>
        <w:t>plaintiff’s</w:t>
      </w:r>
      <w:r w:rsidRPr="00A666F8">
        <w:rPr>
          <w:rFonts w:ascii="Arial" w:hAnsi="Arial" w:cs="Arial"/>
          <w:sz w:val="24"/>
          <w:szCs w:val="24"/>
        </w:rPr>
        <w:t xml:space="preserve"> vehicle</w:t>
      </w:r>
      <w:r>
        <w:rPr>
          <w:rFonts w:ascii="Arial" w:hAnsi="Arial" w:cs="Arial"/>
          <w:sz w:val="24"/>
          <w:szCs w:val="24"/>
        </w:rPr>
        <w:t xml:space="preserve">, the </w:t>
      </w:r>
      <w:r w:rsidR="00F92A70">
        <w:rPr>
          <w:rFonts w:ascii="Arial" w:hAnsi="Arial" w:cs="Arial"/>
          <w:sz w:val="24"/>
          <w:szCs w:val="24"/>
        </w:rPr>
        <w:t>court is</w:t>
      </w:r>
      <w:r>
        <w:rPr>
          <w:rFonts w:ascii="Arial" w:hAnsi="Arial" w:cs="Arial"/>
          <w:sz w:val="24"/>
          <w:szCs w:val="24"/>
        </w:rPr>
        <w:t xml:space="preserve"> satisfied with the</w:t>
      </w:r>
      <w:r w:rsidR="00F92A70">
        <w:rPr>
          <w:rFonts w:ascii="Arial" w:hAnsi="Arial" w:cs="Arial"/>
          <w:sz w:val="24"/>
          <w:szCs w:val="24"/>
        </w:rPr>
        <w:t xml:space="preserve"> evidence adduced, which was also not disputed, that the first defendant had agreed to give the</w:t>
      </w:r>
      <w:r w:rsidR="005156D5">
        <w:rPr>
          <w:rFonts w:ascii="Arial" w:hAnsi="Arial" w:cs="Arial"/>
          <w:sz w:val="24"/>
          <w:szCs w:val="24"/>
        </w:rPr>
        <w:t xml:space="preserve"> </w:t>
      </w:r>
      <w:r w:rsidR="005156D5" w:rsidRPr="00712C59">
        <w:rPr>
          <w:rFonts w:ascii="Arial" w:hAnsi="Arial" w:cs="Arial"/>
          <w:sz w:val="24"/>
          <w:szCs w:val="24"/>
        </w:rPr>
        <w:t>plaintiff</w:t>
      </w:r>
      <w:r w:rsidR="00F92A70" w:rsidRPr="00712C59">
        <w:rPr>
          <w:rFonts w:ascii="Arial" w:hAnsi="Arial" w:cs="Arial"/>
          <w:sz w:val="24"/>
          <w:szCs w:val="24"/>
        </w:rPr>
        <w:t xml:space="preserve"> </w:t>
      </w:r>
      <w:r w:rsidR="00F92A70">
        <w:rPr>
          <w:rFonts w:ascii="Arial" w:hAnsi="Arial" w:cs="Arial"/>
          <w:sz w:val="24"/>
          <w:szCs w:val="24"/>
        </w:rPr>
        <w:t xml:space="preserve">his Nissan. But what is somewhat </w:t>
      </w:r>
      <w:r w:rsidR="00F92A70" w:rsidRPr="00A666F8">
        <w:rPr>
          <w:rFonts w:ascii="Arial" w:hAnsi="Arial" w:cs="Arial"/>
          <w:sz w:val="24"/>
          <w:szCs w:val="24"/>
        </w:rPr>
        <w:t>puzzling</w:t>
      </w:r>
      <w:r w:rsidR="00A24287" w:rsidRPr="00A666F8">
        <w:rPr>
          <w:rFonts w:ascii="Arial" w:hAnsi="Arial" w:cs="Arial"/>
          <w:sz w:val="24"/>
          <w:szCs w:val="24"/>
        </w:rPr>
        <w:t xml:space="preserve"> is why would</w:t>
      </w:r>
      <w:r w:rsidR="00F92A70" w:rsidRPr="00A666F8">
        <w:rPr>
          <w:rFonts w:ascii="Arial" w:hAnsi="Arial" w:cs="Arial"/>
          <w:sz w:val="24"/>
          <w:szCs w:val="24"/>
        </w:rPr>
        <w:t xml:space="preserve"> </w:t>
      </w:r>
      <w:r w:rsidR="0039145F" w:rsidRPr="00A666F8">
        <w:rPr>
          <w:rFonts w:ascii="Arial" w:hAnsi="Arial" w:cs="Arial"/>
          <w:sz w:val="24"/>
          <w:szCs w:val="24"/>
        </w:rPr>
        <w:t xml:space="preserve">someone who believes </w:t>
      </w:r>
      <w:r w:rsidR="00E37467" w:rsidRPr="00A666F8">
        <w:rPr>
          <w:rFonts w:ascii="Arial" w:hAnsi="Arial" w:cs="Arial"/>
          <w:sz w:val="24"/>
          <w:szCs w:val="24"/>
        </w:rPr>
        <w:t>he is</w:t>
      </w:r>
      <w:r w:rsidR="0039145F" w:rsidRPr="00A666F8">
        <w:rPr>
          <w:rFonts w:ascii="Arial" w:hAnsi="Arial" w:cs="Arial"/>
          <w:sz w:val="24"/>
          <w:szCs w:val="24"/>
        </w:rPr>
        <w:t xml:space="preserve"> not </w:t>
      </w:r>
      <w:r w:rsidR="00E37467" w:rsidRPr="00A666F8">
        <w:rPr>
          <w:rFonts w:ascii="Arial" w:hAnsi="Arial" w:cs="Arial"/>
          <w:sz w:val="24"/>
          <w:szCs w:val="24"/>
        </w:rPr>
        <w:t>liable</w:t>
      </w:r>
      <w:r w:rsidR="0039145F" w:rsidRPr="00A666F8">
        <w:rPr>
          <w:rFonts w:ascii="Arial" w:hAnsi="Arial" w:cs="Arial"/>
          <w:sz w:val="24"/>
          <w:szCs w:val="24"/>
        </w:rPr>
        <w:t xml:space="preserve"> </w:t>
      </w:r>
      <w:r w:rsidR="00F92A70" w:rsidRPr="00A666F8">
        <w:rPr>
          <w:rFonts w:ascii="Arial" w:hAnsi="Arial" w:cs="Arial"/>
          <w:sz w:val="24"/>
          <w:szCs w:val="24"/>
        </w:rPr>
        <w:t>give the plaintiff his vehicle if he did not believe he was liable?</w:t>
      </w:r>
      <w:r w:rsidR="00FA4B62" w:rsidRPr="00A666F8">
        <w:rPr>
          <w:rFonts w:ascii="Arial" w:hAnsi="Arial" w:cs="Arial"/>
          <w:sz w:val="24"/>
          <w:szCs w:val="24"/>
        </w:rPr>
        <w:t xml:space="preserve"> This question was also posed to the first defendant by counsel for the plaintiff.</w:t>
      </w:r>
      <w:r w:rsidR="00F92A70" w:rsidRPr="00A666F8">
        <w:rPr>
          <w:rFonts w:ascii="Arial" w:hAnsi="Arial" w:cs="Arial"/>
          <w:sz w:val="24"/>
          <w:szCs w:val="24"/>
        </w:rPr>
        <w:t xml:space="preserve"> It </w:t>
      </w:r>
      <w:r w:rsidR="00865967" w:rsidRPr="00A666F8">
        <w:rPr>
          <w:rFonts w:ascii="Arial" w:hAnsi="Arial" w:cs="Arial"/>
          <w:sz w:val="24"/>
          <w:szCs w:val="24"/>
        </w:rPr>
        <w:t xml:space="preserve">is </w:t>
      </w:r>
      <w:r w:rsidR="003128EF" w:rsidRPr="00A666F8">
        <w:rPr>
          <w:rFonts w:ascii="Arial" w:hAnsi="Arial" w:cs="Arial"/>
          <w:sz w:val="24"/>
          <w:szCs w:val="24"/>
        </w:rPr>
        <w:t xml:space="preserve">inherently </w:t>
      </w:r>
      <w:r w:rsidR="00865967" w:rsidRPr="00A666F8">
        <w:rPr>
          <w:rFonts w:ascii="Arial" w:hAnsi="Arial" w:cs="Arial"/>
          <w:sz w:val="24"/>
          <w:szCs w:val="24"/>
        </w:rPr>
        <w:t>improbable</w:t>
      </w:r>
      <w:r w:rsidR="00F92A70" w:rsidRPr="00A666F8">
        <w:rPr>
          <w:rFonts w:ascii="Arial" w:hAnsi="Arial" w:cs="Arial"/>
          <w:sz w:val="24"/>
          <w:szCs w:val="24"/>
        </w:rPr>
        <w:t xml:space="preserve"> </w:t>
      </w:r>
      <w:r w:rsidR="00865967" w:rsidRPr="00A666F8">
        <w:rPr>
          <w:rFonts w:ascii="Arial" w:hAnsi="Arial" w:cs="Arial"/>
          <w:sz w:val="24"/>
          <w:szCs w:val="24"/>
        </w:rPr>
        <w:t xml:space="preserve">for </w:t>
      </w:r>
      <w:r w:rsidR="003517D7" w:rsidRPr="00A666F8">
        <w:rPr>
          <w:rFonts w:ascii="Arial" w:hAnsi="Arial" w:cs="Arial"/>
          <w:sz w:val="24"/>
          <w:szCs w:val="24"/>
        </w:rPr>
        <w:t>a person to</w:t>
      </w:r>
      <w:r w:rsidR="00F92A70" w:rsidRPr="00A666F8">
        <w:rPr>
          <w:rFonts w:ascii="Arial" w:hAnsi="Arial" w:cs="Arial"/>
          <w:sz w:val="24"/>
          <w:szCs w:val="24"/>
        </w:rPr>
        <w:t xml:space="preserve"> give a total stranger his vehicle </w:t>
      </w:r>
      <w:r w:rsidR="00F47641" w:rsidRPr="00A666F8">
        <w:rPr>
          <w:rFonts w:ascii="Arial" w:hAnsi="Arial" w:cs="Arial"/>
          <w:sz w:val="24"/>
          <w:szCs w:val="24"/>
        </w:rPr>
        <w:t xml:space="preserve">for alleged </w:t>
      </w:r>
      <w:r w:rsidR="00C87F15" w:rsidRPr="00A666F8">
        <w:rPr>
          <w:rFonts w:ascii="Arial" w:hAnsi="Arial" w:cs="Arial"/>
          <w:sz w:val="24"/>
          <w:szCs w:val="24"/>
        </w:rPr>
        <w:t>compensation for</w:t>
      </w:r>
      <w:r w:rsidR="00F47641" w:rsidRPr="00A666F8">
        <w:rPr>
          <w:rFonts w:ascii="Arial" w:hAnsi="Arial" w:cs="Arial"/>
          <w:sz w:val="24"/>
          <w:szCs w:val="24"/>
        </w:rPr>
        <w:t xml:space="preserve"> loss of income and to drive the vehicle to the value of the damage sustained </w:t>
      </w:r>
      <w:r w:rsidR="003517D7" w:rsidRPr="00A666F8">
        <w:rPr>
          <w:rFonts w:ascii="Arial" w:hAnsi="Arial" w:cs="Arial"/>
          <w:sz w:val="24"/>
          <w:szCs w:val="24"/>
        </w:rPr>
        <w:t>on the</w:t>
      </w:r>
      <w:r w:rsidR="00F47641" w:rsidRPr="00A666F8">
        <w:rPr>
          <w:rFonts w:ascii="Arial" w:hAnsi="Arial" w:cs="Arial"/>
          <w:sz w:val="24"/>
          <w:szCs w:val="24"/>
        </w:rPr>
        <w:t xml:space="preserve"> vehicle, alternatively change the ownership of the vehicle from that of his name to that of </w:t>
      </w:r>
      <w:r w:rsidR="003517D7" w:rsidRPr="00A666F8">
        <w:rPr>
          <w:rFonts w:ascii="Arial" w:hAnsi="Arial" w:cs="Arial"/>
          <w:sz w:val="24"/>
          <w:szCs w:val="24"/>
        </w:rPr>
        <w:t>another</w:t>
      </w:r>
      <w:r w:rsidR="00F47641" w:rsidRPr="00A666F8">
        <w:rPr>
          <w:rFonts w:ascii="Arial" w:hAnsi="Arial" w:cs="Arial"/>
          <w:sz w:val="24"/>
          <w:szCs w:val="24"/>
        </w:rPr>
        <w:t>.</w:t>
      </w:r>
      <w:r w:rsidR="00C74393" w:rsidRPr="00A666F8">
        <w:rPr>
          <w:rFonts w:ascii="Arial" w:hAnsi="Arial" w:cs="Arial"/>
          <w:sz w:val="24"/>
          <w:szCs w:val="24"/>
        </w:rPr>
        <w:t xml:space="preserve"> Logic suggests that if you are not liable and stand by your ground, you would not be coerced, as the first defendant testified,</w:t>
      </w:r>
      <w:r w:rsidR="002D7774" w:rsidRPr="00A666F8">
        <w:rPr>
          <w:rFonts w:ascii="Arial" w:hAnsi="Arial" w:cs="Arial"/>
          <w:sz w:val="24"/>
          <w:szCs w:val="24"/>
        </w:rPr>
        <w:t xml:space="preserve"> into giving away your car. On this score alone one </w:t>
      </w:r>
      <w:r w:rsidR="00FA4B62" w:rsidRPr="00A666F8">
        <w:rPr>
          <w:rFonts w:ascii="Arial" w:hAnsi="Arial" w:cs="Arial"/>
          <w:sz w:val="24"/>
          <w:szCs w:val="24"/>
        </w:rPr>
        <w:t>can infer</w:t>
      </w:r>
      <w:r w:rsidR="002D7774" w:rsidRPr="00A666F8">
        <w:rPr>
          <w:rFonts w:ascii="Arial" w:hAnsi="Arial" w:cs="Arial"/>
          <w:sz w:val="24"/>
          <w:szCs w:val="24"/>
        </w:rPr>
        <w:t xml:space="preserve"> that the first defendant impliedly agreed that he is liable for the damages caused to the </w:t>
      </w:r>
      <w:r w:rsidR="005156D5" w:rsidRPr="00A666F8">
        <w:rPr>
          <w:rFonts w:ascii="Arial" w:hAnsi="Arial" w:cs="Arial"/>
          <w:sz w:val="24"/>
          <w:szCs w:val="24"/>
        </w:rPr>
        <w:t xml:space="preserve">plaintiff’s </w:t>
      </w:r>
      <w:r w:rsidR="002D7774" w:rsidRPr="00A666F8">
        <w:rPr>
          <w:rFonts w:ascii="Arial" w:hAnsi="Arial" w:cs="Arial"/>
          <w:sz w:val="24"/>
          <w:szCs w:val="24"/>
        </w:rPr>
        <w:t xml:space="preserve">vehicle. However since the plaintiff is not </w:t>
      </w:r>
      <w:r w:rsidR="002D7774">
        <w:rPr>
          <w:rFonts w:ascii="Arial" w:hAnsi="Arial" w:cs="Arial"/>
          <w:sz w:val="24"/>
          <w:szCs w:val="24"/>
        </w:rPr>
        <w:t xml:space="preserve">claiming for the repair of the vehicle but for the return of his vehicle, the </w:t>
      </w:r>
      <w:r w:rsidR="002D7774" w:rsidRPr="002D7774">
        <w:rPr>
          <w:rFonts w:ascii="Arial" w:hAnsi="Arial" w:cs="Arial"/>
          <w:i/>
          <w:sz w:val="24"/>
          <w:szCs w:val="24"/>
        </w:rPr>
        <w:t>rei vind</w:t>
      </w:r>
      <w:r w:rsidR="00A666F8">
        <w:rPr>
          <w:rFonts w:ascii="Arial" w:hAnsi="Arial" w:cs="Arial"/>
          <w:i/>
          <w:sz w:val="24"/>
          <w:szCs w:val="24"/>
        </w:rPr>
        <w:t>i</w:t>
      </w:r>
      <w:r w:rsidR="002D7774" w:rsidRPr="002D7774">
        <w:rPr>
          <w:rFonts w:ascii="Arial" w:hAnsi="Arial" w:cs="Arial"/>
          <w:i/>
          <w:sz w:val="24"/>
          <w:szCs w:val="24"/>
        </w:rPr>
        <w:t>catio</w:t>
      </w:r>
      <w:r w:rsidR="002D7774">
        <w:rPr>
          <w:rFonts w:ascii="Arial" w:hAnsi="Arial" w:cs="Arial"/>
          <w:sz w:val="24"/>
          <w:szCs w:val="24"/>
        </w:rPr>
        <w:t xml:space="preserve"> principle comes into play.</w:t>
      </w:r>
    </w:p>
    <w:p w14:paraId="6463C04E" w14:textId="77777777" w:rsidR="009B0283" w:rsidRDefault="009B0283" w:rsidP="00463207">
      <w:pPr>
        <w:spacing w:after="0" w:line="360" w:lineRule="auto"/>
        <w:jc w:val="both"/>
        <w:rPr>
          <w:rFonts w:ascii="Arial" w:hAnsi="Arial" w:cs="Arial"/>
          <w:sz w:val="24"/>
          <w:szCs w:val="24"/>
        </w:rPr>
      </w:pPr>
    </w:p>
    <w:p w14:paraId="61D563F3" w14:textId="532E72C1" w:rsidR="00C93394" w:rsidRDefault="00A975BD"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59</w:t>
      </w:r>
      <w:r>
        <w:rPr>
          <w:rFonts w:ascii="Arial" w:hAnsi="Arial" w:cs="Arial"/>
          <w:sz w:val="24"/>
          <w:szCs w:val="24"/>
        </w:rPr>
        <w:t>]</w:t>
      </w:r>
      <w:r>
        <w:rPr>
          <w:rFonts w:ascii="Arial" w:hAnsi="Arial" w:cs="Arial"/>
          <w:sz w:val="24"/>
          <w:szCs w:val="24"/>
        </w:rPr>
        <w:tab/>
      </w:r>
      <w:r w:rsidRPr="00A666F8">
        <w:rPr>
          <w:rFonts w:ascii="Arial" w:hAnsi="Arial" w:cs="Arial"/>
          <w:sz w:val="24"/>
          <w:szCs w:val="24"/>
        </w:rPr>
        <w:t xml:space="preserve">According to </w:t>
      </w:r>
      <w:r w:rsidR="00A666F8" w:rsidRPr="00712C59">
        <w:rPr>
          <w:rFonts w:ascii="Arial" w:hAnsi="Arial" w:cs="Arial"/>
          <w:sz w:val="24"/>
          <w:szCs w:val="24"/>
        </w:rPr>
        <w:t>t</w:t>
      </w:r>
      <w:r w:rsidR="005156D5" w:rsidRPr="00A666F8">
        <w:rPr>
          <w:rFonts w:ascii="Arial" w:hAnsi="Arial" w:cs="Arial"/>
          <w:sz w:val="24"/>
          <w:szCs w:val="24"/>
        </w:rPr>
        <w:t xml:space="preserve">his </w:t>
      </w:r>
      <w:r w:rsidRPr="00A666F8">
        <w:rPr>
          <w:rFonts w:ascii="Arial" w:hAnsi="Arial" w:cs="Arial"/>
          <w:sz w:val="24"/>
          <w:szCs w:val="24"/>
        </w:rPr>
        <w:t>principle</w:t>
      </w:r>
      <w:r w:rsidR="005156D5" w:rsidRPr="00A666F8">
        <w:rPr>
          <w:rFonts w:ascii="Arial" w:hAnsi="Arial" w:cs="Arial"/>
          <w:sz w:val="24"/>
          <w:szCs w:val="24"/>
        </w:rPr>
        <w:t>,</w:t>
      </w:r>
      <w:r w:rsidRPr="00A666F8">
        <w:rPr>
          <w:rFonts w:ascii="Arial" w:hAnsi="Arial" w:cs="Arial"/>
          <w:sz w:val="24"/>
          <w:szCs w:val="24"/>
        </w:rPr>
        <w:t xml:space="preserve"> a</w:t>
      </w:r>
      <w:r w:rsidR="00005C59" w:rsidRPr="00A666F8">
        <w:rPr>
          <w:rFonts w:ascii="Arial" w:hAnsi="Arial" w:cs="Arial"/>
          <w:sz w:val="24"/>
          <w:szCs w:val="24"/>
        </w:rPr>
        <w:t xml:space="preserve"> party who institutes proceedings based on </w:t>
      </w:r>
      <w:r w:rsidR="00005C59" w:rsidRPr="00A666F8">
        <w:rPr>
          <w:rFonts w:ascii="Arial" w:hAnsi="Arial" w:cs="Arial"/>
          <w:i/>
          <w:sz w:val="24"/>
          <w:szCs w:val="24"/>
        </w:rPr>
        <w:t>rei vindicatio</w:t>
      </w:r>
      <w:r w:rsidR="00005C59" w:rsidRPr="00A666F8">
        <w:rPr>
          <w:rFonts w:ascii="Arial" w:hAnsi="Arial" w:cs="Arial"/>
          <w:sz w:val="24"/>
          <w:szCs w:val="24"/>
        </w:rPr>
        <w:t xml:space="preserve"> and claims that he is the </w:t>
      </w:r>
      <w:r w:rsidR="00607A2C" w:rsidRPr="00A666F8">
        <w:rPr>
          <w:rFonts w:ascii="Arial" w:hAnsi="Arial" w:cs="Arial"/>
          <w:sz w:val="24"/>
          <w:szCs w:val="24"/>
        </w:rPr>
        <w:t xml:space="preserve">owner of a </w:t>
      </w:r>
      <w:r w:rsidR="00557173" w:rsidRPr="00A666F8">
        <w:rPr>
          <w:rFonts w:ascii="Arial" w:hAnsi="Arial" w:cs="Arial"/>
          <w:sz w:val="24"/>
          <w:szCs w:val="24"/>
        </w:rPr>
        <w:t xml:space="preserve">movable or immovable property </w:t>
      </w:r>
      <w:r w:rsidR="0020318A" w:rsidRPr="00A666F8">
        <w:rPr>
          <w:rFonts w:ascii="Arial" w:hAnsi="Arial" w:cs="Arial"/>
          <w:sz w:val="24"/>
          <w:szCs w:val="24"/>
        </w:rPr>
        <w:t>need</w:t>
      </w:r>
      <w:r w:rsidR="00557173" w:rsidRPr="00A666F8">
        <w:rPr>
          <w:rFonts w:ascii="Arial" w:hAnsi="Arial" w:cs="Arial"/>
          <w:sz w:val="24"/>
          <w:szCs w:val="24"/>
        </w:rPr>
        <w:t xml:space="preserve"> no more than allege and prove that he is the owner and that the</w:t>
      </w:r>
      <w:r w:rsidR="00C93394" w:rsidRPr="00A666F8">
        <w:rPr>
          <w:rFonts w:ascii="Arial" w:hAnsi="Arial" w:cs="Arial"/>
          <w:sz w:val="24"/>
          <w:szCs w:val="24"/>
        </w:rPr>
        <w:t xml:space="preserve"> </w:t>
      </w:r>
      <w:r w:rsidR="005156D5" w:rsidRPr="00A666F8">
        <w:rPr>
          <w:rFonts w:ascii="Arial" w:hAnsi="Arial" w:cs="Arial"/>
          <w:sz w:val="24"/>
          <w:szCs w:val="24"/>
        </w:rPr>
        <w:t xml:space="preserve">other party </w:t>
      </w:r>
      <w:r w:rsidR="00C93394">
        <w:rPr>
          <w:rFonts w:ascii="Arial" w:hAnsi="Arial" w:cs="Arial"/>
          <w:sz w:val="24"/>
          <w:szCs w:val="24"/>
        </w:rPr>
        <w:t xml:space="preserve">is holding the </w:t>
      </w:r>
      <w:r w:rsidR="00C93394" w:rsidRPr="00C93394">
        <w:rPr>
          <w:rFonts w:ascii="Arial" w:hAnsi="Arial" w:cs="Arial"/>
          <w:i/>
          <w:sz w:val="24"/>
          <w:szCs w:val="24"/>
        </w:rPr>
        <w:lastRenderedPageBreak/>
        <w:t>res</w:t>
      </w:r>
      <w:r w:rsidR="00C93394">
        <w:rPr>
          <w:rFonts w:ascii="Arial" w:hAnsi="Arial" w:cs="Arial"/>
          <w:sz w:val="24"/>
          <w:szCs w:val="24"/>
        </w:rPr>
        <w:t>. T</w:t>
      </w:r>
      <w:r w:rsidR="00557173" w:rsidRPr="00557173">
        <w:rPr>
          <w:rFonts w:ascii="Arial" w:hAnsi="Arial" w:cs="Arial"/>
          <w:sz w:val="24"/>
          <w:szCs w:val="24"/>
        </w:rPr>
        <w:t xml:space="preserve">he onus </w:t>
      </w:r>
      <w:r w:rsidR="00C93394">
        <w:rPr>
          <w:rFonts w:ascii="Arial" w:hAnsi="Arial" w:cs="Arial"/>
          <w:sz w:val="24"/>
          <w:szCs w:val="24"/>
        </w:rPr>
        <w:t xml:space="preserve">is then </w:t>
      </w:r>
      <w:r w:rsidR="00557173" w:rsidRPr="00557173">
        <w:rPr>
          <w:rFonts w:ascii="Arial" w:hAnsi="Arial" w:cs="Arial"/>
          <w:sz w:val="24"/>
          <w:szCs w:val="24"/>
        </w:rPr>
        <w:t>on the defendant to allege and establish any right to con</w:t>
      </w:r>
      <w:r w:rsidR="00C93394">
        <w:rPr>
          <w:rFonts w:ascii="Arial" w:hAnsi="Arial" w:cs="Arial"/>
          <w:sz w:val="24"/>
          <w:szCs w:val="24"/>
        </w:rPr>
        <w:t xml:space="preserve">tinue to </w:t>
      </w:r>
      <w:r w:rsidR="00557173" w:rsidRPr="00557173">
        <w:rPr>
          <w:rFonts w:ascii="Arial" w:hAnsi="Arial" w:cs="Arial"/>
          <w:sz w:val="24"/>
          <w:szCs w:val="24"/>
        </w:rPr>
        <w:t>hold</w:t>
      </w:r>
      <w:r w:rsidR="00C93394">
        <w:rPr>
          <w:rFonts w:ascii="Arial" w:hAnsi="Arial" w:cs="Arial"/>
          <w:sz w:val="24"/>
          <w:szCs w:val="24"/>
        </w:rPr>
        <w:t xml:space="preserve"> the </w:t>
      </w:r>
      <w:r w:rsidR="00C93394" w:rsidRPr="00C93394">
        <w:rPr>
          <w:rFonts w:ascii="Arial" w:hAnsi="Arial" w:cs="Arial"/>
          <w:i/>
          <w:sz w:val="24"/>
          <w:szCs w:val="24"/>
        </w:rPr>
        <w:t>res</w:t>
      </w:r>
      <w:r w:rsidR="00C93394">
        <w:rPr>
          <w:rFonts w:ascii="Arial" w:hAnsi="Arial" w:cs="Arial"/>
          <w:sz w:val="24"/>
          <w:szCs w:val="24"/>
        </w:rPr>
        <w:t xml:space="preserve"> against the owner.</w:t>
      </w:r>
    </w:p>
    <w:p w14:paraId="52684588" w14:textId="77777777" w:rsidR="00C93394" w:rsidRDefault="00C93394" w:rsidP="00463207">
      <w:pPr>
        <w:spacing w:after="0" w:line="360" w:lineRule="auto"/>
        <w:jc w:val="both"/>
        <w:rPr>
          <w:rFonts w:ascii="Arial" w:hAnsi="Arial" w:cs="Arial"/>
          <w:sz w:val="24"/>
          <w:szCs w:val="24"/>
        </w:rPr>
      </w:pPr>
    </w:p>
    <w:p w14:paraId="05404D99" w14:textId="563D1E4B" w:rsidR="00805BD6" w:rsidRDefault="00C93394"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60</w:t>
      </w:r>
      <w:r>
        <w:rPr>
          <w:rFonts w:ascii="Arial" w:hAnsi="Arial" w:cs="Arial"/>
          <w:sz w:val="24"/>
          <w:szCs w:val="24"/>
        </w:rPr>
        <w:t>]</w:t>
      </w:r>
      <w:r>
        <w:rPr>
          <w:rFonts w:ascii="Arial" w:hAnsi="Arial" w:cs="Arial"/>
          <w:sz w:val="24"/>
          <w:szCs w:val="24"/>
        </w:rPr>
        <w:tab/>
      </w:r>
      <w:r w:rsidR="00557173" w:rsidRPr="00557173">
        <w:rPr>
          <w:rFonts w:ascii="Arial" w:hAnsi="Arial" w:cs="Arial"/>
          <w:sz w:val="24"/>
          <w:szCs w:val="24"/>
        </w:rPr>
        <w:t xml:space="preserve">In </w:t>
      </w:r>
      <w:r w:rsidR="00805BD6">
        <w:rPr>
          <w:rFonts w:ascii="Arial" w:hAnsi="Arial" w:cs="Arial"/>
          <w:sz w:val="24"/>
          <w:szCs w:val="24"/>
        </w:rPr>
        <w:t xml:space="preserve">the case of </w:t>
      </w:r>
      <w:r w:rsidR="00557173" w:rsidRPr="00D43516">
        <w:rPr>
          <w:rFonts w:ascii="Arial" w:hAnsi="Arial" w:cs="Arial"/>
          <w:i/>
          <w:sz w:val="24"/>
          <w:szCs w:val="24"/>
        </w:rPr>
        <w:t>Unimark Distributors (Pty) L</w:t>
      </w:r>
      <w:r w:rsidR="00805BD6" w:rsidRPr="00D43516">
        <w:rPr>
          <w:rFonts w:ascii="Arial" w:hAnsi="Arial" w:cs="Arial"/>
          <w:i/>
          <w:sz w:val="24"/>
          <w:szCs w:val="24"/>
        </w:rPr>
        <w:t>td v Erf 94 Silvertondale (Pty)</w:t>
      </w:r>
      <w:r w:rsidR="00805BD6">
        <w:rPr>
          <w:rStyle w:val="FootnoteReference"/>
          <w:rFonts w:ascii="Arial" w:hAnsi="Arial"/>
          <w:sz w:val="24"/>
          <w:szCs w:val="24"/>
        </w:rPr>
        <w:footnoteReference w:id="4"/>
      </w:r>
      <w:r w:rsidR="00805BD6">
        <w:rPr>
          <w:rFonts w:ascii="Arial" w:hAnsi="Arial" w:cs="Arial"/>
          <w:sz w:val="24"/>
          <w:szCs w:val="24"/>
        </w:rPr>
        <w:t xml:space="preserve"> van der Westhuizen, AJ held the following:</w:t>
      </w:r>
    </w:p>
    <w:p w14:paraId="0EED9C3C" w14:textId="77777777" w:rsidR="00805BD6" w:rsidRDefault="00805BD6" w:rsidP="00463207">
      <w:pPr>
        <w:spacing w:after="0" w:line="360" w:lineRule="auto"/>
        <w:jc w:val="both"/>
        <w:rPr>
          <w:rFonts w:ascii="Arial" w:hAnsi="Arial" w:cs="Arial"/>
          <w:sz w:val="24"/>
          <w:szCs w:val="24"/>
        </w:rPr>
      </w:pPr>
    </w:p>
    <w:p w14:paraId="4C8F5F5F" w14:textId="77777777" w:rsidR="00753379" w:rsidRPr="00805BD6" w:rsidRDefault="00557173" w:rsidP="00750ADA">
      <w:pPr>
        <w:spacing w:after="0" w:line="360" w:lineRule="auto"/>
        <w:ind w:firstLine="720"/>
        <w:jc w:val="both"/>
        <w:rPr>
          <w:rFonts w:ascii="Arial" w:hAnsi="Arial" w:cs="Arial"/>
        </w:rPr>
      </w:pPr>
      <w:r w:rsidRPr="00805BD6">
        <w:rPr>
          <w:rFonts w:ascii="Arial" w:hAnsi="Arial" w:cs="Arial"/>
        </w:rPr>
        <w:t xml:space="preserve">‘The plaintiff’s claim is –in the first place – based upon the </w:t>
      </w:r>
      <w:r w:rsidRPr="00A666F8">
        <w:rPr>
          <w:rFonts w:ascii="Arial" w:hAnsi="Arial" w:cs="Arial"/>
          <w:i/>
        </w:rPr>
        <w:t>rei vindicatio</w:t>
      </w:r>
      <w:r w:rsidRPr="00805BD6">
        <w:rPr>
          <w:rFonts w:ascii="Arial" w:hAnsi="Arial" w:cs="Arial"/>
        </w:rPr>
        <w:t>, which is the applicable action available to an owner, who has been deprived of his or her property against his or her will and who wishes to recover the property from any person who retain possession of it without the owner’s consent. The plaintiff in order to succeed is required to allege and prove: a) that he is the owner of the thing or items in issue; and b) that the items were in the possession of the defendant at the commencement of the action.’</w:t>
      </w:r>
      <w:r w:rsidR="00805BD6">
        <w:rPr>
          <w:rStyle w:val="FootnoteReference"/>
          <w:rFonts w:ascii="Arial" w:hAnsi="Arial"/>
        </w:rPr>
        <w:footnoteReference w:id="5"/>
      </w:r>
    </w:p>
    <w:p w14:paraId="334A947B" w14:textId="77777777" w:rsidR="00557173" w:rsidRDefault="00557173" w:rsidP="00463207">
      <w:pPr>
        <w:spacing w:after="0" w:line="360" w:lineRule="auto"/>
        <w:jc w:val="both"/>
        <w:rPr>
          <w:rFonts w:ascii="Arial" w:hAnsi="Arial" w:cs="Arial"/>
          <w:sz w:val="24"/>
          <w:szCs w:val="24"/>
        </w:rPr>
      </w:pPr>
    </w:p>
    <w:p w14:paraId="4F2F0BC6" w14:textId="3C998F75" w:rsidR="000C7D46" w:rsidRPr="007A32CB" w:rsidRDefault="000C7D46" w:rsidP="00463207">
      <w:pPr>
        <w:spacing w:after="0" w:line="360" w:lineRule="auto"/>
        <w:jc w:val="both"/>
        <w:rPr>
          <w:rFonts w:ascii="Arial" w:hAnsi="Arial" w:cs="Arial"/>
          <w:b/>
          <w:sz w:val="24"/>
          <w:szCs w:val="24"/>
        </w:rPr>
      </w:pPr>
      <w:r>
        <w:rPr>
          <w:rFonts w:ascii="Arial" w:hAnsi="Arial" w:cs="Arial"/>
          <w:sz w:val="24"/>
          <w:szCs w:val="24"/>
        </w:rPr>
        <w:t>[</w:t>
      </w:r>
      <w:r w:rsidR="00750ADA">
        <w:rPr>
          <w:rFonts w:ascii="Arial" w:hAnsi="Arial" w:cs="Arial"/>
          <w:sz w:val="24"/>
          <w:szCs w:val="24"/>
        </w:rPr>
        <w:t>61</w:t>
      </w:r>
      <w:r>
        <w:rPr>
          <w:rFonts w:ascii="Arial" w:hAnsi="Arial" w:cs="Arial"/>
          <w:sz w:val="24"/>
          <w:szCs w:val="24"/>
        </w:rPr>
        <w:t>]</w:t>
      </w:r>
      <w:r>
        <w:rPr>
          <w:rFonts w:ascii="Arial" w:hAnsi="Arial" w:cs="Arial"/>
          <w:sz w:val="24"/>
          <w:szCs w:val="24"/>
        </w:rPr>
        <w:tab/>
      </w:r>
      <w:r w:rsidRPr="007A32CB">
        <w:rPr>
          <w:rFonts w:ascii="Arial" w:hAnsi="Arial" w:cs="Arial"/>
          <w:sz w:val="24"/>
          <w:szCs w:val="24"/>
        </w:rPr>
        <w:t xml:space="preserve">However the plaintiff could not prove that at the time he instituted the proceedings the vehicle was in the first defendant's possession </w:t>
      </w:r>
      <w:r w:rsidR="0005581E" w:rsidRPr="007A32CB">
        <w:rPr>
          <w:rFonts w:ascii="Arial" w:hAnsi="Arial" w:cs="Arial"/>
          <w:sz w:val="24"/>
          <w:szCs w:val="24"/>
        </w:rPr>
        <w:t>as it was the plaintiff’s evidence that he saw the car being driven by the second defendant and that he never saw the first defendant driving the vehicle. Furthermore, it was the first defendant’s evidence that he never drove the plaintiff’s vehicle. He testified that the only time he saw the vehicle was on the 5</w:t>
      </w:r>
      <w:r w:rsidR="0005581E" w:rsidRPr="007A32CB">
        <w:rPr>
          <w:rFonts w:ascii="Arial" w:hAnsi="Arial" w:cs="Arial"/>
          <w:sz w:val="24"/>
          <w:szCs w:val="24"/>
          <w:vertAlign w:val="superscript"/>
        </w:rPr>
        <w:t>th</w:t>
      </w:r>
      <w:r w:rsidR="0005581E" w:rsidRPr="007A32CB">
        <w:rPr>
          <w:rFonts w:ascii="Arial" w:hAnsi="Arial" w:cs="Arial"/>
          <w:sz w:val="24"/>
          <w:szCs w:val="24"/>
        </w:rPr>
        <w:t xml:space="preserve"> of November 2016 at the accident scene. B</w:t>
      </w:r>
      <w:r w:rsidRPr="007A32CB">
        <w:rPr>
          <w:rFonts w:ascii="Arial" w:hAnsi="Arial" w:cs="Arial"/>
          <w:sz w:val="24"/>
          <w:szCs w:val="24"/>
        </w:rPr>
        <w:t xml:space="preserve">ased on </w:t>
      </w:r>
      <w:r w:rsidR="0005581E" w:rsidRPr="007A32CB">
        <w:rPr>
          <w:rFonts w:ascii="Arial" w:hAnsi="Arial" w:cs="Arial"/>
          <w:sz w:val="24"/>
          <w:szCs w:val="24"/>
        </w:rPr>
        <w:t>the</w:t>
      </w:r>
      <w:r w:rsidRPr="007A32CB">
        <w:rPr>
          <w:rFonts w:ascii="Arial" w:hAnsi="Arial" w:cs="Arial"/>
          <w:sz w:val="24"/>
          <w:szCs w:val="24"/>
        </w:rPr>
        <w:t xml:space="preserve"> principle </w:t>
      </w:r>
      <w:r w:rsidR="00E37467" w:rsidRPr="007A32CB">
        <w:rPr>
          <w:rFonts w:ascii="Arial" w:hAnsi="Arial" w:cs="Arial"/>
          <w:sz w:val="24"/>
          <w:szCs w:val="24"/>
        </w:rPr>
        <w:t xml:space="preserve">of </w:t>
      </w:r>
      <w:r w:rsidR="00E37467" w:rsidRPr="007A32CB">
        <w:rPr>
          <w:rFonts w:ascii="Arial" w:hAnsi="Arial" w:cs="Arial"/>
          <w:i/>
          <w:sz w:val="24"/>
          <w:szCs w:val="24"/>
        </w:rPr>
        <w:t>rei vindicatio</w:t>
      </w:r>
      <w:r w:rsidR="00E37467" w:rsidRPr="007A32CB">
        <w:rPr>
          <w:rFonts w:ascii="Arial" w:hAnsi="Arial" w:cs="Arial"/>
          <w:sz w:val="24"/>
          <w:szCs w:val="24"/>
        </w:rPr>
        <w:t xml:space="preserve"> the </w:t>
      </w:r>
      <w:r w:rsidRPr="007A32CB">
        <w:rPr>
          <w:rFonts w:ascii="Arial" w:hAnsi="Arial" w:cs="Arial"/>
          <w:sz w:val="24"/>
          <w:szCs w:val="24"/>
        </w:rPr>
        <w:t xml:space="preserve">plaintiff cannot succeed in claiming the return of the vehicle from the first defendant </w:t>
      </w:r>
      <w:r w:rsidR="0005581E" w:rsidRPr="007A32CB">
        <w:rPr>
          <w:rFonts w:ascii="Arial" w:hAnsi="Arial" w:cs="Arial"/>
          <w:sz w:val="24"/>
          <w:szCs w:val="24"/>
        </w:rPr>
        <w:t>as it is not in his possession</w:t>
      </w:r>
      <w:r w:rsidR="00E37467" w:rsidRPr="007A32CB">
        <w:rPr>
          <w:rFonts w:ascii="Arial" w:hAnsi="Arial" w:cs="Arial"/>
          <w:sz w:val="24"/>
          <w:szCs w:val="24"/>
        </w:rPr>
        <w:t xml:space="preserve"> nor </w:t>
      </w:r>
      <w:r w:rsidR="0005581E" w:rsidRPr="007A32CB">
        <w:rPr>
          <w:rFonts w:ascii="Arial" w:hAnsi="Arial" w:cs="Arial"/>
          <w:sz w:val="24"/>
          <w:szCs w:val="24"/>
        </w:rPr>
        <w:t xml:space="preserve">was </w:t>
      </w:r>
      <w:r w:rsidR="00E37467" w:rsidRPr="007A32CB">
        <w:rPr>
          <w:rFonts w:ascii="Arial" w:hAnsi="Arial" w:cs="Arial"/>
          <w:sz w:val="24"/>
          <w:szCs w:val="24"/>
        </w:rPr>
        <w:t xml:space="preserve">it </w:t>
      </w:r>
      <w:r w:rsidR="0005581E" w:rsidRPr="007A32CB">
        <w:rPr>
          <w:rFonts w:ascii="Arial" w:hAnsi="Arial" w:cs="Arial"/>
          <w:strike/>
          <w:sz w:val="24"/>
          <w:szCs w:val="24"/>
        </w:rPr>
        <w:t xml:space="preserve">in </w:t>
      </w:r>
      <w:r w:rsidR="0005581E" w:rsidRPr="007A32CB">
        <w:rPr>
          <w:rFonts w:ascii="Arial" w:hAnsi="Arial" w:cs="Arial"/>
          <w:sz w:val="24"/>
          <w:szCs w:val="24"/>
        </w:rPr>
        <w:t xml:space="preserve">in his possession when </w:t>
      </w:r>
      <w:r w:rsidR="00E37467" w:rsidRPr="007A32CB">
        <w:rPr>
          <w:rFonts w:ascii="Arial" w:hAnsi="Arial" w:cs="Arial"/>
          <w:sz w:val="24"/>
          <w:szCs w:val="24"/>
        </w:rPr>
        <w:t xml:space="preserve">the plaintiff </w:t>
      </w:r>
      <w:r w:rsidR="0005581E" w:rsidRPr="007A32CB">
        <w:rPr>
          <w:rFonts w:ascii="Arial" w:hAnsi="Arial" w:cs="Arial"/>
          <w:sz w:val="24"/>
          <w:szCs w:val="24"/>
        </w:rPr>
        <w:t>instituted the proceedings and there is no evidence before court that the vehicle was ever in the first defendant’s possession.</w:t>
      </w:r>
    </w:p>
    <w:p w14:paraId="5AE383A5" w14:textId="77777777" w:rsidR="00473DF1" w:rsidRDefault="00473DF1" w:rsidP="00463207">
      <w:pPr>
        <w:spacing w:after="0" w:line="360" w:lineRule="auto"/>
        <w:jc w:val="both"/>
        <w:rPr>
          <w:rFonts w:ascii="Arial" w:hAnsi="Arial" w:cs="Arial"/>
          <w:sz w:val="24"/>
          <w:szCs w:val="24"/>
        </w:rPr>
      </w:pPr>
    </w:p>
    <w:p w14:paraId="653E2D2D" w14:textId="1D83263F" w:rsidR="00415013" w:rsidRPr="0023371A" w:rsidRDefault="00473DF1" w:rsidP="00463207">
      <w:pPr>
        <w:spacing w:after="0" w:line="360" w:lineRule="auto"/>
        <w:jc w:val="both"/>
        <w:rPr>
          <w:rFonts w:ascii="Arial" w:hAnsi="Arial" w:cs="Arial"/>
          <w:sz w:val="24"/>
          <w:szCs w:val="24"/>
        </w:rPr>
      </w:pPr>
      <w:r w:rsidRPr="0023371A">
        <w:rPr>
          <w:rFonts w:ascii="Arial" w:hAnsi="Arial" w:cs="Arial"/>
          <w:sz w:val="24"/>
          <w:szCs w:val="24"/>
        </w:rPr>
        <w:t>[</w:t>
      </w:r>
      <w:r w:rsidR="00750ADA">
        <w:rPr>
          <w:rFonts w:ascii="Arial" w:hAnsi="Arial" w:cs="Arial"/>
          <w:sz w:val="24"/>
          <w:szCs w:val="24"/>
        </w:rPr>
        <w:t>62</w:t>
      </w:r>
      <w:r w:rsidRPr="0023371A">
        <w:rPr>
          <w:rFonts w:ascii="Arial" w:hAnsi="Arial" w:cs="Arial"/>
          <w:sz w:val="24"/>
          <w:szCs w:val="24"/>
        </w:rPr>
        <w:t>]</w:t>
      </w:r>
      <w:r w:rsidRPr="0023371A">
        <w:rPr>
          <w:rFonts w:ascii="Arial" w:hAnsi="Arial" w:cs="Arial"/>
          <w:sz w:val="24"/>
          <w:szCs w:val="24"/>
        </w:rPr>
        <w:tab/>
        <w:t>On the issue of loss of profit the plaintiff submitted into evidence entries of two months which he testified gave an average calculation of how much he used to earn p</w:t>
      </w:r>
      <w:r w:rsidR="00F85479" w:rsidRPr="0023371A">
        <w:rPr>
          <w:rFonts w:ascii="Arial" w:hAnsi="Arial" w:cs="Arial"/>
          <w:sz w:val="24"/>
          <w:szCs w:val="24"/>
        </w:rPr>
        <w:t>er month from the taxi business.</w:t>
      </w:r>
      <w:r w:rsidR="00E33436" w:rsidRPr="0023371A">
        <w:rPr>
          <w:rFonts w:ascii="Arial" w:hAnsi="Arial" w:cs="Arial"/>
          <w:sz w:val="24"/>
          <w:szCs w:val="24"/>
        </w:rPr>
        <w:t xml:space="preserve"> Although the plaintiff </w:t>
      </w:r>
      <w:r w:rsidR="00981F17">
        <w:rPr>
          <w:rFonts w:ascii="Arial" w:hAnsi="Arial" w:cs="Arial"/>
          <w:sz w:val="24"/>
          <w:szCs w:val="24"/>
        </w:rPr>
        <w:t xml:space="preserve">showed on paper that the taxi generated an income during those two months the plaintiff yet again called no witness to confirm the correctness of these documents. The plaintiff was neither the author of the document, nor was he the witness thereto. </w:t>
      </w:r>
      <w:r w:rsidR="00E33436" w:rsidRPr="0023371A">
        <w:rPr>
          <w:rFonts w:ascii="Arial" w:hAnsi="Arial" w:cs="Arial"/>
          <w:sz w:val="24"/>
          <w:szCs w:val="24"/>
        </w:rPr>
        <w:t>Two</w:t>
      </w:r>
      <w:r w:rsidR="00FB48E1" w:rsidRPr="0023371A">
        <w:rPr>
          <w:rFonts w:ascii="Arial" w:hAnsi="Arial" w:cs="Arial"/>
          <w:sz w:val="24"/>
          <w:szCs w:val="24"/>
        </w:rPr>
        <w:t xml:space="preserve"> months recording of the amount</w:t>
      </w:r>
      <w:r w:rsidR="00E33436" w:rsidRPr="0023371A">
        <w:rPr>
          <w:rFonts w:ascii="Arial" w:hAnsi="Arial" w:cs="Arial"/>
          <w:sz w:val="24"/>
          <w:szCs w:val="24"/>
        </w:rPr>
        <w:t xml:space="preserve"> </w:t>
      </w:r>
      <w:r w:rsidR="00981F17">
        <w:rPr>
          <w:rFonts w:ascii="Arial" w:hAnsi="Arial" w:cs="Arial"/>
          <w:sz w:val="24"/>
          <w:szCs w:val="24"/>
        </w:rPr>
        <w:t>that t</w:t>
      </w:r>
      <w:r w:rsidR="00E33436" w:rsidRPr="0023371A">
        <w:rPr>
          <w:rFonts w:ascii="Arial" w:hAnsi="Arial" w:cs="Arial"/>
          <w:sz w:val="24"/>
          <w:szCs w:val="24"/>
        </w:rPr>
        <w:t xml:space="preserve">he </w:t>
      </w:r>
      <w:r w:rsidR="00981F17">
        <w:rPr>
          <w:rFonts w:ascii="Arial" w:hAnsi="Arial" w:cs="Arial"/>
          <w:sz w:val="24"/>
          <w:szCs w:val="24"/>
        </w:rPr>
        <w:lastRenderedPageBreak/>
        <w:t xml:space="preserve">taxi </w:t>
      </w:r>
      <w:r w:rsidR="00E33436" w:rsidRPr="0023371A">
        <w:rPr>
          <w:rFonts w:ascii="Arial" w:hAnsi="Arial" w:cs="Arial"/>
          <w:sz w:val="24"/>
          <w:szCs w:val="24"/>
        </w:rPr>
        <w:t xml:space="preserve">generated cannot be sufficient evidence upon which </w:t>
      </w:r>
      <w:r w:rsidR="00981F17">
        <w:rPr>
          <w:rFonts w:ascii="Arial" w:hAnsi="Arial" w:cs="Arial"/>
          <w:sz w:val="24"/>
          <w:szCs w:val="24"/>
        </w:rPr>
        <w:t>the plaintiff</w:t>
      </w:r>
      <w:r w:rsidR="00E33436" w:rsidRPr="0023371A">
        <w:rPr>
          <w:rFonts w:ascii="Arial" w:hAnsi="Arial" w:cs="Arial"/>
          <w:sz w:val="24"/>
          <w:szCs w:val="24"/>
        </w:rPr>
        <w:t xml:space="preserve"> can rely </w:t>
      </w:r>
      <w:r w:rsidR="00981F17">
        <w:rPr>
          <w:rFonts w:ascii="Arial" w:hAnsi="Arial" w:cs="Arial"/>
          <w:sz w:val="24"/>
          <w:szCs w:val="24"/>
        </w:rPr>
        <w:t xml:space="preserve">to confirm </w:t>
      </w:r>
      <w:r w:rsidR="00E33436" w:rsidRPr="0023371A">
        <w:rPr>
          <w:rFonts w:ascii="Arial" w:hAnsi="Arial" w:cs="Arial"/>
          <w:sz w:val="24"/>
          <w:szCs w:val="24"/>
        </w:rPr>
        <w:t xml:space="preserve">that </w:t>
      </w:r>
      <w:r w:rsidR="00FB48E1" w:rsidRPr="0023371A">
        <w:rPr>
          <w:rFonts w:ascii="Arial" w:hAnsi="Arial" w:cs="Arial"/>
          <w:sz w:val="24"/>
          <w:szCs w:val="24"/>
        </w:rPr>
        <w:t xml:space="preserve">he indeed </w:t>
      </w:r>
      <w:r w:rsidR="00E33436" w:rsidRPr="0023371A">
        <w:rPr>
          <w:rFonts w:ascii="Arial" w:hAnsi="Arial" w:cs="Arial"/>
          <w:sz w:val="24"/>
          <w:szCs w:val="24"/>
        </w:rPr>
        <w:t>los</w:t>
      </w:r>
      <w:r w:rsidR="00FB48E1" w:rsidRPr="0023371A">
        <w:rPr>
          <w:rFonts w:ascii="Arial" w:hAnsi="Arial" w:cs="Arial"/>
          <w:sz w:val="24"/>
          <w:szCs w:val="24"/>
        </w:rPr>
        <w:t>t N$ 10 000 income per month. This amount is subject to</w:t>
      </w:r>
      <w:r w:rsidR="00213A91" w:rsidRPr="0023371A">
        <w:rPr>
          <w:rFonts w:ascii="Arial" w:hAnsi="Arial" w:cs="Arial"/>
          <w:sz w:val="24"/>
          <w:szCs w:val="24"/>
        </w:rPr>
        <w:t xml:space="preserve"> vary every month and the c</w:t>
      </w:r>
      <w:r w:rsidR="00E33436" w:rsidRPr="0023371A">
        <w:rPr>
          <w:rFonts w:ascii="Arial" w:hAnsi="Arial" w:cs="Arial"/>
          <w:sz w:val="24"/>
          <w:szCs w:val="24"/>
        </w:rPr>
        <w:t xml:space="preserve">ourt </w:t>
      </w:r>
      <w:r w:rsidR="0023371A" w:rsidRPr="0023371A">
        <w:rPr>
          <w:rFonts w:ascii="Arial" w:hAnsi="Arial" w:cs="Arial"/>
          <w:sz w:val="24"/>
          <w:szCs w:val="24"/>
        </w:rPr>
        <w:t xml:space="preserve">did not have the </w:t>
      </w:r>
      <w:r w:rsidR="00E33436" w:rsidRPr="0023371A">
        <w:rPr>
          <w:rFonts w:ascii="Arial" w:hAnsi="Arial" w:cs="Arial"/>
          <w:sz w:val="24"/>
          <w:szCs w:val="24"/>
        </w:rPr>
        <w:t>benefit to consider the other months</w:t>
      </w:r>
      <w:r w:rsidR="0023371A" w:rsidRPr="0023371A">
        <w:rPr>
          <w:rFonts w:ascii="Arial" w:hAnsi="Arial" w:cs="Arial"/>
          <w:sz w:val="24"/>
          <w:szCs w:val="24"/>
        </w:rPr>
        <w:t xml:space="preserve"> and cannot make an assumption</w:t>
      </w:r>
      <w:r w:rsidR="0023371A" w:rsidRPr="00EB16A5">
        <w:rPr>
          <w:rFonts w:ascii="Arial" w:hAnsi="Arial" w:cs="Arial"/>
          <w:color w:val="FF0000"/>
          <w:sz w:val="24"/>
          <w:szCs w:val="24"/>
        </w:rPr>
        <w:t xml:space="preserve"> </w:t>
      </w:r>
      <w:r w:rsidR="0023371A" w:rsidRPr="0023371A">
        <w:rPr>
          <w:rFonts w:ascii="Arial" w:hAnsi="Arial" w:cs="Arial"/>
          <w:sz w:val="24"/>
          <w:szCs w:val="24"/>
        </w:rPr>
        <w:t xml:space="preserve">and based on that </w:t>
      </w:r>
      <w:r w:rsidR="0023371A" w:rsidRPr="00A666F8">
        <w:rPr>
          <w:rFonts w:ascii="Arial" w:hAnsi="Arial" w:cs="Arial"/>
          <w:sz w:val="24"/>
          <w:szCs w:val="24"/>
        </w:rPr>
        <w:t xml:space="preserve">assumption </w:t>
      </w:r>
      <w:r w:rsidR="00EB16A5" w:rsidRPr="00A666F8">
        <w:rPr>
          <w:rFonts w:ascii="Arial" w:hAnsi="Arial" w:cs="Arial"/>
          <w:sz w:val="24"/>
          <w:szCs w:val="24"/>
        </w:rPr>
        <w:t xml:space="preserve">make </w:t>
      </w:r>
      <w:r w:rsidR="0023371A" w:rsidRPr="0023371A">
        <w:rPr>
          <w:rFonts w:ascii="Arial" w:hAnsi="Arial" w:cs="Arial"/>
          <w:sz w:val="24"/>
          <w:szCs w:val="24"/>
        </w:rPr>
        <w:t>a finding that the plaintiff indeed made an amount of N$ 10 000 per month.</w:t>
      </w:r>
    </w:p>
    <w:p w14:paraId="1D580831" w14:textId="77777777" w:rsidR="00415013" w:rsidRDefault="00415013" w:rsidP="00463207">
      <w:pPr>
        <w:spacing w:after="0" w:line="360" w:lineRule="auto"/>
        <w:jc w:val="both"/>
        <w:rPr>
          <w:rFonts w:ascii="Arial" w:hAnsi="Arial" w:cs="Arial"/>
          <w:sz w:val="24"/>
          <w:szCs w:val="24"/>
        </w:rPr>
      </w:pPr>
    </w:p>
    <w:p w14:paraId="553F0868" w14:textId="1830A12C" w:rsidR="00086ABC" w:rsidRDefault="00415013"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63</w:t>
      </w:r>
      <w:r>
        <w:rPr>
          <w:rFonts w:ascii="Arial" w:hAnsi="Arial" w:cs="Arial"/>
          <w:sz w:val="24"/>
          <w:szCs w:val="24"/>
        </w:rPr>
        <w:t>]</w:t>
      </w:r>
      <w:r>
        <w:rPr>
          <w:rFonts w:ascii="Arial" w:hAnsi="Arial" w:cs="Arial"/>
          <w:sz w:val="24"/>
          <w:szCs w:val="24"/>
        </w:rPr>
        <w:tab/>
        <w:t>With regard to the claim</w:t>
      </w:r>
      <w:r w:rsidR="0066292C">
        <w:rPr>
          <w:rFonts w:ascii="Arial" w:hAnsi="Arial" w:cs="Arial"/>
          <w:sz w:val="24"/>
          <w:szCs w:val="24"/>
        </w:rPr>
        <w:t xml:space="preserve"> against the second defendant for the return of the vehicle</w:t>
      </w:r>
      <w:r w:rsidR="000926C5">
        <w:rPr>
          <w:rFonts w:ascii="Arial" w:hAnsi="Arial" w:cs="Arial"/>
          <w:sz w:val="24"/>
          <w:szCs w:val="24"/>
        </w:rPr>
        <w:t>,</w:t>
      </w:r>
      <w:r w:rsidR="0066292C">
        <w:rPr>
          <w:rFonts w:ascii="Arial" w:hAnsi="Arial" w:cs="Arial"/>
          <w:sz w:val="24"/>
          <w:szCs w:val="24"/>
        </w:rPr>
        <w:t xml:space="preserve"> </w:t>
      </w:r>
      <w:r w:rsidR="00AB327A">
        <w:rPr>
          <w:rFonts w:ascii="Arial" w:hAnsi="Arial" w:cs="Arial"/>
          <w:sz w:val="24"/>
          <w:szCs w:val="24"/>
        </w:rPr>
        <w:t xml:space="preserve">the </w:t>
      </w:r>
      <w:r w:rsidR="00E75D89">
        <w:rPr>
          <w:rFonts w:ascii="Arial" w:hAnsi="Arial" w:cs="Arial"/>
          <w:sz w:val="24"/>
          <w:szCs w:val="24"/>
        </w:rPr>
        <w:t>second defendant failed to file a notice of intention</w:t>
      </w:r>
      <w:r w:rsidR="00D31842">
        <w:rPr>
          <w:rFonts w:ascii="Arial" w:hAnsi="Arial" w:cs="Arial"/>
          <w:sz w:val="24"/>
          <w:szCs w:val="24"/>
        </w:rPr>
        <w:t xml:space="preserve"> to</w:t>
      </w:r>
      <w:r w:rsidR="00E96EE8">
        <w:rPr>
          <w:rFonts w:ascii="Arial" w:hAnsi="Arial" w:cs="Arial"/>
          <w:sz w:val="24"/>
          <w:szCs w:val="24"/>
        </w:rPr>
        <w:t xml:space="preserve"> </w:t>
      </w:r>
      <w:r w:rsidR="000926C5">
        <w:rPr>
          <w:rFonts w:ascii="Arial" w:hAnsi="Arial" w:cs="Arial"/>
          <w:sz w:val="24"/>
          <w:szCs w:val="24"/>
        </w:rPr>
        <w:t xml:space="preserve">defend </w:t>
      </w:r>
      <w:r w:rsidR="004B0C1D">
        <w:rPr>
          <w:rFonts w:ascii="Arial" w:hAnsi="Arial" w:cs="Arial"/>
          <w:sz w:val="24"/>
          <w:szCs w:val="24"/>
        </w:rPr>
        <w:t>although he was duly served with the summons as per the return of service filed of record. B</w:t>
      </w:r>
      <w:r w:rsidR="000926C5">
        <w:rPr>
          <w:rFonts w:ascii="Arial" w:hAnsi="Arial" w:cs="Arial"/>
          <w:sz w:val="24"/>
          <w:szCs w:val="24"/>
        </w:rPr>
        <w:t xml:space="preserve">ased on his failure to file such a notice, default judgment </w:t>
      </w:r>
      <w:r w:rsidR="00D31842">
        <w:rPr>
          <w:rFonts w:ascii="Arial" w:hAnsi="Arial" w:cs="Arial"/>
          <w:sz w:val="24"/>
          <w:szCs w:val="24"/>
        </w:rPr>
        <w:t xml:space="preserve">will apply in this regard. </w:t>
      </w:r>
      <w:r w:rsidR="004B0C1D">
        <w:rPr>
          <w:rFonts w:ascii="Arial" w:hAnsi="Arial" w:cs="Arial"/>
          <w:sz w:val="24"/>
          <w:szCs w:val="24"/>
        </w:rPr>
        <w:t xml:space="preserve">Having considered the evidence of the plaintiff as well </w:t>
      </w:r>
      <w:r w:rsidR="004B0C1D" w:rsidRPr="007A32CB">
        <w:rPr>
          <w:rFonts w:ascii="Arial" w:hAnsi="Arial" w:cs="Arial"/>
          <w:sz w:val="24"/>
          <w:szCs w:val="24"/>
        </w:rPr>
        <w:t xml:space="preserve">that he saw </w:t>
      </w:r>
      <w:r w:rsidR="004B0C1D" w:rsidRPr="00A666F8">
        <w:rPr>
          <w:rFonts w:ascii="Arial" w:hAnsi="Arial" w:cs="Arial"/>
          <w:sz w:val="24"/>
          <w:szCs w:val="24"/>
        </w:rPr>
        <w:t xml:space="preserve">the </w:t>
      </w:r>
      <w:r w:rsidR="007A32CB" w:rsidRPr="00A666F8">
        <w:rPr>
          <w:rFonts w:ascii="Arial" w:hAnsi="Arial" w:cs="Arial"/>
          <w:sz w:val="24"/>
          <w:szCs w:val="24"/>
        </w:rPr>
        <w:t xml:space="preserve">second </w:t>
      </w:r>
      <w:r w:rsidR="004B0C1D" w:rsidRPr="007A32CB">
        <w:rPr>
          <w:rFonts w:ascii="Arial" w:hAnsi="Arial" w:cs="Arial"/>
          <w:sz w:val="24"/>
          <w:szCs w:val="24"/>
        </w:rPr>
        <w:t>defendant</w:t>
      </w:r>
      <w:r w:rsidR="004B0C1D">
        <w:rPr>
          <w:rFonts w:ascii="Arial" w:hAnsi="Arial" w:cs="Arial"/>
          <w:sz w:val="24"/>
          <w:szCs w:val="24"/>
        </w:rPr>
        <w:t xml:space="preserve"> driving his car and the fact that the</w:t>
      </w:r>
      <w:r w:rsidR="004B0C1D" w:rsidRPr="00A666F8">
        <w:rPr>
          <w:rFonts w:ascii="Arial" w:hAnsi="Arial" w:cs="Arial"/>
          <w:sz w:val="24"/>
          <w:szCs w:val="24"/>
        </w:rPr>
        <w:t xml:space="preserve"> </w:t>
      </w:r>
      <w:r w:rsidR="007A32CB" w:rsidRPr="00A666F8">
        <w:rPr>
          <w:rFonts w:ascii="Arial" w:hAnsi="Arial" w:cs="Arial"/>
          <w:sz w:val="24"/>
          <w:szCs w:val="24"/>
        </w:rPr>
        <w:t xml:space="preserve">second </w:t>
      </w:r>
      <w:r w:rsidR="004B0C1D">
        <w:rPr>
          <w:rFonts w:ascii="Arial" w:hAnsi="Arial" w:cs="Arial"/>
          <w:sz w:val="24"/>
          <w:szCs w:val="24"/>
        </w:rPr>
        <w:t xml:space="preserve">defendant </w:t>
      </w:r>
      <w:r w:rsidR="004B0C1D" w:rsidRPr="007A32CB">
        <w:rPr>
          <w:rFonts w:ascii="Arial" w:hAnsi="Arial" w:cs="Arial"/>
          <w:sz w:val="24"/>
          <w:szCs w:val="24"/>
        </w:rPr>
        <w:t>has possession</w:t>
      </w:r>
      <w:r w:rsidR="004B0C1D">
        <w:rPr>
          <w:rFonts w:ascii="Arial" w:hAnsi="Arial" w:cs="Arial"/>
          <w:sz w:val="24"/>
          <w:szCs w:val="24"/>
        </w:rPr>
        <w:t xml:space="preserve"> or was in possession of the vehicle, the </w:t>
      </w:r>
      <w:r w:rsidR="007A32CB" w:rsidRPr="00A666F8">
        <w:rPr>
          <w:rFonts w:ascii="Arial" w:hAnsi="Arial" w:cs="Arial"/>
          <w:sz w:val="24"/>
          <w:szCs w:val="24"/>
        </w:rPr>
        <w:t xml:space="preserve">second </w:t>
      </w:r>
      <w:r w:rsidR="004B0C1D" w:rsidRPr="00A666F8">
        <w:rPr>
          <w:rFonts w:ascii="Arial" w:hAnsi="Arial" w:cs="Arial"/>
          <w:sz w:val="24"/>
          <w:szCs w:val="24"/>
        </w:rPr>
        <w:t xml:space="preserve">defendant </w:t>
      </w:r>
      <w:r w:rsidR="004B0C1D">
        <w:rPr>
          <w:rFonts w:ascii="Arial" w:hAnsi="Arial" w:cs="Arial"/>
          <w:sz w:val="24"/>
          <w:szCs w:val="24"/>
        </w:rPr>
        <w:t>is ordered to return the plaintiff’s vehicle.</w:t>
      </w:r>
    </w:p>
    <w:p w14:paraId="6E3257FE" w14:textId="77777777" w:rsidR="00086ABC" w:rsidRDefault="00086ABC" w:rsidP="00463207">
      <w:pPr>
        <w:spacing w:after="0" w:line="360" w:lineRule="auto"/>
        <w:jc w:val="both"/>
        <w:rPr>
          <w:rFonts w:ascii="Arial" w:hAnsi="Arial" w:cs="Arial"/>
          <w:sz w:val="24"/>
          <w:szCs w:val="24"/>
        </w:rPr>
      </w:pPr>
    </w:p>
    <w:p w14:paraId="1C669FCA" w14:textId="518211B8" w:rsidR="00415013" w:rsidRDefault="00F6422D"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64</w:t>
      </w:r>
      <w:r>
        <w:rPr>
          <w:rFonts w:ascii="Arial" w:hAnsi="Arial" w:cs="Arial"/>
          <w:sz w:val="24"/>
          <w:szCs w:val="24"/>
        </w:rPr>
        <w:t>]</w:t>
      </w:r>
      <w:r>
        <w:rPr>
          <w:rFonts w:ascii="Arial" w:hAnsi="Arial" w:cs="Arial"/>
          <w:sz w:val="24"/>
          <w:szCs w:val="24"/>
        </w:rPr>
        <w:tab/>
        <w:t xml:space="preserve">I do not deem it necessary to pronounce myself on the evidence of the </w:t>
      </w:r>
      <w:r w:rsidR="00415013" w:rsidRPr="00415013">
        <w:rPr>
          <w:rFonts w:ascii="Arial" w:hAnsi="Arial" w:cs="Arial"/>
          <w:sz w:val="24"/>
          <w:szCs w:val="24"/>
        </w:rPr>
        <w:t>replacement value o</w:t>
      </w:r>
      <w:r w:rsidR="00AD7090">
        <w:rPr>
          <w:rFonts w:ascii="Arial" w:hAnsi="Arial" w:cs="Arial"/>
          <w:sz w:val="24"/>
          <w:szCs w:val="24"/>
        </w:rPr>
        <w:t>f the plaintiff’s</w:t>
      </w:r>
      <w:r>
        <w:rPr>
          <w:rFonts w:ascii="Arial" w:hAnsi="Arial" w:cs="Arial"/>
          <w:sz w:val="24"/>
          <w:szCs w:val="24"/>
        </w:rPr>
        <w:t xml:space="preserve"> vehicle to the value of</w:t>
      </w:r>
      <w:r w:rsidR="00AD7090">
        <w:rPr>
          <w:rFonts w:ascii="Arial" w:hAnsi="Arial" w:cs="Arial"/>
          <w:sz w:val="24"/>
          <w:szCs w:val="24"/>
        </w:rPr>
        <w:t xml:space="preserve"> </w:t>
      </w:r>
      <w:r w:rsidR="00415013" w:rsidRPr="00415013">
        <w:rPr>
          <w:rFonts w:ascii="Arial" w:hAnsi="Arial" w:cs="Arial"/>
          <w:sz w:val="24"/>
          <w:szCs w:val="24"/>
        </w:rPr>
        <w:t xml:space="preserve">N$ 59 400 as </w:t>
      </w:r>
      <w:r w:rsidR="000753FF">
        <w:rPr>
          <w:rFonts w:ascii="Arial" w:hAnsi="Arial" w:cs="Arial"/>
          <w:sz w:val="24"/>
          <w:szCs w:val="24"/>
        </w:rPr>
        <w:t>the plaintiff tendered into evidence</w:t>
      </w:r>
      <w:r>
        <w:rPr>
          <w:rFonts w:ascii="Arial" w:hAnsi="Arial" w:cs="Arial"/>
          <w:sz w:val="24"/>
          <w:szCs w:val="24"/>
        </w:rPr>
        <w:t xml:space="preserve"> a</w:t>
      </w:r>
      <w:r w:rsidR="00415013" w:rsidRPr="00415013">
        <w:rPr>
          <w:rFonts w:ascii="Arial" w:hAnsi="Arial" w:cs="Arial"/>
          <w:sz w:val="24"/>
          <w:szCs w:val="24"/>
        </w:rPr>
        <w:t xml:space="preserve"> TransUnion evaluation report that </w:t>
      </w:r>
      <w:r>
        <w:rPr>
          <w:rFonts w:ascii="Arial" w:hAnsi="Arial" w:cs="Arial"/>
          <w:sz w:val="24"/>
          <w:szCs w:val="24"/>
        </w:rPr>
        <w:t xml:space="preserve">is equivalent to a quotation. </w:t>
      </w:r>
      <w:r w:rsidRPr="00F6422D">
        <w:rPr>
          <w:rFonts w:ascii="Arial" w:hAnsi="Arial" w:cs="Arial"/>
          <w:sz w:val="24"/>
          <w:szCs w:val="24"/>
          <w:lang w:val="en-GB"/>
        </w:rPr>
        <w:t>N</w:t>
      </w:r>
      <w:r w:rsidR="000753FF">
        <w:rPr>
          <w:rFonts w:ascii="Arial" w:hAnsi="Arial" w:cs="Arial"/>
          <w:sz w:val="24"/>
          <w:szCs w:val="24"/>
          <w:lang w:val="en-GB"/>
        </w:rPr>
        <w:t xml:space="preserve">o evidence was </w:t>
      </w:r>
      <w:r>
        <w:rPr>
          <w:rFonts w:ascii="Arial" w:hAnsi="Arial" w:cs="Arial"/>
          <w:sz w:val="24"/>
          <w:szCs w:val="24"/>
          <w:lang w:val="en-GB"/>
        </w:rPr>
        <w:t>tendered in support of the amount</w:t>
      </w:r>
      <w:r w:rsidRPr="00F6422D">
        <w:rPr>
          <w:rFonts w:ascii="Arial" w:hAnsi="Arial" w:cs="Arial"/>
          <w:sz w:val="24"/>
          <w:szCs w:val="24"/>
          <w:lang w:val="en-GB"/>
        </w:rPr>
        <w:t xml:space="preserve">. The onus is on the </w:t>
      </w:r>
      <w:r w:rsidR="007A32CB" w:rsidRPr="00A666F8">
        <w:rPr>
          <w:rFonts w:ascii="Arial" w:hAnsi="Arial" w:cs="Arial"/>
          <w:sz w:val="24"/>
          <w:szCs w:val="24"/>
          <w:lang w:val="en-GB"/>
        </w:rPr>
        <w:t xml:space="preserve">plaintiff </w:t>
      </w:r>
      <w:r w:rsidRPr="00A666F8">
        <w:rPr>
          <w:rFonts w:ascii="Arial" w:hAnsi="Arial" w:cs="Arial"/>
          <w:sz w:val="24"/>
          <w:szCs w:val="24"/>
          <w:lang w:val="en-GB"/>
        </w:rPr>
        <w:t xml:space="preserve">to </w:t>
      </w:r>
      <w:r w:rsidRPr="00F6422D">
        <w:rPr>
          <w:rFonts w:ascii="Arial" w:hAnsi="Arial" w:cs="Arial"/>
          <w:sz w:val="24"/>
          <w:szCs w:val="24"/>
          <w:lang w:val="en-GB"/>
        </w:rPr>
        <w:t>prove the extent of his damages and to do so on a balance of probabilities. No expert was called to testify on the value of the vehicle</w:t>
      </w:r>
      <w:r>
        <w:rPr>
          <w:rFonts w:ascii="Arial" w:hAnsi="Arial" w:cs="Arial"/>
          <w:sz w:val="24"/>
          <w:szCs w:val="24"/>
          <w:lang w:val="en-GB"/>
        </w:rPr>
        <w:t xml:space="preserve"> as per the report and thus the amount</w:t>
      </w:r>
      <w:r w:rsidRPr="00F6422D">
        <w:rPr>
          <w:rFonts w:ascii="Arial" w:hAnsi="Arial" w:cs="Arial"/>
          <w:sz w:val="24"/>
          <w:szCs w:val="24"/>
          <w:lang w:val="en-GB"/>
        </w:rPr>
        <w:t xml:space="preserve"> has not been proven.</w:t>
      </w:r>
    </w:p>
    <w:p w14:paraId="280CCD3E" w14:textId="77777777" w:rsidR="00F85479" w:rsidRDefault="00F85479" w:rsidP="00463207">
      <w:pPr>
        <w:spacing w:after="0" w:line="360" w:lineRule="auto"/>
        <w:jc w:val="both"/>
        <w:rPr>
          <w:rFonts w:ascii="Arial" w:hAnsi="Arial" w:cs="Arial"/>
          <w:sz w:val="24"/>
          <w:szCs w:val="24"/>
        </w:rPr>
      </w:pPr>
    </w:p>
    <w:p w14:paraId="0E2A9A98" w14:textId="31141782" w:rsidR="001F0120" w:rsidRPr="00CB3A79" w:rsidRDefault="001F0120" w:rsidP="00CB3A79">
      <w:pPr>
        <w:pStyle w:val="ListParagraph"/>
        <w:tabs>
          <w:tab w:val="left" w:pos="851"/>
        </w:tabs>
        <w:kinsoku w:val="0"/>
        <w:overflowPunct w:val="0"/>
        <w:spacing w:after="0" w:line="360" w:lineRule="auto"/>
        <w:ind w:left="0"/>
        <w:jc w:val="both"/>
        <w:rPr>
          <w:rFonts w:ascii="Arial" w:eastAsia="Calibri" w:hAnsi="Arial" w:cs="Arial"/>
          <w:sz w:val="24"/>
          <w:szCs w:val="24"/>
        </w:rPr>
      </w:pPr>
      <w:r>
        <w:rPr>
          <w:rFonts w:ascii="Arial" w:hAnsi="Arial" w:cs="Arial"/>
          <w:sz w:val="24"/>
          <w:szCs w:val="24"/>
        </w:rPr>
        <w:t>[</w:t>
      </w:r>
      <w:r w:rsidR="00750ADA">
        <w:rPr>
          <w:rFonts w:ascii="Arial" w:hAnsi="Arial" w:cs="Arial"/>
          <w:sz w:val="24"/>
          <w:szCs w:val="24"/>
        </w:rPr>
        <w:t>65</w:t>
      </w:r>
      <w:r>
        <w:rPr>
          <w:rFonts w:ascii="Arial" w:hAnsi="Arial" w:cs="Arial"/>
          <w:sz w:val="24"/>
          <w:szCs w:val="24"/>
        </w:rPr>
        <w:t>]</w:t>
      </w:r>
      <w:r>
        <w:rPr>
          <w:rFonts w:ascii="Arial" w:hAnsi="Arial" w:cs="Arial"/>
          <w:sz w:val="24"/>
          <w:szCs w:val="24"/>
        </w:rPr>
        <w:tab/>
      </w:r>
      <w:r w:rsidR="00F5498F">
        <w:rPr>
          <w:rFonts w:ascii="Arial" w:eastAsia="Calibri" w:hAnsi="Arial" w:cs="Arial"/>
          <w:sz w:val="24"/>
          <w:szCs w:val="24"/>
        </w:rPr>
        <w:t xml:space="preserve">As to </w:t>
      </w:r>
      <w:r w:rsidR="00B70CB6">
        <w:rPr>
          <w:rFonts w:ascii="Arial" w:eastAsia="Calibri" w:hAnsi="Arial" w:cs="Arial"/>
          <w:sz w:val="24"/>
          <w:szCs w:val="24"/>
        </w:rPr>
        <w:t xml:space="preserve">the issue of </w:t>
      </w:r>
      <w:r w:rsidR="00F5498F">
        <w:rPr>
          <w:rFonts w:ascii="Arial" w:eastAsia="Calibri" w:hAnsi="Arial" w:cs="Arial"/>
          <w:sz w:val="24"/>
          <w:szCs w:val="24"/>
        </w:rPr>
        <w:t xml:space="preserve">costs, the costs will </w:t>
      </w:r>
      <w:r w:rsidRPr="001F0120">
        <w:rPr>
          <w:rFonts w:ascii="Arial" w:eastAsia="Calibri" w:hAnsi="Arial" w:cs="Arial"/>
          <w:sz w:val="24"/>
          <w:szCs w:val="24"/>
        </w:rPr>
        <w:t>follow the result</w:t>
      </w:r>
      <w:r w:rsidR="00F5498F">
        <w:rPr>
          <w:rFonts w:ascii="Arial" w:eastAsia="Calibri" w:hAnsi="Arial" w:cs="Arial"/>
          <w:sz w:val="24"/>
          <w:szCs w:val="24"/>
        </w:rPr>
        <w:t xml:space="preserve"> in respect of the first defendant. Since the second defendant did not defend the matter the cost is awarded to the plaintiff on a party and party scale</w:t>
      </w:r>
      <w:r w:rsidRPr="001F0120">
        <w:rPr>
          <w:rFonts w:ascii="Arial" w:eastAsia="Calibri" w:hAnsi="Arial" w:cs="Arial"/>
          <w:sz w:val="24"/>
          <w:szCs w:val="24"/>
        </w:rPr>
        <w:t>.</w:t>
      </w:r>
    </w:p>
    <w:p w14:paraId="13796F3F" w14:textId="77777777" w:rsidR="001F0120" w:rsidRDefault="001F0120" w:rsidP="00463207">
      <w:pPr>
        <w:spacing w:after="0" w:line="360" w:lineRule="auto"/>
        <w:jc w:val="both"/>
        <w:rPr>
          <w:rFonts w:ascii="Arial" w:hAnsi="Arial" w:cs="Arial"/>
          <w:sz w:val="24"/>
          <w:szCs w:val="24"/>
        </w:rPr>
      </w:pPr>
    </w:p>
    <w:p w14:paraId="34AD75F1" w14:textId="4A0AA3E4" w:rsidR="00FD25EB" w:rsidRDefault="00F6422D" w:rsidP="00463207">
      <w:pPr>
        <w:spacing w:after="0" w:line="360" w:lineRule="auto"/>
        <w:jc w:val="both"/>
        <w:rPr>
          <w:rFonts w:ascii="Arial" w:hAnsi="Arial" w:cs="Arial"/>
          <w:sz w:val="24"/>
          <w:szCs w:val="24"/>
        </w:rPr>
      </w:pPr>
      <w:r>
        <w:rPr>
          <w:rFonts w:ascii="Arial" w:hAnsi="Arial" w:cs="Arial"/>
          <w:sz w:val="24"/>
          <w:szCs w:val="24"/>
        </w:rPr>
        <w:t>[</w:t>
      </w:r>
      <w:r w:rsidR="00750ADA">
        <w:rPr>
          <w:rFonts w:ascii="Arial" w:hAnsi="Arial" w:cs="Arial"/>
          <w:sz w:val="24"/>
          <w:szCs w:val="24"/>
        </w:rPr>
        <w:t>66</w:t>
      </w:r>
      <w:r w:rsidR="00456ADA">
        <w:rPr>
          <w:rFonts w:ascii="Arial" w:hAnsi="Arial" w:cs="Arial"/>
          <w:sz w:val="24"/>
          <w:szCs w:val="24"/>
        </w:rPr>
        <w:t>]</w:t>
      </w:r>
      <w:r w:rsidR="00456ADA">
        <w:rPr>
          <w:rFonts w:ascii="Arial" w:hAnsi="Arial" w:cs="Arial"/>
          <w:sz w:val="24"/>
          <w:szCs w:val="24"/>
        </w:rPr>
        <w:tab/>
      </w:r>
      <w:r w:rsidR="00FD25EB" w:rsidRPr="00FD25EB">
        <w:rPr>
          <w:rFonts w:ascii="Arial" w:hAnsi="Arial" w:cs="Arial"/>
          <w:sz w:val="24"/>
          <w:szCs w:val="24"/>
        </w:rPr>
        <w:t>My order is therefore as follows:</w:t>
      </w:r>
    </w:p>
    <w:p w14:paraId="7D925EE9" w14:textId="77777777" w:rsidR="00FD25EB" w:rsidRDefault="00FD25EB" w:rsidP="00463207">
      <w:pPr>
        <w:spacing w:after="0" w:line="360" w:lineRule="auto"/>
        <w:jc w:val="both"/>
        <w:rPr>
          <w:rFonts w:ascii="Arial" w:hAnsi="Arial" w:cs="Arial"/>
          <w:sz w:val="24"/>
          <w:szCs w:val="24"/>
        </w:rPr>
      </w:pPr>
    </w:p>
    <w:p w14:paraId="735011F8" w14:textId="77777777" w:rsidR="00AB178A" w:rsidRPr="00AB178A" w:rsidRDefault="00AB178A" w:rsidP="00AB178A">
      <w:pPr>
        <w:numPr>
          <w:ilvl w:val="0"/>
          <w:numId w:val="28"/>
        </w:numPr>
        <w:spacing w:after="0" w:line="360" w:lineRule="auto"/>
        <w:jc w:val="both"/>
        <w:rPr>
          <w:rFonts w:ascii="Arial" w:hAnsi="Arial" w:cs="Arial"/>
          <w:sz w:val="24"/>
          <w:szCs w:val="24"/>
        </w:rPr>
      </w:pPr>
      <w:r w:rsidRPr="00AB178A">
        <w:rPr>
          <w:rFonts w:ascii="Arial" w:hAnsi="Arial" w:cs="Arial"/>
          <w:sz w:val="24"/>
          <w:szCs w:val="24"/>
        </w:rPr>
        <w:t>In respect of the claims against the first defendant:</w:t>
      </w:r>
    </w:p>
    <w:p w14:paraId="61CE44B6" w14:textId="137CA34C" w:rsidR="00AB178A" w:rsidRPr="00AB178A" w:rsidRDefault="00AB178A" w:rsidP="000602AF">
      <w:pPr>
        <w:numPr>
          <w:ilvl w:val="0"/>
          <w:numId w:val="30"/>
        </w:numPr>
        <w:spacing w:after="0" w:line="360" w:lineRule="auto"/>
        <w:jc w:val="both"/>
        <w:rPr>
          <w:rFonts w:ascii="Arial" w:hAnsi="Arial" w:cs="Arial"/>
          <w:sz w:val="24"/>
          <w:szCs w:val="24"/>
        </w:rPr>
      </w:pPr>
      <w:r w:rsidRPr="00AB178A">
        <w:rPr>
          <w:rFonts w:ascii="Arial" w:hAnsi="Arial" w:cs="Arial"/>
          <w:sz w:val="24"/>
          <w:szCs w:val="24"/>
        </w:rPr>
        <w:t>Both claims are dismissed with cost</w:t>
      </w:r>
      <w:r w:rsidR="007A32CB">
        <w:rPr>
          <w:rFonts w:ascii="Arial" w:hAnsi="Arial" w:cs="Arial"/>
          <w:color w:val="FF0000"/>
          <w:sz w:val="24"/>
          <w:szCs w:val="24"/>
        </w:rPr>
        <w:t>.</w:t>
      </w:r>
    </w:p>
    <w:p w14:paraId="412EF06E" w14:textId="08111C70" w:rsidR="00AB178A" w:rsidRPr="00AB178A" w:rsidRDefault="00AB178A" w:rsidP="00AB178A">
      <w:pPr>
        <w:numPr>
          <w:ilvl w:val="0"/>
          <w:numId w:val="28"/>
        </w:numPr>
        <w:spacing w:after="0" w:line="360" w:lineRule="auto"/>
        <w:jc w:val="both"/>
        <w:rPr>
          <w:rFonts w:ascii="Arial" w:hAnsi="Arial" w:cs="Arial"/>
          <w:sz w:val="24"/>
          <w:szCs w:val="24"/>
        </w:rPr>
      </w:pPr>
      <w:r w:rsidRPr="00AB178A">
        <w:rPr>
          <w:rFonts w:ascii="Arial" w:hAnsi="Arial" w:cs="Arial"/>
          <w:sz w:val="24"/>
          <w:szCs w:val="24"/>
        </w:rPr>
        <w:t>In respect of the claim against the second defendant:</w:t>
      </w:r>
    </w:p>
    <w:p w14:paraId="40CA7E88" w14:textId="77777777" w:rsidR="00AB178A" w:rsidRPr="00AB178A" w:rsidRDefault="00AB178A" w:rsidP="000602AF">
      <w:pPr>
        <w:numPr>
          <w:ilvl w:val="0"/>
          <w:numId w:val="30"/>
        </w:numPr>
        <w:spacing w:after="0" w:line="360" w:lineRule="auto"/>
        <w:jc w:val="both"/>
        <w:rPr>
          <w:rFonts w:ascii="Arial" w:hAnsi="Arial" w:cs="Arial"/>
          <w:sz w:val="24"/>
          <w:szCs w:val="24"/>
        </w:rPr>
      </w:pPr>
      <w:r w:rsidRPr="00AB178A">
        <w:rPr>
          <w:rFonts w:ascii="Arial" w:hAnsi="Arial" w:cs="Arial"/>
          <w:sz w:val="24"/>
          <w:szCs w:val="24"/>
        </w:rPr>
        <w:lastRenderedPageBreak/>
        <w:t>Default judgment is granted against the second defendant only in respect of the return of vehicle to wit a Toyota RunX, with registration number N 32295 SH.</w:t>
      </w:r>
    </w:p>
    <w:p w14:paraId="336507B1" w14:textId="77777777" w:rsidR="00AB178A" w:rsidRPr="00AB178A" w:rsidRDefault="00AB178A" w:rsidP="000602AF">
      <w:pPr>
        <w:numPr>
          <w:ilvl w:val="0"/>
          <w:numId w:val="30"/>
        </w:numPr>
        <w:spacing w:after="0" w:line="360" w:lineRule="auto"/>
        <w:jc w:val="both"/>
        <w:rPr>
          <w:rFonts w:ascii="Arial" w:hAnsi="Arial" w:cs="Arial"/>
          <w:sz w:val="24"/>
          <w:szCs w:val="24"/>
        </w:rPr>
      </w:pPr>
      <w:r w:rsidRPr="00AB178A">
        <w:rPr>
          <w:rFonts w:ascii="Arial" w:hAnsi="Arial" w:cs="Arial"/>
          <w:sz w:val="24"/>
          <w:szCs w:val="24"/>
        </w:rPr>
        <w:t>Costs on a party and party scale.</w:t>
      </w:r>
    </w:p>
    <w:p w14:paraId="45E4D470" w14:textId="08639CC3" w:rsidR="00AB178A" w:rsidRPr="00AB178A" w:rsidRDefault="00AB178A" w:rsidP="00AB178A">
      <w:pPr>
        <w:numPr>
          <w:ilvl w:val="0"/>
          <w:numId w:val="28"/>
        </w:numPr>
        <w:spacing w:after="0" w:line="360" w:lineRule="auto"/>
        <w:jc w:val="both"/>
        <w:rPr>
          <w:rFonts w:ascii="Arial" w:hAnsi="Arial" w:cs="Arial"/>
          <w:sz w:val="24"/>
          <w:szCs w:val="24"/>
        </w:rPr>
      </w:pPr>
      <w:r w:rsidRPr="00AB178A">
        <w:rPr>
          <w:rFonts w:ascii="Arial" w:hAnsi="Arial" w:cs="Arial"/>
          <w:sz w:val="24"/>
          <w:szCs w:val="24"/>
        </w:rPr>
        <w:t xml:space="preserve">In the event that the Second Defendant fails to return the vehicle within thirty (30) days from date of </w:t>
      </w:r>
      <w:r w:rsidR="007A32CB" w:rsidRPr="00A666F8">
        <w:rPr>
          <w:rFonts w:ascii="Arial" w:hAnsi="Arial" w:cs="Arial"/>
          <w:sz w:val="24"/>
          <w:szCs w:val="24"/>
        </w:rPr>
        <w:t>this</w:t>
      </w:r>
      <w:r w:rsidRPr="00A666F8">
        <w:rPr>
          <w:rFonts w:ascii="Arial" w:hAnsi="Arial" w:cs="Arial"/>
          <w:sz w:val="24"/>
          <w:szCs w:val="24"/>
        </w:rPr>
        <w:t xml:space="preserve"> judgment </w:t>
      </w:r>
      <w:r w:rsidRPr="00AB178A">
        <w:rPr>
          <w:rFonts w:ascii="Arial" w:hAnsi="Arial" w:cs="Arial"/>
          <w:sz w:val="24"/>
          <w:szCs w:val="24"/>
        </w:rPr>
        <w:t>then the Deputy Sheriff for the distric</w:t>
      </w:r>
      <w:r w:rsidR="00FE3B42">
        <w:rPr>
          <w:rFonts w:ascii="Arial" w:hAnsi="Arial" w:cs="Arial"/>
          <w:sz w:val="24"/>
          <w:szCs w:val="24"/>
        </w:rPr>
        <w:t>t of Oshakati is hereby authoriz</w:t>
      </w:r>
      <w:r w:rsidRPr="00AB178A">
        <w:rPr>
          <w:rFonts w:ascii="Arial" w:hAnsi="Arial" w:cs="Arial"/>
          <w:sz w:val="24"/>
          <w:szCs w:val="24"/>
        </w:rPr>
        <w:t>ed to enforce this court's order.</w:t>
      </w:r>
    </w:p>
    <w:p w14:paraId="76B69CEF" w14:textId="77777777" w:rsidR="00AB178A" w:rsidRPr="00AB178A" w:rsidRDefault="00AB178A" w:rsidP="00AB178A">
      <w:pPr>
        <w:numPr>
          <w:ilvl w:val="0"/>
          <w:numId w:val="28"/>
        </w:numPr>
        <w:spacing w:after="0" w:line="360" w:lineRule="auto"/>
        <w:jc w:val="both"/>
        <w:rPr>
          <w:rFonts w:ascii="Arial" w:hAnsi="Arial" w:cs="Arial"/>
          <w:sz w:val="24"/>
          <w:szCs w:val="24"/>
        </w:rPr>
      </w:pPr>
      <w:r w:rsidRPr="00AB178A">
        <w:rPr>
          <w:rFonts w:ascii="Arial" w:hAnsi="Arial" w:cs="Arial"/>
          <w:sz w:val="24"/>
          <w:szCs w:val="24"/>
        </w:rPr>
        <w:t>Matter is removed from the roll: Judgment Delivered.</w:t>
      </w:r>
    </w:p>
    <w:p w14:paraId="56AF6B44" w14:textId="77777777" w:rsidR="00AB178A" w:rsidRDefault="00AB178A" w:rsidP="00463207">
      <w:pPr>
        <w:spacing w:after="0" w:line="360" w:lineRule="auto"/>
        <w:jc w:val="both"/>
        <w:rPr>
          <w:rFonts w:ascii="Arial" w:hAnsi="Arial" w:cs="Arial"/>
          <w:sz w:val="24"/>
          <w:szCs w:val="24"/>
        </w:rPr>
      </w:pPr>
    </w:p>
    <w:p w14:paraId="22B30604" w14:textId="77777777" w:rsidR="00AB178A" w:rsidRDefault="00AB178A" w:rsidP="00463207">
      <w:pPr>
        <w:spacing w:after="0" w:line="360" w:lineRule="auto"/>
        <w:jc w:val="both"/>
        <w:rPr>
          <w:rFonts w:ascii="Arial" w:hAnsi="Arial" w:cs="Arial"/>
          <w:sz w:val="24"/>
          <w:szCs w:val="24"/>
        </w:rPr>
      </w:pPr>
    </w:p>
    <w:p w14:paraId="48FA9A06" w14:textId="77777777" w:rsidR="00AB178A" w:rsidRDefault="00AB178A" w:rsidP="00463207">
      <w:pPr>
        <w:spacing w:after="0" w:line="360" w:lineRule="auto"/>
        <w:jc w:val="both"/>
        <w:rPr>
          <w:rFonts w:ascii="Arial" w:hAnsi="Arial" w:cs="Arial"/>
          <w:sz w:val="24"/>
          <w:szCs w:val="24"/>
        </w:rPr>
      </w:pPr>
    </w:p>
    <w:p w14:paraId="50F3B876" w14:textId="77777777" w:rsidR="00FD25EB" w:rsidRPr="00FD25EB" w:rsidRDefault="00FD25EB" w:rsidP="00463207">
      <w:pPr>
        <w:spacing w:after="0" w:line="360" w:lineRule="auto"/>
        <w:jc w:val="both"/>
        <w:rPr>
          <w:rFonts w:ascii="Arial" w:hAnsi="Arial" w:cs="Arial"/>
          <w:sz w:val="24"/>
          <w:szCs w:val="24"/>
        </w:rPr>
      </w:pPr>
    </w:p>
    <w:p w14:paraId="30F8705E" w14:textId="77777777" w:rsidR="00766183" w:rsidRPr="00766183" w:rsidRDefault="00FE3B42" w:rsidP="00463207">
      <w:pPr>
        <w:tabs>
          <w:tab w:val="left" w:pos="1440"/>
        </w:tabs>
        <w:spacing w:after="0" w:line="360" w:lineRule="auto"/>
        <w:ind w:left="720"/>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_________________________</w:t>
      </w:r>
    </w:p>
    <w:p w14:paraId="45FB9666" w14:textId="77777777" w:rsidR="00766183" w:rsidRPr="00766183" w:rsidRDefault="00410460" w:rsidP="00463207">
      <w:pPr>
        <w:tabs>
          <w:tab w:val="left" w:pos="1440"/>
        </w:tabs>
        <w:spacing w:after="0" w:line="360" w:lineRule="auto"/>
        <w:ind w:left="720"/>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JS Prinsloo</w:t>
      </w:r>
    </w:p>
    <w:p w14:paraId="5FC58F22" w14:textId="77777777" w:rsidR="00766183" w:rsidRPr="00766183" w:rsidRDefault="00B329F7" w:rsidP="00463207">
      <w:pPr>
        <w:tabs>
          <w:tab w:val="left" w:pos="1440"/>
        </w:tabs>
        <w:spacing w:after="0" w:line="360" w:lineRule="auto"/>
        <w:ind w:left="720"/>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Judge</w:t>
      </w:r>
    </w:p>
    <w:p w14:paraId="39110184" w14:textId="77777777" w:rsidR="008B70B3" w:rsidRDefault="008B70B3">
      <w:pPr>
        <w:rPr>
          <w:rFonts w:ascii="Arial" w:eastAsia="Arial" w:hAnsi="Arial" w:cs="Arial"/>
          <w:color w:val="000000"/>
          <w:sz w:val="24"/>
          <w:lang w:val="en-ZA" w:eastAsia="en-ZA"/>
        </w:rPr>
      </w:pPr>
      <w:r>
        <w:rPr>
          <w:rFonts w:ascii="Arial" w:eastAsia="Arial" w:hAnsi="Arial" w:cs="Arial"/>
          <w:color w:val="000000"/>
          <w:sz w:val="24"/>
          <w:lang w:val="en-ZA" w:eastAsia="en-ZA"/>
        </w:rPr>
        <w:br w:type="page"/>
      </w:r>
    </w:p>
    <w:p w14:paraId="5C73E996" w14:textId="77777777" w:rsidR="00766183" w:rsidRPr="00B329F7" w:rsidRDefault="00F632F1" w:rsidP="00463207">
      <w:pPr>
        <w:spacing w:after="0" w:line="360" w:lineRule="auto"/>
        <w:jc w:val="both"/>
        <w:rPr>
          <w:rFonts w:ascii="Arial" w:eastAsia="Arial" w:hAnsi="Arial" w:cs="Arial"/>
          <w:color w:val="000000"/>
          <w:sz w:val="24"/>
          <w:lang w:val="en-ZA" w:eastAsia="en-ZA"/>
        </w:rPr>
      </w:pPr>
      <w:r>
        <w:rPr>
          <w:rFonts w:ascii="Arial" w:eastAsia="Arial" w:hAnsi="Arial" w:cs="Arial"/>
          <w:color w:val="000000"/>
          <w:sz w:val="24"/>
          <w:lang w:val="en-ZA" w:eastAsia="en-ZA"/>
        </w:rPr>
        <w:lastRenderedPageBreak/>
        <w:t>APPEARANCES</w:t>
      </w:r>
      <w:r>
        <w:rPr>
          <w:rFonts w:ascii="Arial" w:eastAsia="Arial" w:hAnsi="Arial" w:cs="Arial"/>
          <w:color w:val="000000"/>
          <w:sz w:val="24"/>
          <w:lang w:val="en-ZA" w:eastAsia="en-ZA"/>
        </w:rPr>
        <w:tab/>
      </w:r>
    </w:p>
    <w:p w14:paraId="65D50804" w14:textId="77777777" w:rsidR="00766183" w:rsidRPr="00766183" w:rsidRDefault="00766183" w:rsidP="00463207">
      <w:pPr>
        <w:spacing w:after="0" w:line="360" w:lineRule="auto"/>
        <w:rPr>
          <w:rFonts w:ascii="Arial" w:eastAsia="Arial" w:hAnsi="Arial" w:cs="Arial"/>
          <w:color w:val="000000"/>
          <w:sz w:val="24"/>
          <w:lang w:val="en-ZA" w:eastAsia="en-ZA"/>
        </w:rPr>
      </w:pPr>
    </w:p>
    <w:p w14:paraId="38A16A34" w14:textId="4A03E79F" w:rsidR="00A32998" w:rsidRPr="00A32998" w:rsidRDefault="003535FA" w:rsidP="00463207">
      <w:pPr>
        <w:spacing w:after="0" w:line="360" w:lineRule="auto"/>
        <w:ind w:left="-15"/>
        <w:rPr>
          <w:rFonts w:ascii="Arial" w:eastAsia="Arial" w:hAnsi="Arial" w:cs="Arial"/>
          <w:color w:val="000000"/>
          <w:sz w:val="24"/>
          <w:lang w:val="en-ZA" w:eastAsia="en-ZA"/>
        </w:rPr>
      </w:pPr>
      <w:r>
        <w:rPr>
          <w:rFonts w:ascii="Arial" w:eastAsia="Arial" w:hAnsi="Arial" w:cs="Arial"/>
          <w:color w:val="000000"/>
          <w:sz w:val="24"/>
          <w:lang w:val="en-ZA" w:eastAsia="en-ZA"/>
        </w:rPr>
        <w:t>APPELLA</w:t>
      </w:r>
      <w:r w:rsidR="00766183" w:rsidRPr="00766183">
        <w:rPr>
          <w:rFonts w:ascii="Arial" w:eastAsia="Arial" w:hAnsi="Arial" w:cs="Arial"/>
          <w:color w:val="000000"/>
          <w:sz w:val="24"/>
          <w:lang w:val="en-ZA" w:eastAsia="en-ZA"/>
        </w:rPr>
        <w:t>NT:</w:t>
      </w:r>
      <w:r w:rsidR="00766183" w:rsidRPr="00766183">
        <w:rPr>
          <w:rFonts w:ascii="Arial" w:eastAsia="Arial" w:hAnsi="Arial" w:cs="Arial"/>
          <w:color w:val="000000"/>
          <w:sz w:val="24"/>
          <w:lang w:val="en-ZA" w:eastAsia="en-ZA"/>
        </w:rPr>
        <w:tab/>
      </w:r>
      <w:r w:rsidR="00DA0662">
        <w:rPr>
          <w:rFonts w:ascii="Arial" w:eastAsia="Arial" w:hAnsi="Arial" w:cs="Arial"/>
          <w:i/>
          <w:color w:val="000000"/>
          <w:sz w:val="24"/>
          <w:lang w:val="en-ZA" w:eastAsia="en-ZA"/>
        </w:rPr>
        <w:tab/>
      </w:r>
      <w:r w:rsidR="00A32998">
        <w:rPr>
          <w:rFonts w:ascii="Arial" w:eastAsia="Arial" w:hAnsi="Arial" w:cs="Arial"/>
          <w:i/>
          <w:color w:val="000000"/>
          <w:sz w:val="24"/>
          <w:lang w:val="en-ZA" w:eastAsia="en-ZA"/>
        </w:rPr>
        <w:tab/>
      </w:r>
      <w:r w:rsidR="00AA3A7A">
        <w:rPr>
          <w:rFonts w:ascii="Arial" w:eastAsia="Arial" w:hAnsi="Arial" w:cs="Arial"/>
          <w:color w:val="000000"/>
          <w:sz w:val="24"/>
          <w:lang w:val="en-ZA" w:eastAsia="en-ZA"/>
        </w:rPr>
        <w:t>T Ileka-Amupanda</w:t>
      </w:r>
    </w:p>
    <w:p w14:paraId="2374242F" w14:textId="77777777" w:rsidR="00766183" w:rsidRDefault="00F632F1" w:rsidP="00463207">
      <w:pPr>
        <w:spacing w:after="0" w:line="360" w:lineRule="auto"/>
        <w:ind w:left="2160" w:firstLine="720"/>
        <w:rPr>
          <w:rFonts w:ascii="Arial" w:eastAsia="Arial" w:hAnsi="Arial" w:cs="Arial"/>
          <w:color w:val="000000"/>
          <w:sz w:val="24"/>
          <w:lang w:val="en-ZA" w:eastAsia="en-ZA"/>
        </w:rPr>
      </w:pPr>
      <w:r>
        <w:rPr>
          <w:rFonts w:ascii="Arial" w:eastAsia="Arial" w:hAnsi="Arial" w:cs="Arial"/>
          <w:color w:val="000000"/>
          <w:sz w:val="24"/>
          <w:lang w:val="en-ZA" w:eastAsia="en-ZA"/>
        </w:rPr>
        <w:t>Of Sisa Namandje Co Inc.</w:t>
      </w:r>
    </w:p>
    <w:p w14:paraId="56095AD8" w14:textId="3FEEE85C" w:rsidR="00FD22C6" w:rsidRPr="00766183" w:rsidRDefault="00FD22C6" w:rsidP="00463207">
      <w:pPr>
        <w:spacing w:after="0" w:line="360" w:lineRule="auto"/>
        <w:ind w:left="2160" w:firstLine="720"/>
        <w:rPr>
          <w:rFonts w:ascii="Arial" w:eastAsia="Arial" w:hAnsi="Arial" w:cs="Arial"/>
          <w:color w:val="000000"/>
          <w:sz w:val="24"/>
          <w:lang w:val="en-ZA" w:eastAsia="en-ZA"/>
        </w:rPr>
      </w:pPr>
      <w:r>
        <w:rPr>
          <w:rFonts w:ascii="Arial" w:eastAsia="Arial" w:hAnsi="Arial" w:cs="Arial"/>
          <w:color w:val="000000"/>
          <w:sz w:val="24"/>
          <w:lang w:val="en-ZA" w:eastAsia="en-ZA"/>
        </w:rPr>
        <w:t>Windhoek</w:t>
      </w:r>
    </w:p>
    <w:p w14:paraId="399CEA01" w14:textId="77777777" w:rsidR="00DA0662" w:rsidRPr="00DA0662" w:rsidRDefault="00DA0662" w:rsidP="00463207">
      <w:pPr>
        <w:spacing w:after="0" w:line="240" w:lineRule="auto"/>
        <w:rPr>
          <w:rFonts w:ascii="Arial" w:eastAsia="Times New Roman" w:hAnsi="Arial" w:cs="Arial"/>
          <w:sz w:val="24"/>
          <w:szCs w:val="24"/>
        </w:rPr>
      </w:pPr>
    </w:p>
    <w:p w14:paraId="53C9F46A" w14:textId="77777777" w:rsidR="00CD17A3" w:rsidRDefault="00766183" w:rsidP="00463207">
      <w:pPr>
        <w:spacing w:after="0" w:line="360" w:lineRule="auto"/>
        <w:ind w:left="-15"/>
        <w:rPr>
          <w:rFonts w:ascii="Arial" w:eastAsia="Arial" w:hAnsi="Arial" w:cs="Arial"/>
          <w:color w:val="000000"/>
          <w:sz w:val="24"/>
          <w:lang w:val="en-ZA" w:eastAsia="en-ZA"/>
        </w:rPr>
      </w:pPr>
      <w:r w:rsidRPr="00766183">
        <w:rPr>
          <w:rFonts w:ascii="Arial" w:eastAsia="Arial" w:hAnsi="Arial" w:cs="Arial"/>
          <w:color w:val="000000"/>
          <w:sz w:val="24"/>
          <w:lang w:val="en-ZA" w:eastAsia="en-ZA"/>
        </w:rPr>
        <w:t>RESPONDENT:</w:t>
      </w:r>
      <w:r w:rsidR="00DA0662">
        <w:rPr>
          <w:rFonts w:ascii="Arial" w:eastAsia="Arial" w:hAnsi="Arial" w:cs="Arial"/>
          <w:color w:val="000000"/>
          <w:sz w:val="24"/>
          <w:lang w:val="en-ZA" w:eastAsia="en-ZA"/>
        </w:rPr>
        <w:tab/>
      </w:r>
      <w:r w:rsidR="00DA0662">
        <w:rPr>
          <w:rFonts w:ascii="Arial" w:eastAsia="Arial" w:hAnsi="Arial" w:cs="Arial"/>
          <w:color w:val="000000"/>
          <w:sz w:val="24"/>
          <w:lang w:val="en-ZA" w:eastAsia="en-ZA"/>
        </w:rPr>
        <w:tab/>
      </w:r>
      <w:r w:rsidR="00F632F1">
        <w:rPr>
          <w:rFonts w:ascii="Arial" w:eastAsia="Arial" w:hAnsi="Arial" w:cs="Arial"/>
          <w:color w:val="000000"/>
          <w:sz w:val="24"/>
          <w:lang w:val="en-ZA" w:eastAsia="en-ZA"/>
        </w:rPr>
        <w:t>K Angula</w:t>
      </w:r>
    </w:p>
    <w:p w14:paraId="05B26E5D" w14:textId="77777777" w:rsidR="00CD17A3" w:rsidRDefault="00A32998" w:rsidP="00463207">
      <w:pPr>
        <w:spacing w:after="0" w:line="360" w:lineRule="auto"/>
        <w:ind w:left="2160" w:firstLine="720"/>
        <w:rPr>
          <w:rFonts w:ascii="Arial" w:eastAsia="Times New Roman" w:hAnsi="Arial" w:cs="Arial"/>
          <w:sz w:val="24"/>
          <w:szCs w:val="24"/>
        </w:rPr>
      </w:pPr>
      <w:r>
        <w:rPr>
          <w:rFonts w:ascii="Arial" w:eastAsia="Arial" w:hAnsi="Arial" w:cs="Arial"/>
          <w:color w:val="000000"/>
          <w:sz w:val="24"/>
          <w:lang w:val="en-ZA" w:eastAsia="en-ZA"/>
        </w:rPr>
        <w:t>O</w:t>
      </w:r>
      <w:r w:rsidR="00324FA1">
        <w:rPr>
          <w:rFonts w:ascii="Arial" w:eastAsia="Arial" w:hAnsi="Arial" w:cs="Arial"/>
          <w:color w:val="000000"/>
          <w:sz w:val="24"/>
          <w:lang w:val="en-ZA" w:eastAsia="en-ZA"/>
        </w:rPr>
        <w:t>f</w:t>
      </w:r>
      <w:r w:rsidR="00CD17A3">
        <w:rPr>
          <w:rFonts w:ascii="Arial" w:eastAsia="Arial" w:hAnsi="Arial" w:cs="Arial"/>
          <w:color w:val="000000"/>
          <w:sz w:val="24"/>
          <w:lang w:val="en-ZA" w:eastAsia="en-ZA"/>
        </w:rPr>
        <w:t xml:space="preserve"> </w:t>
      </w:r>
      <w:r w:rsidR="00F632F1">
        <w:rPr>
          <w:rFonts w:ascii="Arial" w:eastAsia="Times New Roman" w:hAnsi="Arial" w:cs="Arial"/>
          <w:sz w:val="24"/>
          <w:szCs w:val="24"/>
        </w:rPr>
        <w:t>Angula Co Inc.</w:t>
      </w:r>
    </w:p>
    <w:p w14:paraId="3A4261DF" w14:textId="0A422B44" w:rsidR="00FD22C6" w:rsidRPr="00766183" w:rsidRDefault="00FD22C6" w:rsidP="00463207">
      <w:pPr>
        <w:spacing w:after="0" w:line="360" w:lineRule="auto"/>
        <w:ind w:left="2160" w:firstLine="720"/>
        <w:rPr>
          <w:rFonts w:ascii="Arial" w:eastAsia="Arial" w:hAnsi="Arial" w:cs="Arial"/>
          <w:color w:val="000000"/>
          <w:sz w:val="24"/>
          <w:lang w:val="en-ZA" w:eastAsia="en-ZA"/>
        </w:rPr>
      </w:pPr>
      <w:r w:rsidRPr="00FD22C6">
        <w:rPr>
          <w:rFonts w:ascii="Arial" w:eastAsia="Arial" w:hAnsi="Arial" w:cs="Arial"/>
          <w:color w:val="000000"/>
          <w:sz w:val="24"/>
          <w:lang w:val="en-ZA" w:eastAsia="en-ZA"/>
        </w:rPr>
        <w:t>Windhoek</w:t>
      </w:r>
    </w:p>
    <w:sectPr w:rsidR="00FD22C6" w:rsidRPr="00766183" w:rsidSect="00BC681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D8FD8" w14:textId="77777777" w:rsidR="00466E06" w:rsidRDefault="00466E06" w:rsidP="00BC681C">
      <w:pPr>
        <w:spacing w:after="0" w:line="240" w:lineRule="auto"/>
      </w:pPr>
      <w:r>
        <w:separator/>
      </w:r>
    </w:p>
  </w:endnote>
  <w:endnote w:type="continuationSeparator" w:id="0">
    <w:p w14:paraId="6D593E3F" w14:textId="77777777" w:rsidR="00466E06" w:rsidRDefault="00466E06" w:rsidP="00BC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D8AAD" w14:textId="77777777" w:rsidR="00466E06" w:rsidRDefault="00466E06" w:rsidP="00BC681C">
      <w:pPr>
        <w:spacing w:after="0" w:line="240" w:lineRule="auto"/>
      </w:pPr>
      <w:r>
        <w:separator/>
      </w:r>
    </w:p>
  </w:footnote>
  <w:footnote w:type="continuationSeparator" w:id="0">
    <w:p w14:paraId="2E307139" w14:textId="77777777" w:rsidR="00466E06" w:rsidRDefault="00466E06" w:rsidP="00BC681C">
      <w:pPr>
        <w:spacing w:after="0" w:line="240" w:lineRule="auto"/>
      </w:pPr>
      <w:r>
        <w:continuationSeparator/>
      </w:r>
    </w:p>
  </w:footnote>
  <w:footnote w:id="1">
    <w:p w14:paraId="77F6DE0C" w14:textId="5B2BCD48" w:rsidR="00726D7A" w:rsidRPr="00A666F8" w:rsidRDefault="00726D7A" w:rsidP="00AA3A7A">
      <w:pPr>
        <w:pStyle w:val="FootnoteText"/>
        <w:jc w:val="both"/>
        <w:rPr>
          <w:rFonts w:ascii="Arial" w:hAnsi="Arial" w:cs="Arial"/>
          <w:lang w:val="af-ZA"/>
        </w:rPr>
      </w:pPr>
      <w:r w:rsidRPr="00A666F8">
        <w:rPr>
          <w:rStyle w:val="FootnoteReference"/>
          <w:rFonts w:ascii="Arial" w:hAnsi="Arial" w:cs="Arial"/>
        </w:rPr>
        <w:footnoteRef/>
      </w:r>
      <w:r w:rsidRPr="00A666F8">
        <w:rPr>
          <w:rFonts w:ascii="Arial" w:hAnsi="Arial" w:cs="Arial"/>
        </w:rPr>
        <w:t xml:space="preserve"> </w:t>
      </w:r>
      <w:r w:rsidR="00F10E44" w:rsidRPr="00A666F8">
        <w:rPr>
          <w:rFonts w:ascii="Arial" w:hAnsi="Arial" w:cs="Arial"/>
          <w:i/>
        </w:rPr>
        <w:t>African Eagle Life Assurance Co Ltd v Cainer</w:t>
      </w:r>
      <w:r w:rsidR="00F10E44" w:rsidRPr="00A666F8">
        <w:rPr>
          <w:rFonts w:ascii="Arial" w:hAnsi="Arial" w:cs="Arial"/>
        </w:rPr>
        <w:t xml:space="preserve"> </w:t>
      </w:r>
      <w:r w:rsidRPr="00A666F8">
        <w:rPr>
          <w:rFonts w:ascii="Arial" w:hAnsi="Arial" w:cs="Arial"/>
        </w:rPr>
        <w:t>(2) SA 234 (W) at 237D-H.</w:t>
      </w:r>
    </w:p>
  </w:footnote>
  <w:footnote w:id="2">
    <w:p w14:paraId="54B17D6D" w14:textId="69292864" w:rsidR="00726D7A" w:rsidRPr="00833B92" w:rsidRDefault="00726D7A" w:rsidP="00AA3A7A">
      <w:pPr>
        <w:pStyle w:val="FootnoteText"/>
        <w:jc w:val="both"/>
        <w:rPr>
          <w:rFonts w:ascii="Arial" w:hAnsi="Arial" w:cs="Arial"/>
          <w:lang w:val="af-ZA"/>
        </w:rPr>
      </w:pPr>
      <w:r w:rsidRPr="00A666F8">
        <w:rPr>
          <w:rStyle w:val="FootnoteReference"/>
          <w:rFonts w:ascii="Arial" w:hAnsi="Arial" w:cs="Arial"/>
        </w:rPr>
        <w:footnoteRef/>
      </w:r>
      <w:r w:rsidRPr="00A666F8">
        <w:rPr>
          <w:rFonts w:ascii="Arial" w:hAnsi="Arial" w:cs="Arial"/>
        </w:rPr>
        <w:t xml:space="preserve"> </w:t>
      </w:r>
      <w:r w:rsidR="00F10E44" w:rsidRPr="00A666F8">
        <w:rPr>
          <w:rFonts w:ascii="Arial" w:hAnsi="Arial" w:cs="Arial"/>
          <w:i/>
        </w:rPr>
        <w:t>National Employers' General Insurance Association v Gany</w:t>
      </w:r>
      <w:r w:rsidR="00F10E44" w:rsidRPr="00A666F8">
        <w:rPr>
          <w:rFonts w:ascii="Arial" w:hAnsi="Arial" w:cs="Arial"/>
        </w:rPr>
        <w:t xml:space="preserve"> </w:t>
      </w:r>
      <w:r w:rsidRPr="00A666F8">
        <w:rPr>
          <w:rFonts w:ascii="Arial" w:hAnsi="Arial" w:cs="Arial"/>
        </w:rPr>
        <w:t xml:space="preserve">1931 </w:t>
      </w:r>
      <w:r>
        <w:rPr>
          <w:rFonts w:ascii="Arial" w:hAnsi="Arial" w:cs="Arial"/>
        </w:rPr>
        <w:t xml:space="preserve">AD 187. </w:t>
      </w:r>
      <w:r w:rsidRPr="00833B92">
        <w:rPr>
          <w:rFonts w:ascii="Arial" w:hAnsi="Arial" w:cs="Arial"/>
        </w:rPr>
        <w:t xml:space="preserve">Also </w:t>
      </w:r>
      <w:r w:rsidR="00A7236A" w:rsidRPr="006B0725">
        <w:rPr>
          <w:rFonts w:ascii="Arial" w:hAnsi="Arial" w:cs="Arial"/>
          <w:i/>
        </w:rPr>
        <w:t>African Eagle Life Assurance Co Ltd v Cainer</w:t>
      </w:r>
      <w:r w:rsidR="00A7236A" w:rsidRPr="00833B92">
        <w:rPr>
          <w:rFonts w:ascii="Arial" w:hAnsi="Arial" w:cs="Arial"/>
        </w:rPr>
        <w:t xml:space="preserve"> 1980 </w:t>
      </w:r>
      <w:r w:rsidRPr="00833B92">
        <w:rPr>
          <w:rFonts w:ascii="Arial" w:hAnsi="Arial" w:cs="Arial"/>
        </w:rPr>
        <w:t xml:space="preserve">see </w:t>
      </w:r>
      <w:r w:rsidRPr="00833B92">
        <w:rPr>
          <w:rFonts w:ascii="Arial" w:hAnsi="Arial" w:cs="Arial"/>
          <w:i/>
        </w:rPr>
        <w:t xml:space="preserve">Sakusheka and Another v Minister Of Home Affairs </w:t>
      </w:r>
      <w:r w:rsidRPr="00833B92">
        <w:rPr>
          <w:rFonts w:ascii="Arial" w:hAnsi="Arial" w:cs="Arial"/>
        </w:rPr>
        <w:t>2009 (2) NR 524 (HC) at 37.</w:t>
      </w:r>
    </w:p>
  </w:footnote>
  <w:footnote w:id="3">
    <w:p w14:paraId="38259D3C" w14:textId="77777777" w:rsidR="00726D7A" w:rsidRPr="00833B92" w:rsidRDefault="00726D7A" w:rsidP="00AA3A7A">
      <w:pPr>
        <w:pStyle w:val="FootnoteText"/>
        <w:jc w:val="both"/>
        <w:rPr>
          <w:rFonts w:ascii="Arial" w:hAnsi="Arial" w:cs="Arial"/>
          <w:lang w:val="af-ZA"/>
        </w:rPr>
      </w:pPr>
      <w:r w:rsidRPr="00833B92">
        <w:rPr>
          <w:rStyle w:val="FootnoteReference"/>
          <w:rFonts w:ascii="Arial" w:hAnsi="Arial" w:cs="Arial"/>
        </w:rPr>
        <w:footnoteRef/>
      </w:r>
      <w:r w:rsidRPr="00833B92">
        <w:rPr>
          <w:rFonts w:ascii="Arial" w:hAnsi="Arial" w:cs="Arial"/>
        </w:rPr>
        <w:t xml:space="preserve"> </w:t>
      </w:r>
      <w:r w:rsidRPr="00C3445F">
        <w:rPr>
          <w:rFonts w:ascii="Arial" w:hAnsi="Arial" w:cs="Arial"/>
          <w:i/>
        </w:rPr>
        <w:t>National Employers' General Insurance v Jagers</w:t>
      </w:r>
      <w:r w:rsidRPr="00833B92">
        <w:rPr>
          <w:rFonts w:ascii="Arial" w:hAnsi="Arial" w:cs="Arial"/>
        </w:rPr>
        <w:t xml:space="preserve"> 1984 (4) SA 437 (E) at 440D. See also </w:t>
      </w:r>
      <w:r w:rsidRPr="00C3445F">
        <w:rPr>
          <w:rFonts w:ascii="Arial" w:hAnsi="Arial" w:cs="Arial"/>
          <w:i/>
        </w:rPr>
        <w:t>Stellenbosch Farmers' Winery Group Ltd v Martell et cie</w:t>
      </w:r>
      <w:r w:rsidRPr="00833B92">
        <w:rPr>
          <w:rFonts w:ascii="Arial" w:hAnsi="Arial" w:cs="Arial"/>
        </w:rPr>
        <w:t xml:space="preserve"> 2003 (1) SA 1 (SCA) para 5 and </w:t>
      </w:r>
      <w:r w:rsidRPr="00C3445F">
        <w:rPr>
          <w:rFonts w:ascii="Arial" w:hAnsi="Arial" w:cs="Arial"/>
          <w:i/>
        </w:rPr>
        <w:t>Dreyer v AXZS Industries (Pty) Ltd</w:t>
      </w:r>
      <w:r w:rsidRPr="00833B92">
        <w:rPr>
          <w:rFonts w:ascii="Arial" w:hAnsi="Arial" w:cs="Arial"/>
        </w:rPr>
        <w:t xml:space="preserve"> 2006 (5) SA 548 (SCA) at 558E-G. Cited with approval in the matter of </w:t>
      </w:r>
      <w:r w:rsidRPr="00C3445F">
        <w:rPr>
          <w:rFonts w:ascii="Arial" w:hAnsi="Arial" w:cs="Arial"/>
          <w:i/>
        </w:rPr>
        <w:t>Prosecutor-General v Hategekimana</w:t>
      </w:r>
      <w:r w:rsidRPr="00833B92">
        <w:rPr>
          <w:rFonts w:ascii="Arial" w:hAnsi="Arial" w:cs="Arial"/>
        </w:rPr>
        <w:t xml:space="preserve"> [2015] NAHCMD 238 (POCA 5/2014; 8 October 2015) and </w:t>
      </w:r>
      <w:r w:rsidRPr="00C3445F">
        <w:rPr>
          <w:rFonts w:ascii="Arial" w:hAnsi="Arial" w:cs="Arial"/>
          <w:i/>
        </w:rPr>
        <w:t>Prosecutor-General v Kennedy</w:t>
      </w:r>
      <w:r w:rsidRPr="00833B92">
        <w:rPr>
          <w:rFonts w:ascii="Arial" w:hAnsi="Arial" w:cs="Arial"/>
        </w:rPr>
        <w:t xml:space="preserve"> 2017 (1) NR 228 (HC).</w:t>
      </w:r>
    </w:p>
  </w:footnote>
  <w:footnote w:id="4">
    <w:p w14:paraId="383D0D7D" w14:textId="3C850CB6" w:rsidR="0076243C" w:rsidRPr="00997816" w:rsidRDefault="0076243C" w:rsidP="00AA3A7A">
      <w:pPr>
        <w:pStyle w:val="FootnoteText"/>
        <w:jc w:val="both"/>
        <w:rPr>
          <w:rFonts w:ascii="Arial" w:hAnsi="Arial" w:cs="Arial"/>
        </w:rPr>
      </w:pPr>
      <w:r w:rsidRPr="00997816">
        <w:rPr>
          <w:rStyle w:val="FootnoteReference"/>
          <w:rFonts w:ascii="Arial" w:hAnsi="Arial" w:cs="Arial"/>
        </w:rPr>
        <w:footnoteRef/>
      </w:r>
      <w:r w:rsidRPr="00997816">
        <w:rPr>
          <w:rFonts w:ascii="Arial" w:hAnsi="Arial" w:cs="Arial"/>
        </w:rPr>
        <w:t xml:space="preserve"> </w:t>
      </w:r>
      <w:r w:rsidR="00FA4B62" w:rsidRPr="00A666F8">
        <w:rPr>
          <w:rFonts w:ascii="Arial" w:hAnsi="Arial" w:cs="Arial"/>
          <w:i/>
        </w:rPr>
        <w:t>Unimark Distributors (Pty) Ltd v Erf 94 Silvertondale (Pty)</w:t>
      </w:r>
      <w:r w:rsidR="00FA4B62" w:rsidRPr="00A666F8">
        <w:rPr>
          <w:rFonts w:ascii="Arial" w:hAnsi="Arial" w:cs="Arial"/>
          <w:vertAlign w:val="superscript"/>
        </w:rPr>
        <w:footnoteRef/>
      </w:r>
      <w:r w:rsidR="00FA4B62" w:rsidRPr="00A666F8">
        <w:rPr>
          <w:rFonts w:ascii="Arial" w:hAnsi="Arial" w:cs="Arial"/>
        </w:rPr>
        <w:t xml:space="preserve"> van der Westhuizen </w:t>
      </w:r>
      <w:r w:rsidRPr="00A666F8">
        <w:rPr>
          <w:rFonts w:ascii="Arial" w:hAnsi="Arial" w:cs="Arial"/>
        </w:rPr>
        <w:t>1999 (2</w:t>
      </w:r>
      <w:r w:rsidRPr="00997816">
        <w:rPr>
          <w:rFonts w:ascii="Arial" w:hAnsi="Arial" w:cs="Arial"/>
        </w:rPr>
        <w:t>) SA 986 (T).</w:t>
      </w:r>
    </w:p>
  </w:footnote>
  <w:footnote w:id="5">
    <w:p w14:paraId="193B4410" w14:textId="77777777" w:rsidR="0076243C" w:rsidRPr="00997816" w:rsidRDefault="0076243C" w:rsidP="00AA3A7A">
      <w:pPr>
        <w:pStyle w:val="FootnoteText"/>
        <w:jc w:val="both"/>
        <w:rPr>
          <w:rFonts w:ascii="Arial" w:hAnsi="Arial" w:cs="Arial"/>
        </w:rPr>
      </w:pPr>
      <w:r w:rsidRPr="00997816">
        <w:rPr>
          <w:rStyle w:val="FootnoteReference"/>
          <w:rFonts w:ascii="Arial" w:hAnsi="Arial" w:cs="Arial"/>
        </w:rPr>
        <w:footnoteRef/>
      </w:r>
      <w:r w:rsidRPr="00997816">
        <w:rPr>
          <w:rFonts w:ascii="Arial" w:hAnsi="Arial" w:cs="Arial"/>
        </w:rPr>
        <w:t xml:space="preserve"> At 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942481590"/>
      <w:docPartObj>
        <w:docPartGallery w:val="Page Numbers (Top of Page)"/>
        <w:docPartUnique/>
      </w:docPartObj>
    </w:sdtPr>
    <w:sdtEndPr>
      <w:rPr>
        <w:noProof/>
      </w:rPr>
    </w:sdtEndPr>
    <w:sdtContent>
      <w:p w14:paraId="0BB3F97B" w14:textId="77777777" w:rsidR="0076243C" w:rsidRPr="00A82D9B" w:rsidRDefault="0076243C">
        <w:pPr>
          <w:pStyle w:val="Header"/>
          <w:jc w:val="right"/>
          <w:rPr>
            <w:rFonts w:ascii="Arial" w:hAnsi="Arial" w:cs="Arial"/>
            <w:sz w:val="24"/>
            <w:szCs w:val="24"/>
          </w:rPr>
        </w:pPr>
        <w:r w:rsidRPr="00A82D9B">
          <w:rPr>
            <w:rFonts w:ascii="Arial" w:hAnsi="Arial" w:cs="Arial"/>
            <w:sz w:val="24"/>
            <w:szCs w:val="24"/>
          </w:rPr>
          <w:fldChar w:fldCharType="begin"/>
        </w:r>
        <w:r w:rsidRPr="00A82D9B">
          <w:rPr>
            <w:rFonts w:ascii="Arial" w:hAnsi="Arial" w:cs="Arial"/>
            <w:sz w:val="24"/>
            <w:szCs w:val="24"/>
          </w:rPr>
          <w:instrText xml:space="preserve"> PAGE   \* MERGEFORMAT </w:instrText>
        </w:r>
        <w:r w:rsidRPr="00A82D9B">
          <w:rPr>
            <w:rFonts w:ascii="Arial" w:hAnsi="Arial" w:cs="Arial"/>
            <w:sz w:val="24"/>
            <w:szCs w:val="24"/>
          </w:rPr>
          <w:fldChar w:fldCharType="separate"/>
        </w:r>
        <w:r w:rsidR="005917BE">
          <w:rPr>
            <w:rFonts w:ascii="Arial" w:hAnsi="Arial" w:cs="Arial"/>
            <w:noProof/>
            <w:sz w:val="24"/>
            <w:szCs w:val="24"/>
          </w:rPr>
          <w:t>2</w:t>
        </w:r>
        <w:r w:rsidRPr="00A82D9B">
          <w:rPr>
            <w:rFonts w:ascii="Arial" w:hAnsi="Arial" w:cs="Arial"/>
            <w:noProof/>
            <w:sz w:val="24"/>
            <w:szCs w:val="24"/>
          </w:rPr>
          <w:fldChar w:fldCharType="end"/>
        </w:r>
      </w:p>
    </w:sdtContent>
  </w:sdt>
  <w:p w14:paraId="127696A3" w14:textId="77777777" w:rsidR="0076243C" w:rsidRPr="00A82D9B" w:rsidRDefault="0076243C">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0FD8"/>
    <w:multiLevelType w:val="hybridMultilevel"/>
    <w:tmpl w:val="5418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23DED"/>
    <w:multiLevelType w:val="hybridMultilevel"/>
    <w:tmpl w:val="27009880"/>
    <w:lvl w:ilvl="0" w:tplc="55B2E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D637E"/>
    <w:multiLevelType w:val="hybridMultilevel"/>
    <w:tmpl w:val="23C8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659FC"/>
    <w:multiLevelType w:val="hybridMultilevel"/>
    <w:tmpl w:val="F37C9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66C18"/>
    <w:multiLevelType w:val="multilevel"/>
    <w:tmpl w:val="35A8BDC6"/>
    <w:lvl w:ilvl="0">
      <w:start w:val="1"/>
      <w:numFmt w:val="decimal"/>
      <w:lvlText w:val="%1"/>
      <w:lvlJc w:val="left"/>
      <w:pPr>
        <w:ind w:left="480" w:hanging="480"/>
      </w:pPr>
      <w:rPr>
        <w:rFonts w:hint="default"/>
      </w:rPr>
    </w:lvl>
    <w:lvl w:ilvl="1">
      <w:start w:val="2"/>
      <w:numFmt w:val="decimal"/>
      <w:lvlText w:val="%1.%2"/>
      <w:lvlJc w:val="left"/>
      <w:pPr>
        <w:ind w:left="1125" w:hanging="480"/>
      </w:pPr>
      <w:rPr>
        <w:rFonts w:hint="default"/>
      </w:rPr>
    </w:lvl>
    <w:lvl w:ilvl="2">
      <w:start w:val="7"/>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5" w15:restartNumberingAfterBreak="0">
    <w:nsid w:val="1F813E24"/>
    <w:multiLevelType w:val="hybridMultilevel"/>
    <w:tmpl w:val="C3FAFD78"/>
    <w:lvl w:ilvl="0" w:tplc="749E7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67F44"/>
    <w:multiLevelType w:val="hybridMultilevel"/>
    <w:tmpl w:val="50820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C4E2B"/>
    <w:multiLevelType w:val="hybridMultilevel"/>
    <w:tmpl w:val="40FECA10"/>
    <w:lvl w:ilvl="0" w:tplc="E7BA7CDE">
      <w:start w:val="1"/>
      <w:numFmt w:val="decimal"/>
      <w:lvlText w:val="[%1]"/>
      <w:lvlJc w:val="left"/>
      <w:pPr>
        <w:ind w:left="540" w:hanging="360"/>
      </w:pPr>
      <w:rPr>
        <w:rFonts w:ascii="Arial" w:hAnsi="Arial" w:cs="Arial" w:hint="default"/>
        <w:b w:val="0"/>
        <w:i w:val="0"/>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8" w15:restartNumberingAfterBreak="0">
    <w:nsid w:val="27896193"/>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95EE6"/>
    <w:multiLevelType w:val="hybridMultilevel"/>
    <w:tmpl w:val="BA943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56063"/>
    <w:multiLevelType w:val="hybridMultilevel"/>
    <w:tmpl w:val="3C90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E5E58"/>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E21CE"/>
    <w:multiLevelType w:val="hybridMultilevel"/>
    <w:tmpl w:val="21AE7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730AE"/>
    <w:multiLevelType w:val="hybridMultilevel"/>
    <w:tmpl w:val="A34AEC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F7326"/>
    <w:multiLevelType w:val="multilevel"/>
    <w:tmpl w:val="B1767EF4"/>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5" w15:restartNumberingAfterBreak="0">
    <w:nsid w:val="43387B2A"/>
    <w:multiLevelType w:val="multilevel"/>
    <w:tmpl w:val="97341F3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C530F4"/>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D5906"/>
    <w:multiLevelType w:val="hybridMultilevel"/>
    <w:tmpl w:val="B5F2939A"/>
    <w:lvl w:ilvl="0" w:tplc="AC42EDA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C8124C6"/>
    <w:multiLevelType w:val="hybridMultilevel"/>
    <w:tmpl w:val="8D14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D56B5"/>
    <w:multiLevelType w:val="hybridMultilevel"/>
    <w:tmpl w:val="023E5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21BAC"/>
    <w:multiLevelType w:val="hybridMultilevel"/>
    <w:tmpl w:val="4B08E0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4F6006"/>
    <w:multiLevelType w:val="hybridMultilevel"/>
    <w:tmpl w:val="E4DC8282"/>
    <w:lvl w:ilvl="0" w:tplc="6276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317FB"/>
    <w:multiLevelType w:val="hybridMultilevel"/>
    <w:tmpl w:val="C5306116"/>
    <w:lvl w:ilvl="0" w:tplc="C110FAB0">
      <w:start w:val="1"/>
      <w:numFmt w:val="lowerLetter"/>
      <w:lvlText w:val="(%1)"/>
      <w:lvlJc w:val="left"/>
      <w:pPr>
        <w:ind w:left="1545" w:hanging="58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68E85E29"/>
    <w:multiLevelType w:val="multilevel"/>
    <w:tmpl w:val="485EB6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DE1DDC"/>
    <w:multiLevelType w:val="hybridMultilevel"/>
    <w:tmpl w:val="5CC2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8366A"/>
    <w:multiLevelType w:val="hybridMultilevel"/>
    <w:tmpl w:val="82ECFD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8994AEF"/>
    <w:multiLevelType w:val="hybridMultilevel"/>
    <w:tmpl w:val="EC889F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5C2C95"/>
    <w:multiLevelType w:val="hybridMultilevel"/>
    <w:tmpl w:val="E1D6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A56D6"/>
    <w:multiLevelType w:val="hybridMultilevel"/>
    <w:tmpl w:val="023E5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
  </w:num>
  <w:num w:numId="4">
    <w:abstractNumId w:val="18"/>
  </w:num>
  <w:num w:numId="5">
    <w:abstractNumId w:val="22"/>
  </w:num>
  <w:num w:numId="6">
    <w:abstractNumId w:val="1"/>
  </w:num>
  <w:num w:numId="7">
    <w:abstractNumId w:val="5"/>
  </w:num>
  <w:num w:numId="8">
    <w:abstractNumId w:val="11"/>
  </w:num>
  <w:num w:numId="9">
    <w:abstractNumId w:val="24"/>
  </w:num>
  <w:num w:numId="10">
    <w:abstractNumId w:val="23"/>
  </w:num>
  <w:num w:numId="11">
    <w:abstractNumId w:val="17"/>
  </w:num>
  <w:num w:numId="12">
    <w:abstractNumId w:val="25"/>
  </w:num>
  <w:num w:numId="13">
    <w:abstractNumId w:val="14"/>
  </w:num>
  <w:num w:numId="14">
    <w:abstractNumId w:val="15"/>
  </w:num>
  <w:num w:numId="15">
    <w:abstractNumId w:val="4"/>
  </w:num>
  <w:num w:numId="16">
    <w:abstractNumId w:val="8"/>
  </w:num>
  <w:num w:numId="17">
    <w:abstractNumId w:val="12"/>
  </w:num>
  <w:num w:numId="18">
    <w:abstractNumId w:val="3"/>
  </w:num>
  <w:num w:numId="19">
    <w:abstractNumId w:val="10"/>
  </w:num>
  <w:num w:numId="20">
    <w:abstractNumId w:val="19"/>
  </w:num>
  <w:num w:numId="21">
    <w:abstractNumId w:val="27"/>
  </w:num>
  <w:num w:numId="22">
    <w:abstractNumId w:val="9"/>
  </w:num>
  <w:num w:numId="23">
    <w:abstractNumId w:val="28"/>
  </w:num>
  <w:num w:numId="24">
    <w:abstractNumId w:val="6"/>
  </w:num>
  <w:num w:numId="25">
    <w:abstractNumId w:val="20"/>
  </w:num>
  <w:num w:numId="26">
    <w:abstractNumId w:val="1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A"/>
    <w:rsid w:val="00000331"/>
    <w:rsid w:val="0000064B"/>
    <w:rsid w:val="00000E53"/>
    <w:rsid w:val="000036D4"/>
    <w:rsid w:val="00004ABB"/>
    <w:rsid w:val="00005C59"/>
    <w:rsid w:val="00005FEF"/>
    <w:rsid w:val="000063BD"/>
    <w:rsid w:val="000071E8"/>
    <w:rsid w:val="000073BB"/>
    <w:rsid w:val="000102A6"/>
    <w:rsid w:val="00011F47"/>
    <w:rsid w:val="000127D0"/>
    <w:rsid w:val="00013769"/>
    <w:rsid w:val="00013F31"/>
    <w:rsid w:val="0001491A"/>
    <w:rsid w:val="00015967"/>
    <w:rsid w:val="000177A6"/>
    <w:rsid w:val="00022FAA"/>
    <w:rsid w:val="000246B8"/>
    <w:rsid w:val="000248D2"/>
    <w:rsid w:val="00024C63"/>
    <w:rsid w:val="0002571F"/>
    <w:rsid w:val="00030446"/>
    <w:rsid w:val="00031BB3"/>
    <w:rsid w:val="000320EA"/>
    <w:rsid w:val="000321C0"/>
    <w:rsid w:val="000326BB"/>
    <w:rsid w:val="00036885"/>
    <w:rsid w:val="00036898"/>
    <w:rsid w:val="00037428"/>
    <w:rsid w:val="000378F0"/>
    <w:rsid w:val="00040079"/>
    <w:rsid w:val="000400D4"/>
    <w:rsid w:val="00040213"/>
    <w:rsid w:val="000408A9"/>
    <w:rsid w:val="000413ED"/>
    <w:rsid w:val="00043892"/>
    <w:rsid w:val="0004452B"/>
    <w:rsid w:val="00046C7E"/>
    <w:rsid w:val="0005060E"/>
    <w:rsid w:val="0005110B"/>
    <w:rsid w:val="000548E7"/>
    <w:rsid w:val="00054A5E"/>
    <w:rsid w:val="00054FC7"/>
    <w:rsid w:val="0005581E"/>
    <w:rsid w:val="0005724A"/>
    <w:rsid w:val="000602AF"/>
    <w:rsid w:val="00060937"/>
    <w:rsid w:val="00064790"/>
    <w:rsid w:val="00064D22"/>
    <w:rsid w:val="000651D9"/>
    <w:rsid w:val="00073B29"/>
    <w:rsid w:val="00074607"/>
    <w:rsid w:val="000753FF"/>
    <w:rsid w:val="000762D9"/>
    <w:rsid w:val="00076861"/>
    <w:rsid w:val="000801C4"/>
    <w:rsid w:val="00081C80"/>
    <w:rsid w:val="00082FA2"/>
    <w:rsid w:val="000852C7"/>
    <w:rsid w:val="00086395"/>
    <w:rsid w:val="00086ABC"/>
    <w:rsid w:val="00091070"/>
    <w:rsid w:val="00091203"/>
    <w:rsid w:val="000919FC"/>
    <w:rsid w:val="00092491"/>
    <w:rsid w:val="000926C5"/>
    <w:rsid w:val="00095347"/>
    <w:rsid w:val="000A01A6"/>
    <w:rsid w:val="000A0685"/>
    <w:rsid w:val="000A23AF"/>
    <w:rsid w:val="000A5F77"/>
    <w:rsid w:val="000A67FF"/>
    <w:rsid w:val="000B19D2"/>
    <w:rsid w:val="000B7496"/>
    <w:rsid w:val="000C7D46"/>
    <w:rsid w:val="000D4145"/>
    <w:rsid w:val="000D4955"/>
    <w:rsid w:val="000D4F2D"/>
    <w:rsid w:val="000D6C24"/>
    <w:rsid w:val="000D76AD"/>
    <w:rsid w:val="000D7D25"/>
    <w:rsid w:val="000E13C0"/>
    <w:rsid w:val="000E4353"/>
    <w:rsid w:val="000E4E3F"/>
    <w:rsid w:val="000E6464"/>
    <w:rsid w:val="000F33B7"/>
    <w:rsid w:val="000F4700"/>
    <w:rsid w:val="0010496A"/>
    <w:rsid w:val="00105088"/>
    <w:rsid w:val="00105505"/>
    <w:rsid w:val="0011144A"/>
    <w:rsid w:val="00112286"/>
    <w:rsid w:val="00117CB4"/>
    <w:rsid w:val="00120050"/>
    <w:rsid w:val="00121CDE"/>
    <w:rsid w:val="001247CA"/>
    <w:rsid w:val="0012748E"/>
    <w:rsid w:val="00130DB3"/>
    <w:rsid w:val="001335B1"/>
    <w:rsid w:val="0013780D"/>
    <w:rsid w:val="001402AF"/>
    <w:rsid w:val="00142BCF"/>
    <w:rsid w:val="001455D1"/>
    <w:rsid w:val="00145D34"/>
    <w:rsid w:val="001513C4"/>
    <w:rsid w:val="00151CDC"/>
    <w:rsid w:val="001520E6"/>
    <w:rsid w:val="001540A2"/>
    <w:rsid w:val="001551F0"/>
    <w:rsid w:val="001554BB"/>
    <w:rsid w:val="00160B67"/>
    <w:rsid w:val="001614B4"/>
    <w:rsid w:val="00164F3A"/>
    <w:rsid w:val="001662D6"/>
    <w:rsid w:val="00171AB6"/>
    <w:rsid w:val="00171E2C"/>
    <w:rsid w:val="00173F04"/>
    <w:rsid w:val="001749C8"/>
    <w:rsid w:val="00177B73"/>
    <w:rsid w:val="00186359"/>
    <w:rsid w:val="001867D6"/>
    <w:rsid w:val="00186A64"/>
    <w:rsid w:val="001931FA"/>
    <w:rsid w:val="00194749"/>
    <w:rsid w:val="001965E2"/>
    <w:rsid w:val="00197805"/>
    <w:rsid w:val="0019795E"/>
    <w:rsid w:val="001A08E5"/>
    <w:rsid w:val="001A12A0"/>
    <w:rsid w:val="001A1DE0"/>
    <w:rsid w:val="001A38C7"/>
    <w:rsid w:val="001A412C"/>
    <w:rsid w:val="001A4202"/>
    <w:rsid w:val="001A6CB3"/>
    <w:rsid w:val="001A796B"/>
    <w:rsid w:val="001B5E56"/>
    <w:rsid w:val="001B66B1"/>
    <w:rsid w:val="001B6705"/>
    <w:rsid w:val="001B7143"/>
    <w:rsid w:val="001B7631"/>
    <w:rsid w:val="001B7BF3"/>
    <w:rsid w:val="001C445A"/>
    <w:rsid w:val="001C465E"/>
    <w:rsid w:val="001C61BD"/>
    <w:rsid w:val="001C6F98"/>
    <w:rsid w:val="001C78F1"/>
    <w:rsid w:val="001D2389"/>
    <w:rsid w:val="001D61F8"/>
    <w:rsid w:val="001D64BC"/>
    <w:rsid w:val="001D7AE2"/>
    <w:rsid w:val="001E073B"/>
    <w:rsid w:val="001E0AE6"/>
    <w:rsid w:val="001E0B3D"/>
    <w:rsid w:val="001E1670"/>
    <w:rsid w:val="001E3230"/>
    <w:rsid w:val="001E3937"/>
    <w:rsid w:val="001E4461"/>
    <w:rsid w:val="001F0120"/>
    <w:rsid w:val="001F1BC4"/>
    <w:rsid w:val="001F686C"/>
    <w:rsid w:val="00202951"/>
    <w:rsid w:val="0020318A"/>
    <w:rsid w:val="00204B1E"/>
    <w:rsid w:val="00205D7D"/>
    <w:rsid w:val="00212668"/>
    <w:rsid w:val="00213A91"/>
    <w:rsid w:val="00215245"/>
    <w:rsid w:val="002216AB"/>
    <w:rsid w:val="0022311A"/>
    <w:rsid w:val="00223E7C"/>
    <w:rsid w:val="0022612C"/>
    <w:rsid w:val="00226789"/>
    <w:rsid w:val="00226869"/>
    <w:rsid w:val="00227A9E"/>
    <w:rsid w:val="00231CC2"/>
    <w:rsid w:val="0023371A"/>
    <w:rsid w:val="00234E62"/>
    <w:rsid w:val="00235233"/>
    <w:rsid w:val="00236D27"/>
    <w:rsid w:val="00240F57"/>
    <w:rsid w:val="00241D92"/>
    <w:rsid w:val="00242FCA"/>
    <w:rsid w:val="00244FF7"/>
    <w:rsid w:val="00246278"/>
    <w:rsid w:val="0024793D"/>
    <w:rsid w:val="00251F85"/>
    <w:rsid w:val="00257837"/>
    <w:rsid w:val="00260C5D"/>
    <w:rsid w:val="00263DEF"/>
    <w:rsid w:val="0026482B"/>
    <w:rsid w:val="00264844"/>
    <w:rsid w:val="00264EB6"/>
    <w:rsid w:val="00271222"/>
    <w:rsid w:val="0027305D"/>
    <w:rsid w:val="002756EA"/>
    <w:rsid w:val="00280276"/>
    <w:rsid w:val="0028466D"/>
    <w:rsid w:val="00285276"/>
    <w:rsid w:val="00287991"/>
    <w:rsid w:val="002926BB"/>
    <w:rsid w:val="002952C6"/>
    <w:rsid w:val="002A256D"/>
    <w:rsid w:val="002A2996"/>
    <w:rsid w:val="002A2D50"/>
    <w:rsid w:val="002A6023"/>
    <w:rsid w:val="002A6835"/>
    <w:rsid w:val="002B0B02"/>
    <w:rsid w:val="002B1A27"/>
    <w:rsid w:val="002B767C"/>
    <w:rsid w:val="002B7814"/>
    <w:rsid w:val="002C05C8"/>
    <w:rsid w:val="002C1088"/>
    <w:rsid w:val="002C3160"/>
    <w:rsid w:val="002C42E1"/>
    <w:rsid w:val="002C55D7"/>
    <w:rsid w:val="002C6C93"/>
    <w:rsid w:val="002D1FB1"/>
    <w:rsid w:val="002D2A47"/>
    <w:rsid w:val="002D7774"/>
    <w:rsid w:val="002E1341"/>
    <w:rsid w:val="002E1569"/>
    <w:rsid w:val="002E16B1"/>
    <w:rsid w:val="002E62F5"/>
    <w:rsid w:val="002F227A"/>
    <w:rsid w:val="002F2668"/>
    <w:rsid w:val="002F6585"/>
    <w:rsid w:val="002F7E1C"/>
    <w:rsid w:val="00301D77"/>
    <w:rsid w:val="003047AE"/>
    <w:rsid w:val="003058D5"/>
    <w:rsid w:val="00310E3A"/>
    <w:rsid w:val="00312606"/>
    <w:rsid w:val="003128EF"/>
    <w:rsid w:val="00313543"/>
    <w:rsid w:val="0031382B"/>
    <w:rsid w:val="0031462F"/>
    <w:rsid w:val="00314CA3"/>
    <w:rsid w:val="003245DB"/>
    <w:rsid w:val="00324FA1"/>
    <w:rsid w:val="003254CF"/>
    <w:rsid w:val="00331F87"/>
    <w:rsid w:val="00332CB8"/>
    <w:rsid w:val="00332FF2"/>
    <w:rsid w:val="00333933"/>
    <w:rsid w:val="00333A99"/>
    <w:rsid w:val="003341EA"/>
    <w:rsid w:val="00341272"/>
    <w:rsid w:val="00341B51"/>
    <w:rsid w:val="00345369"/>
    <w:rsid w:val="0034590A"/>
    <w:rsid w:val="00345D32"/>
    <w:rsid w:val="003477FD"/>
    <w:rsid w:val="00350539"/>
    <w:rsid w:val="003506B0"/>
    <w:rsid w:val="003517D7"/>
    <w:rsid w:val="003535FA"/>
    <w:rsid w:val="00353DFB"/>
    <w:rsid w:val="00355AB8"/>
    <w:rsid w:val="0036013C"/>
    <w:rsid w:val="003613DA"/>
    <w:rsid w:val="00363913"/>
    <w:rsid w:val="00363E0A"/>
    <w:rsid w:val="0036446E"/>
    <w:rsid w:val="0036451E"/>
    <w:rsid w:val="00366158"/>
    <w:rsid w:val="00366373"/>
    <w:rsid w:val="00367E9E"/>
    <w:rsid w:val="00371208"/>
    <w:rsid w:val="0037181C"/>
    <w:rsid w:val="00372E6B"/>
    <w:rsid w:val="00373B40"/>
    <w:rsid w:val="003772C0"/>
    <w:rsid w:val="00377607"/>
    <w:rsid w:val="003779C3"/>
    <w:rsid w:val="003835B1"/>
    <w:rsid w:val="00385A40"/>
    <w:rsid w:val="00391299"/>
    <w:rsid w:val="0039145F"/>
    <w:rsid w:val="00391C68"/>
    <w:rsid w:val="0039345E"/>
    <w:rsid w:val="0039368B"/>
    <w:rsid w:val="00395B20"/>
    <w:rsid w:val="00396AC0"/>
    <w:rsid w:val="00396E8F"/>
    <w:rsid w:val="00397CAF"/>
    <w:rsid w:val="003A25C0"/>
    <w:rsid w:val="003A36A2"/>
    <w:rsid w:val="003A46D6"/>
    <w:rsid w:val="003A6B17"/>
    <w:rsid w:val="003A78BB"/>
    <w:rsid w:val="003B00DC"/>
    <w:rsid w:val="003B492D"/>
    <w:rsid w:val="003B660C"/>
    <w:rsid w:val="003C32C7"/>
    <w:rsid w:val="003C4C6B"/>
    <w:rsid w:val="003C4CDD"/>
    <w:rsid w:val="003C57E9"/>
    <w:rsid w:val="003D0E95"/>
    <w:rsid w:val="003D264F"/>
    <w:rsid w:val="003D565C"/>
    <w:rsid w:val="003D6278"/>
    <w:rsid w:val="003D6983"/>
    <w:rsid w:val="003E164B"/>
    <w:rsid w:val="003E398E"/>
    <w:rsid w:val="003E48EE"/>
    <w:rsid w:val="003E50CC"/>
    <w:rsid w:val="003E6788"/>
    <w:rsid w:val="003E6A14"/>
    <w:rsid w:val="003E735E"/>
    <w:rsid w:val="003F07E5"/>
    <w:rsid w:val="003F0C55"/>
    <w:rsid w:val="003F2910"/>
    <w:rsid w:val="003F4B49"/>
    <w:rsid w:val="003F5F05"/>
    <w:rsid w:val="003F6612"/>
    <w:rsid w:val="003F68C0"/>
    <w:rsid w:val="003F78BA"/>
    <w:rsid w:val="00410460"/>
    <w:rsid w:val="00410551"/>
    <w:rsid w:val="00412A2E"/>
    <w:rsid w:val="00414677"/>
    <w:rsid w:val="00414972"/>
    <w:rsid w:val="00415013"/>
    <w:rsid w:val="00416D9D"/>
    <w:rsid w:val="00420F15"/>
    <w:rsid w:val="00421A9F"/>
    <w:rsid w:val="00421B9F"/>
    <w:rsid w:val="00421E9B"/>
    <w:rsid w:val="00423C5C"/>
    <w:rsid w:val="00424223"/>
    <w:rsid w:val="0042440F"/>
    <w:rsid w:val="00424698"/>
    <w:rsid w:val="00424750"/>
    <w:rsid w:val="00425681"/>
    <w:rsid w:val="00426877"/>
    <w:rsid w:val="00427D98"/>
    <w:rsid w:val="00430B67"/>
    <w:rsid w:val="004314A8"/>
    <w:rsid w:val="00432614"/>
    <w:rsid w:val="0043346D"/>
    <w:rsid w:val="004348CE"/>
    <w:rsid w:val="004348FB"/>
    <w:rsid w:val="004356EB"/>
    <w:rsid w:val="00435B5F"/>
    <w:rsid w:val="00443BF5"/>
    <w:rsid w:val="00444D73"/>
    <w:rsid w:val="00445833"/>
    <w:rsid w:val="00445CFB"/>
    <w:rsid w:val="004529BB"/>
    <w:rsid w:val="00453C82"/>
    <w:rsid w:val="004554AB"/>
    <w:rsid w:val="00456ADA"/>
    <w:rsid w:val="00456C72"/>
    <w:rsid w:val="0046101D"/>
    <w:rsid w:val="00463207"/>
    <w:rsid w:val="00466E06"/>
    <w:rsid w:val="0046735C"/>
    <w:rsid w:val="0047026D"/>
    <w:rsid w:val="00470A0D"/>
    <w:rsid w:val="004723F1"/>
    <w:rsid w:val="00473DF1"/>
    <w:rsid w:val="00474F0F"/>
    <w:rsid w:val="00476154"/>
    <w:rsid w:val="004804FC"/>
    <w:rsid w:val="0048078C"/>
    <w:rsid w:val="00487652"/>
    <w:rsid w:val="00492C4A"/>
    <w:rsid w:val="0049494C"/>
    <w:rsid w:val="00496E4D"/>
    <w:rsid w:val="00497561"/>
    <w:rsid w:val="004978B6"/>
    <w:rsid w:val="004979EF"/>
    <w:rsid w:val="004A2E3E"/>
    <w:rsid w:val="004A3477"/>
    <w:rsid w:val="004A34A5"/>
    <w:rsid w:val="004A50DE"/>
    <w:rsid w:val="004B0007"/>
    <w:rsid w:val="004B0C1D"/>
    <w:rsid w:val="004B18AA"/>
    <w:rsid w:val="004B382E"/>
    <w:rsid w:val="004B38D3"/>
    <w:rsid w:val="004B7525"/>
    <w:rsid w:val="004C322A"/>
    <w:rsid w:val="004C4893"/>
    <w:rsid w:val="004C5372"/>
    <w:rsid w:val="004C5950"/>
    <w:rsid w:val="004C6675"/>
    <w:rsid w:val="004D0257"/>
    <w:rsid w:val="004D0840"/>
    <w:rsid w:val="004D1578"/>
    <w:rsid w:val="004D15BE"/>
    <w:rsid w:val="004D4785"/>
    <w:rsid w:val="004D5193"/>
    <w:rsid w:val="004E2CC1"/>
    <w:rsid w:val="004E2CDD"/>
    <w:rsid w:val="004E31CB"/>
    <w:rsid w:val="004E3AC3"/>
    <w:rsid w:val="004E6DE4"/>
    <w:rsid w:val="004F5347"/>
    <w:rsid w:val="004F6E86"/>
    <w:rsid w:val="00500A01"/>
    <w:rsid w:val="00502225"/>
    <w:rsid w:val="005035F1"/>
    <w:rsid w:val="00504F19"/>
    <w:rsid w:val="00506F4D"/>
    <w:rsid w:val="005077C4"/>
    <w:rsid w:val="00514EDF"/>
    <w:rsid w:val="005156D5"/>
    <w:rsid w:val="00517C73"/>
    <w:rsid w:val="005202F8"/>
    <w:rsid w:val="00520859"/>
    <w:rsid w:val="00520888"/>
    <w:rsid w:val="00527ECE"/>
    <w:rsid w:val="00530107"/>
    <w:rsid w:val="00530DA4"/>
    <w:rsid w:val="00530E38"/>
    <w:rsid w:val="00533F5D"/>
    <w:rsid w:val="00535ADC"/>
    <w:rsid w:val="005377B2"/>
    <w:rsid w:val="00542C43"/>
    <w:rsid w:val="00543DFF"/>
    <w:rsid w:val="00544060"/>
    <w:rsid w:val="00546B6D"/>
    <w:rsid w:val="00546BA2"/>
    <w:rsid w:val="005523F5"/>
    <w:rsid w:val="00554A10"/>
    <w:rsid w:val="0055604C"/>
    <w:rsid w:val="00557173"/>
    <w:rsid w:val="005635F9"/>
    <w:rsid w:val="00565A9A"/>
    <w:rsid w:val="00570568"/>
    <w:rsid w:val="0057106A"/>
    <w:rsid w:val="00573CCE"/>
    <w:rsid w:val="00574F4E"/>
    <w:rsid w:val="0058002C"/>
    <w:rsid w:val="005800BA"/>
    <w:rsid w:val="00582C9A"/>
    <w:rsid w:val="00582F0D"/>
    <w:rsid w:val="005835FE"/>
    <w:rsid w:val="00584A5F"/>
    <w:rsid w:val="00586FFC"/>
    <w:rsid w:val="005903CB"/>
    <w:rsid w:val="005917BE"/>
    <w:rsid w:val="0059477A"/>
    <w:rsid w:val="005974EC"/>
    <w:rsid w:val="00597D95"/>
    <w:rsid w:val="005A0517"/>
    <w:rsid w:val="005A17B7"/>
    <w:rsid w:val="005A1908"/>
    <w:rsid w:val="005A320A"/>
    <w:rsid w:val="005A3614"/>
    <w:rsid w:val="005A524C"/>
    <w:rsid w:val="005A66D3"/>
    <w:rsid w:val="005B4CA4"/>
    <w:rsid w:val="005B5E8F"/>
    <w:rsid w:val="005C26A9"/>
    <w:rsid w:val="005C490D"/>
    <w:rsid w:val="005C63AE"/>
    <w:rsid w:val="005C796A"/>
    <w:rsid w:val="005D1090"/>
    <w:rsid w:val="005D237E"/>
    <w:rsid w:val="005D2F6E"/>
    <w:rsid w:val="005D31CF"/>
    <w:rsid w:val="005D3382"/>
    <w:rsid w:val="005D33DC"/>
    <w:rsid w:val="005D5BCC"/>
    <w:rsid w:val="005E02D1"/>
    <w:rsid w:val="005E06FB"/>
    <w:rsid w:val="005E1A5E"/>
    <w:rsid w:val="005E1FEB"/>
    <w:rsid w:val="005E38B5"/>
    <w:rsid w:val="005E61D7"/>
    <w:rsid w:val="005E6E9F"/>
    <w:rsid w:val="005E722C"/>
    <w:rsid w:val="005F03FA"/>
    <w:rsid w:val="005F29EB"/>
    <w:rsid w:val="005F3CEA"/>
    <w:rsid w:val="005F7C45"/>
    <w:rsid w:val="00600256"/>
    <w:rsid w:val="0060056F"/>
    <w:rsid w:val="0060231E"/>
    <w:rsid w:val="006040A6"/>
    <w:rsid w:val="00604599"/>
    <w:rsid w:val="00606CE3"/>
    <w:rsid w:val="00606D92"/>
    <w:rsid w:val="00607A2C"/>
    <w:rsid w:val="00611B58"/>
    <w:rsid w:val="00612DB3"/>
    <w:rsid w:val="0061378B"/>
    <w:rsid w:val="006142DC"/>
    <w:rsid w:val="00615C1E"/>
    <w:rsid w:val="0061724D"/>
    <w:rsid w:val="00617D6E"/>
    <w:rsid w:val="0062114C"/>
    <w:rsid w:val="00630874"/>
    <w:rsid w:val="00630F61"/>
    <w:rsid w:val="006328A7"/>
    <w:rsid w:val="00637845"/>
    <w:rsid w:val="006439A8"/>
    <w:rsid w:val="0064711B"/>
    <w:rsid w:val="0065181D"/>
    <w:rsid w:val="006536C4"/>
    <w:rsid w:val="00654116"/>
    <w:rsid w:val="0065499E"/>
    <w:rsid w:val="00657A27"/>
    <w:rsid w:val="00660D87"/>
    <w:rsid w:val="0066292C"/>
    <w:rsid w:val="00664D4C"/>
    <w:rsid w:val="00667A07"/>
    <w:rsid w:val="006730C9"/>
    <w:rsid w:val="006744CA"/>
    <w:rsid w:val="006816A5"/>
    <w:rsid w:val="00681FCD"/>
    <w:rsid w:val="006835A5"/>
    <w:rsid w:val="00684202"/>
    <w:rsid w:val="00686293"/>
    <w:rsid w:val="00692EB5"/>
    <w:rsid w:val="0069556B"/>
    <w:rsid w:val="00695ADB"/>
    <w:rsid w:val="006A3A12"/>
    <w:rsid w:val="006A534D"/>
    <w:rsid w:val="006A5A6C"/>
    <w:rsid w:val="006A6105"/>
    <w:rsid w:val="006B1D89"/>
    <w:rsid w:val="006B44D1"/>
    <w:rsid w:val="006B7BB8"/>
    <w:rsid w:val="006C34AD"/>
    <w:rsid w:val="006C4445"/>
    <w:rsid w:val="006C4BC2"/>
    <w:rsid w:val="006C6E99"/>
    <w:rsid w:val="006C7B5A"/>
    <w:rsid w:val="006C7CAC"/>
    <w:rsid w:val="006D2856"/>
    <w:rsid w:val="006D4BA0"/>
    <w:rsid w:val="006D4DAC"/>
    <w:rsid w:val="006D6032"/>
    <w:rsid w:val="006D7109"/>
    <w:rsid w:val="006D74E7"/>
    <w:rsid w:val="006E19BC"/>
    <w:rsid w:val="006E479B"/>
    <w:rsid w:val="006F4E17"/>
    <w:rsid w:val="006F7446"/>
    <w:rsid w:val="006F7805"/>
    <w:rsid w:val="00701559"/>
    <w:rsid w:val="00703855"/>
    <w:rsid w:val="00705A22"/>
    <w:rsid w:val="00706319"/>
    <w:rsid w:val="00706ABB"/>
    <w:rsid w:val="00710D9C"/>
    <w:rsid w:val="00712C59"/>
    <w:rsid w:val="0072556D"/>
    <w:rsid w:val="00726D7A"/>
    <w:rsid w:val="00732641"/>
    <w:rsid w:val="00732966"/>
    <w:rsid w:val="00732D96"/>
    <w:rsid w:val="00737A7C"/>
    <w:rsid w:val="00737CDA"/>
    <w:rsid w:val="00741F52"/>
    <w:rsid w:val="00742537"/>
    <w:rsid w:val="007441CB"/>
    <w:rsid w:val="00747A8D"/>
    <w:rsid w:val="00750ADA"/>
    <w:rsid w:val="0075277A"/>
    <w:rsid w:val="007529FA"/>
    <w:rsid w:val="00753379"/>
    <w:rsid w:val="00753DA2"/>
    <w:rsid w:val="007559CD"/>
    <w:rsid w:val="00757BB6"/>
    <w:rsid w:val="00760237"/>
    <w:rsid w:val="007613B4"/>
    <w:rsid w:val="0076243C"/>
    <w:rsid w:val="007626CF"/>
    <w:rsid w:val="00762BA9"/>
    <w:rsid w:val="00762F92"/>
    <w:rsid w:val="00764354"/>
    <w:rsid w:val="00764AFD"/>
    <w:rsid w:val="00765F81"/>
    <w:rsid w:val="00766183"/>
    <w:rsid w:val="00766836"/>
    <w:rsid w:val="00767985"/>
    <w:rsid w:val="0077164D"/>
    <w:rsid w:val="00771D16"/>
    <w:rsid w:val="00774BC0"/>
    <w:rsid w:val="00774D6D"/>
    <w:rsid w:val="00774FA1"/>
    <w:rsid w:val="0078048F"/>
    <w:rsid w:val="0078092D"/>
    <w:rsid w:val="00780AF6"/>
    <w:rsid w:val="007812EC"/>
    <w:rsid w:val="00784E14"/>
    <w:rsid w:val="0078723A"/>
    <w:rsid w:val="007876E0"/>
    <w:rsid w:val="007877A4"/>
    <w:rsid w:val="00791703"/>
    <w:rsid w:val="00792B97"/>
    <w:rsid w:val="007933CE"/>
    <w:rsid w:val="007959E4"/>
    <w:rsid w:val="007979B5"/>
    <w:rsid w:val="007A1CD5"/>
    <w:rsid w:val="007A32CB"/>
    <w:rsid w:val="007B64C0"/>
    <w:rsid w:val="007B6AB5"/>
    <w:rsid w:val="007C03F3"/>
    <w:rsid w:val="007C1A6C"/>
    <w:rsid w:val="007C3907"/>
    <w:rsid w:val="007C5D41"/>
    <w:rsid w:val="007C6117"/>
    <w:rsid w:val="007C68CE"/>
    <w:rsid w:val="007D05B7"/>
    <w:rsid w:val="007D1C5D"/>
    <w:rsid w:val="007D20A7"/>
    <w:rsid w:val="007D2D62"/>
    <w:rsid w:val="007D6BC4"/>
    <w:rsid w:val="007D70A1"/>
    <w:rsid w:val="007E0B7E"/>
    <w:rsid w:val="007E5384"/>
    <w:rsid w:val="007E5B0D"/>
    <w:rsid w:val="007E7D9E"/>
    <w:rsid w:val="007F08E5"/>
    <w:rsid w:val="007F0F0D"/>
    <w:rsid w:val="007F0FD3"/>
    <w:rsid w:val="007F1BE8"/>
    <w:rsid w:val="007F381C"/>
    <w:rsid w:val="007F3AB4"/>
    <w:rsid w:val="007F685C"/>
    <w:rsid w:val="007F7A9E"/>
    <w:rsid w:val="007F7EA2"/>
    <w:rsid w:val="00800596"/>
    <w:rsid w:val="00801413"/>
    <w:rsid w:val="008024D4"/>
    <w:rsid w:val="008043EF"/>
    <w:rsid w:val="00805BD6"/>
    <w:rsid w:val="00806CB0"/>
    <w:rsid w:val="00810582"/>
    <w:rsid w:val="00810E20"/>
    <w:rsid w:val="00813C60"/>
    <w:rsid w:val="0081446E"/>
    <w:rsid w:val="0081670C"/>
    <w:rsid w:val="00816E9E"/>
    <w:rsid w:val="00817345"/>
    <w:rsid w:val="00820E7D"/>
    <w:rsid w:val="008214BF"/>
    <w:rsid w:val="00825678"/>
    <w:rsid w:val="00826E6E"/>
    <w:rsid w:val="00833626"/>
    <w:rsid w:val="0083516F"/>
    <w:rsid w:val="008379CB"/>
    <w:rsid w:val="00845AFA"/>
    <w:rsid w:val="00846ACB"/>
    <w:rsid w:val="00846DE8"/>
    <w:rsid w:val="00850E60"/>
    <w:rsid w:val="00854B0E"/>
    <w:rsid w:val="00857859"/>
    <w:rsid w:val="00861D60"/>
    <w:rsid w:val="00862780"/>
    <w:rsid w:val="008630A7"/>
    <w:rsid w:val="008634A0"/>
    <w:rsid w:val="008638F9"/>
    <w:rsid w:val="00865967"/>
    <w:rsid w:val="00867498"/>
    <w:rsid w:val="008743E4"/>
    <w:rsid w:val="00877A63"/>
    <w:rsid w:val="00881FAB"/>
    <w:rsid w:val="008823BB"/>
    <w:rsid w:val="0088283B"/>
    <w:rsid w:val="00883EDD"/>
    <w:rsid w:val="0088550E"/>
    <w:rsid w:val="00886BDE"/>
    <w:rsid w:val="00891F45"/>
    <w:rsid w:val="00891FD4"/>
    <w:rsid w:val="00891FF2"/>
    <w:rsid w:val="008926FB"/>
    <w:rsid w:val="008928DB"/>
    <w:rsid w:val="008973DD"/>
    <w:rsid w:val="00897835"/>
    <w:rsid w:val="00897CB9"/>
    <w:rsid w:val="008A098F"/>
    <w:rsid w:val="008A16F2"/>
    <w:rsid w:val="008A3126"/>
    <w:rsid w:val="008A39F0"/>
    <w:rsid w:val="008A3B9A"/>
    <w:rsid w:val="008A478B"/>
    <w:rsid w:val="008A5D78"/>
    <w:rsid w:val="008A6276"/>
    <w:rsid w:val="008A6AE2"/>
    <w:rsid w:val="008B353A"/>
    <w:rsid w:val="008B669E"/>
    <w:rsid w:val="008B6E89"/>
    <w:rsid w:val="008B70B3"/>
    <w:rsid w:val="008C0C59"/>
    <w:rsid w:val="008C1AB3"/>
    <w:rsid w:val="008C2D31"/>
    <w:rsid w:val="008C3674"/>
    <w:rsid w:val="008D0B33"/>
    <w:rsid w:val="008D2BDC"/>
    <w:rsid w:val="008D2C7E"/>
    <w:rsid w:val="008D3641"/>
    <w:rsid w:val="008D47FA"/>
    <w:rsid w:val="008D4865"/>
    <w:rsid w:val="008D4AE8"/>
    <w:rsid w:val="008D6121"/>
    <w:rsid w:val="008D79F5"/>
    <w:rsid w:val="008E35B6"/>
    <w:rsid w:val="008E59EF"/>
    <w:rsid w:val="008E7899"/>
    <w:rsid w:val="008E7E21"/>
    <w:rsid w:val="008F39BC"/>
    <w:rsid w:val="008F4BBA"/>
    <w:rsid w:val="008F4ECC"/>
    <w:rsid w:val="008F61D5"/>
    <w:rsid w:val="008F6767"/>
    <w:rsid w:val="008F732F"/>
    <w:rsid w:val="00902719"/>
    <w:rsid w:val="00903C93"/>
    <w:rsid w:val="009046A0"/>
    <w:rsid w:val="00904DF0"/>
    <w:rsid w:val="00904F5F"/>
    <w:rsid w:val="0090706D"/>
    <w:rsid w:val="00910B16"/>
    <w:rsid w:val="00910EB0"/>
    <w:rsid w:val="00911D7E"/>
    <w:rsid w:val="009129B0"/>
    <w:rsid w:val="0091605D"/>
    <w:rsid w:val="009216AC"/>
    <w:rsid w:val="00925EBF"/>
    <w:rsid w:val="00931A5C"/>
    <w:rsid w:val="009328D5"/>
    <w:rsid w:val="009341C2"/>
    <w:rsid w:val="00935C77"/>
    <w:rsid w:val="009414FC"/>
    <w:rsid w:val="009434C2"/>
    <w:rsid w:val="00943DF9"/>
    <w:rsid w:val="00944710"/>
    <w:rsid w:val="00945D85"/>
    <w:rsid w:val="00947AF5"/>
    <w:rsid w:val="00953671"/>
    <w:rsid w:val="00963DD9"/>
    <w:rsid w:val="0096593A"/>
    <w:rsid w:val="00966387"/>
    <w:rsid w:val="00967D8F"/>
    <w:rsid w:val="0097490D"/>
    <w:rsid w:val="009760EB"/>
    <w:rsid w:val="00976F6F"/>
    <w:rsid w:val="00977308"/>
    <w:rsid w:val="00980AF0"/>
    <w:rsid w:val="00980EFB"/>
    <w:rsid w:val="00981F17"/>
    <w:rsid w:val="00985B06"/>
    <w:rsid w:val="00985B79"/>
    <w:rsid w:val="00990FC1"/>
    <w:rsid w:val="009918A9"/>
    <w:rsid w:val="00995912"/>
    <w:rsid w:val="00997816"/>
    <w:rsid w:val="009A5B62"/>
    <w:rsid w:val="009A76AA"/>
    <w:rsid w:val="009B0283"/>
    <w:rsid w:val="009B0AA9"/>
    <w:rsid w:val="009C2339"/>
    <w:rsid w:val="009C3DCE"/>
    <w:rsid w:val="009C7EB3"/>
    <w:rsid w:val="009D456A"/>
    <w:rsid w:val="009D682E"/>
    <w:rsid w:val="009D7610"/>
    <w:rsid w:val="009D7B4E"/>
    <w:rsid w:val="009E29CD"/>
    <w:rsid w:val="009E3416"/>
    <w:rsid w:val="009E5615"/>
    <w:rsid w:val="009F18FF"/>
    <w:rsid w:val="009F2443"/>
    <w:rsid w:val="009F33C2"/>
    <w:rsid w:val="009F6D5B"/>
    <w:rsid w:val="00A00290"/>
    <w:rsid w:val="00A00940"/>
    <w:rsid w:val="00A01494"/>
    <w:rsid w:val="00A0448E"/>
    <w:rsid w:val="00A05CDF"/>
    <w:rsid w:val="00A06B4B"/>
    <w:rsid w:val="00A06F9C"/>
    <w:rsid w:val="00A1025B"/>
    <w:rsid w:val="00A13C3F"/>
    <w:rsid w:val="00A150FE"/>
    <w:rsid w:val="00A16247"/>
    <w:rsid w:val="00A179D0"/>
    <w:rsid w:val="00A20DE5"/>
    <w:rsid w:val="00A2141A"/>
    <w:rsid w:val="00A226DF"/>
    <w:rsid w:val="00A24287"/>
    <w:rsid w:val="00A257D9"/>
    <w:rsid w:val="00A25C0B"/>
    <w:rsid w:val="00A25D1C"/>
    <w:rsid w:val="00A263A7"/>
    <w:rsid w:val="00A26B20"/>
    <w:rsid w:val="00A30559"/>
    <w:rsid w:val="00A31217"/>
    <w:rsid w:val="00A3251A"/>
    <w:rsid w:val="00A32998"/>
    <w:rsid w:val="00A347DB"/>
    <w:rsid w:val="00A371B3"/>
    <w:rsid w:val="00A460C1"/>
    <w:rsid w:val="00A46B7A"/>
    <w:rsid w:val="00A47E25"/>
    <w:rsid w:val="00A503E3"/>
    <w:rsid w:val="00A51EB5"/>
    <w:rsid w:val="00A57CC1"/>
    <w:rsid w:val="00A639C8"/>
    <w:rsid w:val="00A64977"/>
    <w:rsid w:val="00A65B1D"/>
    <w:rsid w:val="00A666F8"/>
    <w:rsid w:val="00A7236A"/>
    <w:rsid w:val="00A80FF6"/>
    <w:rsid w:val="00A82D9B"/>
    <w:rsid w:val="00A85A6B"/>
    <w:rsid w:val="00A860E4"/>
    <w:rsid w:val="00A86BDA"/>
    <w:rsid w:val="00A86E51"/>
    <w:rsid w:val="00A87231"/>
    <w:rsid w:val="00A94CFF"/>
    <w:rsid w:val="00A975BD"/>
    <w:rsid w:val="00AA1305"/>
    <w:rsid w:val="00AA157E"/>
    <w:rsid w:val="00AA194B"/>
    <w:rsid w:val="00AA3A7A"/>
    <w:rsid w:val="00AB0CEE"/>
    <w:rsid w:val="00AB13B3"/>
    <w:rsid w:val="00AB178A"/>
    <w:rsid w:val="00AB19BF"/>
    <w:rsid w:val="00AB327A"/>
    <w:rsid w:val="00AB52BE"/>
    <w:rsid w:val="00AB6E70"/>
    <w:rsid w:val="00AB7A2D"/>
    <w:rsid w:val="00AC13CA"/>
    <w:rsid w:val="00AC1459"/>
    <w:rsid w:val="00AC3BA6"/>
    <w:rsid w:val="00AC49C8"/>
    <w:rsid w:val="00AC4B48"/>
    <w:rsid w:val="00AD127C"/>
    <w:rsid w:val="00AD13D0"/>
    <w:rsid w:val="00AD25EF"/>
    <w:rsid w:val="00AD3275"/>
    <w:rsid w:val="00AD593C"/>
    <w:rsid w:val="00AD68CD"/>
    <w:rsid w:val="00AD7090"/>
    <w:rsid w:val="00AE1E03"/>
    <w:rsid w:val="00AE277B"/>
    <w:rsid w:val="00AE33F1"/>
    <w:rsid w:val="00AE459B"/>
    <w:rsid w:val="00AE5499"/>
    <w:rsid w:val="00AE65E4"/>
    <w:rsid w:val="00AE78E9"/>
    <w:rsid w:val="00AF39E9"/>
    <w:rsid w:val="00AF3DE7"/>
    <w:rsid w:val="00AF75C7"/>
    <w:rsid w:val="00B01EFF"/>
    <w:rsid w:val="00B031FD"/>
    <w:rsid w:val="00B032B8"/>
    <w:rsid w:val="00B03439"/>
    <w:rsid w:val="00B03B3E"/>
    <w:rsid w:val="00B04AE1"/>
    <w:rsid w:val="00B052FA"/>
    <w:rsid w:val="00B05710"/>
    <w:rsid w:val="00B05DEA"/>
    <w:rsid w:val="00B06387"/>
    <w:rsid w:val="00B065CB"/>
    <w:rsid w:val="00B1017F"/>
    <w:rsid w:val="00B1258B"/>
    <w:rsid w:val="00B134FA"/>
    <w:rsid w:val="00B14558"/>
    <w:rsid w:val="00B14AFA"/>
    <w:rsid w:val="00B16452"/>
    <w:rsid w:val="00B21149"/>
    <w:rsid w:val="00B2253C"/>
    <w:rsid w:val="00B239A9"/>
    <w:rsid w:val="00B241BC"/>
    <w:rsid w:val="00B303F8"/>
    <w:rsid w:val="00B329F7"/>
    <w:rsid w:val="00B34E55"/>
    <w:rsid w:val="00B57143"/>
    <w:rsid w:val="00B61804"/>
    <w:rsid w:val="00B61AD1"/>
    <w:rsid w:val="00B62210"/>
    <w:rsid w:val="00B67F9B"/>
    <w:rsid w:val="00B702D4"/>
    <w:rsid w:val="00B70CB6"/>
    <w:rsid w:val="00B70E08"/>
    <w:rsid w:val="00B71CE6"/>
    <w:rsid w:val="00B726CE"/>
    <w:rsid w:val="00B73112"/>
    <w:rsid w:val="00B762A3"/>
    <w:rsid w:val="00B778FE"/>
    <w:rsid w:val="00B8275B"/>
    <w:rsid w:val="00B8429B"/>
    <w:rsid w:val="00B87C09"/>
    <w:rsid w:val="00B9370F"/>
    <w:rsid w:val="00B96510"/>
    <w:rsid w:val="00B97A76"/>
    <w:rsid w:val="00B97BB8"/>
    <w:rsid w:val="00BA35DA"/>
    <w:rsid w:val="00BA4BD5"/>
    <w:rsid w:val="00BA5078"/>
    <w:rsid w:val="00BB0D4F"/>
    <w:rsid w:val="00BB170B"/>
    <w:rsid w:val="00BB312D"/>
    <w:rsid w:val="00BB3CF0"/>
    <w:rsid w:val="00BB4341"/>
    <w:rsid w:val="00BB593E"/>
    <w:rsid w:val="00BB73B2"/>
    <w:rsid w:val="00BC04D5"/>
    <w:rsid w:val="00BC681C"/>
    <w:rsid w:val="00BC6D90"/>
    <w:rsid w:val="00BD0DC7"/>
    <w:rsid w:val="00BD0DEA"/>
    <w:rsid w:val="00BD2000"/>
    <w:rsid w:val="00BD2CB6"/>
    <w:rsid w:val="00BD301F"/>
    <w:rsid w:val="00BD566E"/>
    <w:rsid w:val="00BE46BC"/>
    <w:rsid w:val="00BE6998"/>
    <w:rsid w:val="00BE7E87"/>
    <w:rsid w:val="00BF17F8"/>
    <w:rsid w:val="00BF1DF2"/>
    <w:rsid w:val="00BF24F9"/>
    <w:rsid w:val="00BF2921"/>
    <w:rsid w:val="00C000A6"/>
    <w:rsid w:val="00C0135D"/>
    <w:rsid w:val="00C112F0"/>
    <w:rsid w:val="00C13396"/>
    <w:rsid w:val="00C15323"/>
    <w:rsid w:val="00C17F31"/>
    <w:rsid w:val="00C205C5"/>
    <w:rsid w:val="00C22BE1"/>
    <w:rsid w:val="00C31242"/>
    <w:rsid w:val="00C323DB"/>
    <w:rsid w:val="00C33EBC"/>
    <w:rsid w:val="00C34EBE"/>
    <w:rsid w:val="00C350A8"/>
    <w:rsid w:val="00C37157"/>
    <w:rsid w:val="00C405E3"/>
    <w:rsid w:val="00C406DE"/>
    <w:rsid w:val="00C415A7"/>
    <w:rsid w:val="00C41793"/>
    <w:rsid w:val="00C443B9"/>
    <w:rsid w:val="00C4572F"/>
    <w:rsid w:val="00C54AD0"/>
    <w:rsid w:val="00C573B7"/>
    <w:rsid w:val="00C61259"/>
    <w:rsid w:val="00C62231"/>
    <w:rsid w:val="00C63076"/>
    <w:rsid w:val="00C65705"/>
    <w:rsid w:val="00C65769"/>
    <w:rsid w:val="00C66286"/>
    <w:rsid w:val="00C66586"/>
    <w:rsid w:val="00C74393"/>
    <w:rsid w:val="00C81174"/>
    <w:rsid w:val="00C8229A"/>
    <w:rsid w:val="00C83AA5"/>
    <w:rsid w:val="00C85075"/>
    <w:rsid w:val="00C85224"/>
    <w:rsid w:val="00C85495"/>
    <w:rsid w:val="00C87F15"/>
    <w:rsid w:val="00C90941"/>
    <w:rsid w:val="00C90D6C"/>
    <w:rsid w:val="00C93394"/>
    <w:rsid w:val="00C96B34"/>
    <w:rsid w:val="00C97641"/>
    <w:rsid w:val="00CA1BFF"/>
    <w:rsid w:val="00CA766C"/>
    <w:rsid w:val="00CB1246"/>
    <w:rsid w:val="00CB3A79"/>
    <w:rsid w:val="00CB5E3C"/>
    <w:rsid w:val="00CB648A"/>
    <w:rsid w:val="00CC0929"/>
    <w:rsid w:val="00CC09B8"/>
    <w:rsid w:val="00CC2588"/>
    <w:rsid w:val="00CC3682"/>
    <w:rsid w:val="00CC3DB7"/>
    <w:rsid w:val="00CC3F75"/>
    <w:rsid w:val="00CC6077"/>
    <w:rsid w:val="00CD17A3"/>
    <w:rsid w:val="00CD3505"/>
    <w:rsid w:val="00CD5A71"/>
    <w:rsid w:val="00CD6FDB"/>
    <w:rsid w:val="00CE2B37"/>
    <w:rsid w:val="00CE2E03"/>
    <w:rsid w:val="00CE4D33"/>
    <w:rsid w:val="00CE4E9B"/>
    <w:rsid w:val="00CF094D"/>
    <w:rsid w:val="00CF174E"/>
    <w:rsid w:val="00CF21C5"/>
    <w:rsid w:val="00CF2ED8"/>
    <w:rsid w:val="00CF4B4E"/>
    <w:rsid w:val="00D0197A"/>
    <w:rsid w:val="00D023CB"/>
    <w:rsid w:val="00D029DA"/>
    <w:rsid w:val="00D02AC3"/>
    <w:rsid w:val="00D03D21"/>
    <w:rsid w:val="00D0428F"/>
    <w:rsid w:val="00D07E05"/>
    <w:rsid w:val="00D118B0"/>
    <w:rsid w:val="00D124F1"/>
    <w:rsid w:val="00D1347A"/>
    <w:rsid w:val="00D13510"/>
    <w:rsid w:val="00D15F0F"/>
    <w:rsid w:val="00D15FD2"/>
    <w:rsid w:val="00D16F7B"/>
    <w:rsid w:val="00D16FC4"/>
    <w:rsid w:val="00D1727A"/>
    <w:rsid w:val="00D177E2"/>
    <w:rsid w:val="00D20A32"/>
    <w:rsid w:val="00D21D86"/>
    <w:rsid w:val="00D2799E"/>
    <w:rsid w:val="00D306BB"/>
    <w:rsid w:val="00D31842"/>
    <w:rsid w:val="00D330D8"/>
    <w:rsid w:val="00D33F74"/>
    <w:rsid w:val="00D40EF3"/>
    <w:rsid w:val="00D419B1"/>
    <w:rsid w:val="00D43516"/>
    <w:rsid w:val="00D439BE"/>
    <w:rsid w:val="00D46132"/>
    <w:rsid w:val="00D46C1E"/>
    <w:rsid w:val="00D5081C"/>
    <w:rsid w:val="00D51264"/>
    <w:rsid w:val="00D51E87"/>
    <w:rsid w:val="00D54ABE"/>
    <w:rsid w:val="00D5726A"/>
    <w:rsid w:val="00D6128F"/>
    <w:rsid w:val="00D61E01"/>
    <w:rsid w:val="00D62325"/>
    <w:rsid w:val="00D63A2B"/>
    <w:rsid w:val="00D64B17"/>
    <w:rsid w:val="00D66A94"/>
    <w:rsid w:val="00D73030"/>
    <w:rsid w:val="00D73A8E"/>
    <w:rsid w:val="00D74DD5"/>
    <w:rsid w:val="00D76B1E"/>
    <w:rsid w:val="00D80BF8"/>
    <w:rsid w:val="00D81D96"/>
    <w:rsid w:val="00D83372"/>
    <w:rsid w:val="00D84CED"/>
    <w:rsid w:val="00D8723D"/>
    <w:rsid w:val="00D872E4"/>
    <w:rsid w:val="00D8769E"/>
    <w:rsid w:val="00D924FA"/>
    <w:rsid w:val="00D92712"/>
    <w:rsid w:val="00D92AE7"/>
    <w:rsid w:val="00D9552D"/>
    <w:rsid w:val="00D97D8E"/>
    <w:rsid w:val="00DA0662"/>
    <w:rsid w:val="00DA3C3E"/>
    <w:rsid w:val="00DA4357"/>
    <w:rsid w:val="00DA4DA5"/>
    <w:rsid w:val="00DA5186"/>
    <w:rsid w:val="00DA60C7"/>
    <w:rsid w:val="00DB0993"/>
    <w:rsid w:val="00DB33F6"/>
    <w:rsid w:val="00DB400D"/>
    <w:rsid w:val="00DB55B4"/>
    <w:rsid w:val="00DB5CDA"/>
    <w:rsid w:val="00DC075A"/>
    <w:rsid w:val="00DC65FF"/>
    <w:rsid w:val="00DC6B77"/>
    <w:rsid w:val="00DC7738"/>
    <w:rsid w:val="00DC7C4A"/>
    <w:rsid w:val="00DD37DF"/>
    <w:rsid w:val="00DD4FCE"/>
    <w:rsid w:val="00DD7089"/>
    <w:rsid w:val="00DD7920"/>
    <w:rsid w:val="00DE235A"/>
    <w:rsid w:val="00DE69FB"/>
    <w:rsid w:val="00DF2607"/>
    <w:rsid w:val="00DF3150"/>
    <w:rsid w:val="00DF3509"/>
    <w:rsid w:val="00DF4022"/>
    <w:rsid w:val="00DF4CE7"/>
    <w:rsid w:val="00DF5246"/>
    <w:rsid w:val="00DF6A92"/>
    <w:rsid w:val="00DF7540"/>
    <w:rsid w:val="00E00162"/>
    <w:rsid w:val="00E0129F"/>
    <w:rsid w:val="00E01B8B"/>
    <w:rsid w:val="00E0411E"/>
    <w:rsid w:val="00E043B2"/>
    <w:rsid w:val="00E05048"/>
    <w:rsid w:val="00E05D12"/>
    <w:rsid w:val="00E06001"/>
    <w:rsid w:val="00E0661A"/>
    <w:rsid w:val="00E10403"/>
    <w:rsid w:val="00E10D3A"/>
    <w:rsid w:val="00E21C43"/>
    <w:rsid w:val="00E235CA"/>
    <w:rsid w:val="00E24870"/>
    <w:rsid w:val="00E2713A"/>
    <w:rsid w:val="00E3071D"/>
    <w:rsid w:val="00E33436"/>
    <w:rsid w:val="00E34BE2"/>
    <w:rsid w:val="00E3519C"/>
    <w:rsid w:val="00E37467"/>
    <w:rsid w:val="00E401C3"/>
    <w:rsid w:val="00E40654"/>
    <w:rsid w:val="00E50811"/>
    <w:rsid w:val="00E51CBD"/>
    <w:rsid w:val="00E52A05"/>
    <w:rsid w:val="00E54077"/>
    <w:rsid w:val="00E5542F"/>
    <w:rsid w:val="00E55BC3"/>
    <w:rsid w:val="00E563F6"/>
    <w:rsid w:val="00E57FB1"/>
    <w:rsid w:val="00E60D3E"/>
    <w:rsid w:val="00E612EB"/>
    <w:rsid w:val="00E61643"/>
    <w:rsid w:val="00E64856"/>
    <w:rsid w:val="00E652B3"/>
    <w:rsid w:val="00E66036"/>
    <w:rsid w:val="00E66A71"/>
    <w:rsid w:val="00E71812"/>
    <w:rsid w:val="00E75B5C"/>
    <w:rsid w:val="00E75D89"/>
    <w:rsid w:val="00E7699F"/>
    <w:rsid w:val="00E80AC3"/>
    <w:rsid w:val="00E80EE0"/>
    <w:rsid w:val="00E84BFB"/>
    <w:rsid w:val="00E86A2C"/>
    <w:rsid w:val="00E86C58"/>
    <w:rsid w:val="00E87A69"/>
    <w:rsid w:val="00E92B3A"/>
    <w:rsid w:val="00E93AB4"/>
    <w:rsid w:val="00E94922"/>
    <w:rsid w:val="00E956D7"/>
    <w:rsid w:val="00E96E0E"/>
    <w:rsid w:val="00E96EE8"/>
    <w:rsid w:val="00E970DB"/>
    <w:rsid w:val="00E97241"/>
    <w:rsid w:val="00EA15C0"/>
    <w:rsid w:val="00EA19EE"/>
    <w:rsid w:val="00EA636F"/>
    <w:rsid w:val="00EB16A5"/>
    <w:rsid w:val="00EB1B88"/>
    <w:rsid w:val="00EB2120"/>
    <w:rsid w:val="00EB5CD2"/>
    <w:rsid w:val="00EB643F"/>
    <w:rsid w:val="00EB7EBE"/>
    <w:rsid w:val="00EC0F27"/>
    <w:rsid w:val="00EC1C16"/>
    <w:rsid w:val="00EC36BA"/>
    <w:rsid w:val="00EC4D51"/>
    <w:rsid w:val="00EC7B75"/>
    <w:rsid w:val="00ED45A9"/>
    <w:rsid w:val="00ED4EA9"/>
    <w:rsid w:val="00EE0B5B"/>
    <w:rsid w:val="00EE1F0E"/>
    <w:rsid w:val="00EE50C9"/>
    <w:rsid w:val="00EE5E3F"/>
    <w:rsid w:val="00EF168E"/>
    <w:rsid w:val="00EF267C"/>
    <w:rsid w:val="00EF2AF5"/>
    <w:rsid w:val="00EF4298"/>
    <w:rsid w:val="00EF4541"/>
    <w:rsid w:val="00EF4E60"/>
    <w:rsid w:val="00EF5F10"/>
    <w:rsid w:val="00F00F1A"/>
    <w:rsid w:val="00F0161C"/>
    <w:rsid w:val="00F02FFC"/>
    <w:rsid w:val="00F033C5"/>
    <w:rsid w:val="00F0356D"/>
    <w:rsid w:val="00F03E67"/>
    <w:rsid w:val="00F07483"/>
    <w:rsid w:val="00F07590"/>
    <w:rsid w:val="00F10E44"/>
    <w:rsid w:val="00F11AD9"/>
    <w:rsid w:val="00F17DE3"/>
    <w:rsid w:val="00F22FDE"/>
    <w:rsid w:val="00F24384"/>
    <w:rsid w:val="00F24BA3"/>
    <w:rsid w:val="00F2536B"/>
    <w:rsid w:val="00F279F0"/>
    <w:rsid w:val="00F306D5"/>
    <w:rsid w:val="00F3155E"/>
    <w:rsid w:val="00F320FD"/>
    <w:rsid w:val="00F3449C"/>
    <w:rsid w:val="00F34E60"/>
    <w:rsid w:val="00F40F8F"/>
    <w:rsid w:val="00F42B52"/>
    <w:rsid w:val="00F43239"/>
    <w:rsid w:val="00F4410B"/>
    <w:rsid w:val="00F47280"/>
    <w:rsid w:val="00F474FD"/>
    <w:rsid w:val="00F47614"/>
    <w:rsid w:val="00F47641"/>
    <w:rsid w:val="00F501ED"/>
    <w:rsid w:val="00F51BAF"/>
    <w:rsid w:val="00F52347"/>
    <w:rsid w:val="00F5498F"/>
    <w:rsid w:val="00F55555"/>
    <w:rsid w:val="00F569C5"/>
    <w:rsid w:val="00F57A51"/>
    <w:rsid w:val="00F6227A"/>
    <w:rsid w:val="00F632F1"/>
    <w:rsid w:val="00F63D36"/>
    <w:rsid w:val="00F6422D"/>
    <w:rsid w:val="00F6472F"/>
    <w:rsid w:val="00F649D1"/>
    <w:rsid w:val="00F64D01"/>
    <w:rsid w:val="00F65617"/>
    <w:rsid w:val="00F65BEF"/>
    <w:rsid w:val="00F81545"/>
    <w:rsid w:val="00F81D38"/>
    <w:rsid w:val="00F839D5"/>
    <w:rsid w:val="00F85479"/>
    <w:rsid w:val="00F92A70"/>
    <w:rsid w:val="00F93399"/>
    <w:rsid w:val="00F953C5"/>
    <w:rsid w:val="00F96A1B"/>
    <w:rsid w:val="00FA3177"/>
    <w:rsid w:val="00FA4B62"/>
    <w:rsid w:val="00FA5108"/>
    <w:rsid w:val="00FA63C0"/>
    <w:rsid w:val="00FB1C39"/>
    <w:rsid w:val="00FB29B3"/>
    <w:rsid w:val="00FB3850"/>
    <w:rsid w:val="00FB48E1"/>
    <w:rsid w:val="00FC10A9"/>
    <w:rsid w:val="00FC64F9"/>
    <w:rsid w:val="00FC7F63"/>
    <w:rsid w:val="00FD10DA"/>
    <w:rsid w:val="00FD2154"/>
    <w:rsid w:val="00FD22C6"/>
    <w:rsid w:val="00FD25EB"/>
    <w:rsid w:val="00FE3B42"/>
    <w:rsid w:val="00FE6001"/>
    <w:rsid w:val="00FE6506"/>
    <w:rsid w:val="00FE7805"/>
    <w:rsid w:val="00FF102F"/>
    <w:rsid w:val="00FF2174"/>
    <w:rsid w:val="00FF29D7"/>
    <w:rsid w:val="00FF469F"/>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97A4"/>
  <w15:docId w15:val="{CF3CA44D-0444-499A-9974-6442D8F7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472F"/>
  </w:style>
  <w:style w:type="character" w:styleId="Emphasis">
    <w:name w:val="Emphasis"/>
    <w:basedOn w:val="DefaultParagraphFont"/>
    <w:uiPriority w:val="20"/>
    <w:qFormat/>
    <w:rsid w:val="00F6472F"/>
    <w:rPr>
      <w:i/>
      <w:iCs/>
    </w:rPr>
  </w:style>
  <w:style w:type="paragraph" w:styleId="Header">
    <w:name w:val="header"/>
    <w:basedOn w:val="Normal"/>
    <w:link w:val="HeaderChar"/>
    <w:uiPriority w:val="99"/>
    <w:unhideWhenUsed/>
    <w:rsid w:val="00BC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1C"/>
  </w:style>
  <w:style w:type="paragraph" w:styleId="Footer">
    <w:name w:val="footer"/>
    <w:basedOn w:val="Normal"/>
    <w:link w:val="FooterChar"/>
    <w:uiPriority w:val="99"/>
    <w:unhideWhenUsed/>
    <w:rsid w:val="00BC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1C"/>
  </w:style>
  <w:style w:type="paragraph" w:styleId="FootnoteText">
    <w:name w:val="footnote text"/>
    <w:basedOn w:val="Normal"/>
    <w:link w:val="FootnoteTextChar"/>
    <w:uiPriority w:val="99"/>
    <w:unhideWhenUsed/>
    <w:rsid w:val="0028799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287991"/>
    <w:rPr>
      <w:rFonts w:eastAsia="Times New Roman" w:cs="Times New Roman"/>
      <w:sz w:val="20"/>
      <w:szCs w:val="20"/>
    </w:rPr>
  </w:style>
  <w:style w:type="character" w:styleId="FootnoteReference">
    <w:name w:val="footnote reference"/>
    <w:basedOn w:val="DefaultParagraphFont"/>
    <w:uiPriority w:val="99"/>
    <w:unhideWhenUsed/>
    <w:rsid w:val="00287991"/>
    <w:rPr>
      <w:rFonts w:cs="Times New Roman"/>
      <w:vertAlign w:val="superscript"/>
    </w:rPr>
  </w:style>
  <w:style w:type="paragraph" w:styleId="ListParagraph">
    <w:name w:val="List Paragraph"/>
    <w:basedOn w:val="Normal"/>
    <w:uiPriority w:val="34"/>
    <w:qFormat/>
    <w:rsid w:val="000036D4"/>
    <w:pPr>
      <w:ind w:left="720"/>
      <w:contextualSpacing/>
    </w:pPr>
  </w:style>
  <w:style w:type="paragraph" w:styleId="BalloonText">
    <w:name w:val="Balloon Text"/>
    <w:basedOn w:val="Normal"/>
    <w:link w:val="BalloonTextChar"/>
    <w:uiPriority w:val="99"/>
    <w:semiHidden/>
    <w:unhideWhenUsed/>
    <w:rsid w:val="0005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0B"/>
    <w:rPr>
      <w:rFonts w:ascii="Segoe UI" w:hAnsi="Segoe UI" w:cs="Segoe UI"/>
      <w:sz w:val="18"/>
      <w:szCs w:val="18"/>
    </w:rPr>
  </w:style>
  <w:style w:type="paragraph" w:styleId="BodyText">
    <w:name w:val="Body Text"/>
    <w:basedOn w:val="Normal"/>
    <w:link w:val="BodyTextChar"/>
    <w:rsid w:val="002926B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926BB"/>
    <w:rPr>
      <w:rFonts w:ascii="Times New Roman" w:eastAsia="Times New Roman" w:hAnsi="Times New Roman" w:cs="Times New Roman"/>
      <w:sz w:val="24"/>
      <w:szCs w:val="24"/>
      <w:lang w:val="en-GB"/>
    </w:rPr>
  </w:style>
  <w:style w:type="character" w:customStyle="1" w:styleId="st">
    <w:name w:val="st"/>
    <w:rsid w:val="000D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1556">
      <w:bodyDiv w:val="1"/>
      <w:marLeft w:val="0"/>
      <w:marRight w:val="0"/>
      <w:marTop w:val="0"/>
      <w:marBottom w:val="0"/>
      <w:divBdr>
        <w:top w:val="none" w:sz="0" w:space="0" w:color="auto"/>
        <w:left w:val="none" w:sz="0" w:space="0" w:color="auto"/>
        <w:bottom w:val="none" w:sz="0" w:space="0" w:color="auto"/>
        <w:right w:val="none" w:sz="0" w:space="0" w:color="auto"/>
      </w:divBdr>
    </w:div>
    <w:div w:id="1220900500">
      <w:bodyDiv w:val="1"/>
      <w:marLeft w:val="0"/>
      <w:marRight w:val="0"/>
      <w:marTop w:val="0"/>
      <w:marBottom w:val="0"/>
      <w:divBdr>
        <w:top w:val="none" w:sz="0" w:space="0" w:color="auto"/>
        <w:left w:val="none" w:sz="0" w:space="0" w:color="auto"/>
        <w:bottom w:val="none" w:sz="0" w:space="0" w:color="auto"/>
        <w:right w:val="none" w:sz="0" w:space="0" w:color="auto"/>
      </w:divBdr>
    </w:div>
    <w:div w:id="15481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2020-10-28T18:30:00+00:00</Judgment_x0020_Date>
    <Year xmlns="c1afb1bd-f2fb-40fd-9abb-aea55b4d7662">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10C0-AF30-4B4B-B2AE-D34E9BC54910}"/>
</file>

<file path=customXml/itemProps2.xml><?xml version="1.0" encoding="utf-8"?>
<ds:datastoreItem xmlns:ds="http://schemas.openxmlformats.org/officeDocument/2006/customXml" ds:itemID="{12D13EEF-124E-48C0-95F0-7A5993A40E01}"/>
</file>

<file path=customXml/itemProps3.xml><?xml version="1.0" encoding="utf-8"?>
<ds:datastoreItem xmlns:ds="http://schemas.openxmlformats.org/officeDocument/2006/customXml" ds:itemID="{20459B9A-73CD-48DD-9648-EA3AB14DF594}"/>
</file>

<file path=customXml/itemProps4.xml><?xml version="1.0" encoding="utf-8"?>
<ds:datastoreItem xmlns:ds="http://schemas.openxmlformats.org/officeDocument/2006/customXml" ds:itemID="{D30C0C68-CD5F-448E-A0B0-B38204834F6C}"/>
</file>

<file path=docProps/app.xml><?xml version="1.0" encoding="utf-8"?>
<Properties xmlns="http://schemas.openxmlformats.org/officeDocument/2006/extended-properties" xmlns:vt="http://schemas.openxmlformats.org/officeDocument/2006/docPropsVTypes">
  <Template>Normal</Template>
  <TotalTime>1</TotalTime>
  <Pages>23</Pages>
  <Words>6109</Words>
  <Characters>34824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Miljo v Ndivayele</vt:lpstr>
    </vt:vector>
  </TitlesOfParts>
  <Company/>
  <LinksUpToDate>false</LinksUpToDate>
  <CharactersWithSpaces>40852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Alweendo v Shindinge (HC-MD-CIV-ACT-DEL-2019-01077) [2020] NAHCMD 501 (29 October 2020)</dc:title>
  <dc:creator>Ester Kuugongelwa</dc:creator>
  <cp:lastModifiedBy>Administrator</cp:lastModifiedBy>
  <cp:revision>2</cp:revision>
  <cp:lastPrinted>2020-11-06T13:05:00Z</cp:lastPrinted>
  <dcterms:created xsi:type="dcterms:W3CDTF">2020-11-11T07:50:00Z</dcterms:created>
  <dcterms:modified xsi:type="dcterms:W3CDTF">2020-11-11T07:50:00Z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