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E02076" w:rsidP="00E02076">
      <w:pPr>
        <w:spacing w:line="360" w:lineRule="auto"/>
        <w:ind w:left="720" w:firstLine="720"/>
        <w:jc w:val="right"/>
        <w:rPr>
          <w:rFonts w:ascii="Arial" w:hAnsi="Arial" w:cs="Arial"/>
          <w:b/>
          <w:sz w:val="24"/>
          <w:szCs w:val="24"/>
        </w:rPr>
      </w:pPr>
      <w:bookmarkStart w:id="0" w:name="_GoBack"/>
      <w:bookmarkEnd w:id="0"/>
      <w:r>
        <w:rPr>
          <w:rFonts w:ascii="Arial" w:hAnsi="Arial" w:cs="Arial"/>
          <w:b/>
          <w:sz w:val="24"/>
          <w:szCs w:val="24"/>
        </w:rPr>
        <w:t>NOT REPORTABLE</w:t>
      </w:r>
    </w:p>
    <w:p w:rsidR="00E02076" w:rsidRDefault="00E02076" w:rsidP="00E02076">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E02076" w:rsidP="00E02076">
      <w:pPr>
        <w:spacing w:line="360" w:lineRule="auto"/>
        <w:ind w:left="720" w:hanging="11"/>
        <w:jc w:val="center"/>
        <w:rPr>
          <w:rFonts w:ascii="Arial" w:hAnsi="Arial" w:cs="Arial"/>
          <w:b/>
          <w:sz w:val="24"/>
          <w:szCs w:val="24"/>
        </w:rPr>
      </w:pPr>
    </w:p>
    <w:p w:rsidR="00E02076" w:rsidRDefault="00116974" w:rsidP="00E02076">
      <w:pPr>
        <w:spacing w:line="360" w:lineRule="auto"/>
        <w:ind w:left="720" w:hanging="11"/>
        <w:jc w:val="center"/>
        <w:rPr>
          <w:rFonts w:ascii="Arial" w:hAnsi="Arial" w:cs="Arial"/>
          <w:b/>
          <w:sz w:val="24"/>
          <w:szCs w:val="24"/>
        </w:rPr>
      </w:pPr>
      <w:r>
        <w:rPr>
          <w:rFonts w:ascii="Arial" w:hAnsi="Arial" w:cs="Arial"/>
          <w:b/>
          <w:sz w:val="24"/>
          <w:szCs w:val="24"/>
        </w:rPr>
        <w:t>SENTENCE</w:t>
      </w:r>
      <w:r w:rsidR="00E02076">
        <w:rPr>
          <w:rFonts w:ascii="Arial" w:hAnsi="Arial" w:cs="Arial"/>
          <w:b/>
          <w:sz w:val="24"/>
          <w:szCs w:val="24"/>
        </w:rPr>
        <w:t xml:space="preserve"> </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E27BA8">
        <w:rPr>
          <w:rFonts w:ascii="Arial" w:hAnsi="Arial" w:cs="Arial"/>
          <w:sz w:val="24"/>
          <w:szCs w:val="24"/>
        </w:rPr>
        <w:t>10</w:t>
      </w:r>
      <w:r w:rsidR="00705306">
        <w:rPr>
          <w:rFonts w:ascii="Arial" w:hAnsi="Arial" w:cs="Arial"/>
          <w:sz w:val="24"/>
          <w:szCs w:val="24"/>
        </w:rPr>
        <w:t>/201</w:t>
      </w:r>
      <w:r w:rsidR="00E27BA8">
        <w:rPr>
          <w:rFonts w:ascii="Arial" w:hAnsi="Arial" w:cs="Arial"/>
          <w:sz w:val="24"/>
          <w:szCs w:val="24"/>
        </w:rPr>
        <w:t>3</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E02076">
      <w:pPr>
        <w:spacing w:after="0" w:line="360" w:lineRule="auto"/>
        <w:jc w:val="both"/>
        <w:rPr>
          <w:rFonts w:ascii="Arial" w:hAnsi="Arial" w:cs="Arial"/>
          <w:b/>
          <w:sz w:val="24"/>
          <w:szCs w:val="24"/>
        </w:rPr>
      </w:pPr>
    </w:p>
    <w:p w:rsidR="00E02076" w:rsidRDefault="00E27BA8" w:rsidP="00E02076">
      <w:pPr>
        <w:spacing w:after="0" w:line="360" w:lineRule="auto"/>
        <w:jc w:val="both"/>
        <w:rPr>
          <w:rFonts w:ascii="Arial" w:hAnsi="Arial" w:cs="Arial"/>
          <w:b/>
          <w:sz w:val="24"/>
          <w:szCs w:val="24"/>
        </w:rPr>
      </w:pPr>
      <w:r>
        <w:rPr>
          <w:rFonts w:ascii="Arial" w:hAnsi="Arial" w:cs="Arial"/>
          <w:b/>
          <w:sz w:val="24"/>
          <w:szCs w:val="24"/>
        </w:rPr>
        <w:t xml:space="preserve">HAFENI NDEULITA </w:t>
      </w:r>
      <w:r w:rsidR="007D6684">
        <w:rPr>
          <w:rFonts w:ascii="Arial" w:hAnsi="Arial" w:cs="Arial"/>
          <w:b/>
          <w:sz w:val="24"/>
          <w:szCs w:val="24"/>
        </w:rPr>
        <w:t>NG</w:t>
      </w:r>
      <w:r>
        <w:rPr>
          <w:rFonts w:ascii="Arial" w:hAnsi="Arial" w:cs="Arial"/>
          <w:b/>
          <w:sz w:val="24"/>
          <w:szCs w:val="24"/>
        </w:rPr>
        <w:t>HITUKUTATE</w:t>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4D46C0">
        <w:rPr>
          <w:rFonts w:ascii="Arial" w:hAnsi="Arial" w:cs="Arial"/>
          <w:b/>
          <w:sz w:val="24"/>
          <w:szCs w:val="24"/>
        </w:rPr>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State </w:t>
      </w:r>
      <w:r w:rsidR="00014A17">
        <w:rPr>
          <w:rFonts w:ascii="Arial" w:hAnsi="Arial" w:cs="Arial"/>
          <w:i/>
          <w:sz w:val="24"/>
          <w:szCs w:val="24"/>
        </w:rPr>
        <w:t xml:space="preserve">v </w:t>
      </w:r>
      <w:r w:rsidR="007D6684">
        <w:rPr>
          <w:rFonts w:ascii="Arial" w:hAnsi="Arial" w:cs="Arial"/>
          <w:i/>
          <w:sz w:val="24"/>
          <w:szCs w:val="24"/>
        </w:rPr>
        <w:t>Ngh</w:t>
      </w:r>
      <w:r w:rsidR="004F113D">
        <w:rPr>
          <w:rFonts w:ascii="Arial" w:hAnsi="Arial" w:cs="Arial"/>
          <w:i/>
          <w:sz w:val="24"/>
          <w:szCs w:val="24"/>
        </w:rPr>
        <w:t>itukutate</w:t>
      </w:r>
      <w:r w:rsidR="00705306">
        <w:rPr>
          <w:rFonts w:ascii="Arial" w:hAnsi="Arial" w:cs="Arial"/>
          <w:i/>
          <w:sz w:val="24"/>
          <w:szCs w:val="24"/>
        </w:rPr>
        <w:t xml:space="preserve"> </w:t>
      </w:r>
      <w:r>
        <w:rPr>
          <w:rFonts w:ascii="Arial" w:hAnsi="Arial" w:cs="Arial"/>
          <w:i/>
          <w:sz w:val="24"/>
          <w:szCs w:val="24"/>
        </w:rPr>
        <w:t>(CC</w:t>
      </w:r>
      <w:r w:rsidR="004F113D">
        <w:rPr>
          <w:rFonts w:ascii="Arial" w:hAnsi="Arial" w:cs="Arial"/>
          <w:i/>
          <w:sz w:val="24"/>
          <w:szCs w:val="24"/>
        </w:rPr>
        <w:t>10</w:t>
      </w:r>
      <w:r>
        <w:rPr>
          <w:rFonts w:ascii="Arial" w:hAnsi="Arial" w:cs="Arial"/>
          <w:i/>
          <w:sz w:val="24"/>
          <w:szCs w:val="24"/>
        </w:rPr>
        <w:t>/</w:t>
      </w:r>
      <w:r w:rsidR="007C0F77">
        <w:rPr>
          <w:rFonts w:ascii="Arial" w:hAnsi="Arial" w:cs="Arial"/>
          <w:i/>
          <w:sz w:val="24"/>
          <w:szCs w:val="24"/>
        </w:rPr>
        <w:t>2013)</w:t>
      </w:r>
      <w:r>
        <w:rPr>
          <w:rFonts w:ascii="Arial" w:hAnsi="Arial" w:cs="Arial"/>
          <w:i/>
          <w:sz w:val="24"/>
          <w:szCs w:val="24"/>
        </w:rPr>
        <w:t xml:space="preserve"> </w:t>
      </w:r>
      <w:r>
        <w:rPr>
          <w:rFonts w:ascii="Arial" w:hAnsi="Arial" w:cs="Arial"/>
          <w:sz w:val="24"/>
          <w:szCs w:val="24"/>
        </w:rPr>
        <w:t>[20</w:t>
      </w:r>
      <w:r w:rsidR="004F113D">
        <w:rPr>
          <w:rFonts w:ascii="Arial" w:hAnsi="Arial" w:cs="Arial"/>
          <w:sz w:val="24"/>
          <w:szCs w:val="24"/>
        </w:rPr>
        <w:t>17</w:t>
      </w:r>
      <w:r>
        <w:rPr>
          <w:rFonts w:ascii="Arial" w:hAnsi="Arial" w:cs="Arial"/>
          <w:sz w:val="24"/>
          <w:szCs w:val="24"/>
        </w:rPr>
        <w:t>]</w:t>
      </w:r>
      <w:r>
        <w:rPr>
          <w:rFonts w:ascii="Arial" w:hAnsi="Arial" w:cs="Arial"/>
          <w:i/>
          <w:sz w:val="24"/>
          <w:szCs w:val="24"/>
        </w:rPr>
        <w:t xml:space="preserve"> NAHCNLD</w:t>
      </w:r>
      <w:r w:rsidR="004D46C0">
        <w:rPr>
          <w:rFonts w:ascii="Arial" w:hAnsi="Arial" w:cs="Arial"/>
          <w:sz w:val="24"/>
          <w:szCs w:val="24"/>
        </w:rPr>
        <w:t xml:space="preserve"> 1</w:t>
      </w:r>
    </w:p>
    <w:p w:rsidR="00E02076" w:rsidRDefault="00E02076" w:rsidP="00E02076">
      <w:pPr>
        <w:spacing w:after="0" w:line="360" w:lineRule="auto"/>
        <w:jc w:val="both"/>
        <w:rPr>
          <w:rFonts w:ascii="Arial" w:hAnsi="Arial" w:cs="Arial"/>
          <w:sz w:val="24"/>
          <w:szCs w:val="24"/>
        </w:rPr>
      </w:pPr>
      <w:r>
        <w:rPr>
          <w:rFonts w:ascii="Arial" w:hAnsi="Arial" w:cs="Arial"/>
          <w:sz w:val="24"/>
          <w:szCs w:val="24"/>
        </w:rPr>
        <w:t xml:space="preserve">                            (</w:t>
      </w:r>
      <w:r w:rsidR="004F113D">
        <w:rPr>
          <w:rFonts w:ascii="Arial" w:hAnsi="Arial" w:cs="Arial"/>
          <w:sz w:val="24"/>
          <w:szCs w:val="24"/>
        </w:rPr>
        <w:t>24 January 2017</w:t>
      </w:r>
      <w:r>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Default="00DE47B3" w:rsidP="00E02076">
      <w:pPr>
        <w:spacing w:after="0" w:line="360" w:lineRule="auto"/>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4F113D">
        <w:rPr>
          <w:rFonts w:ascii="Arial" w:hAnsi="Arial" w:cs="Arial"/>
          <w:sz w:val="24"/>
          <w:szCs w:val="24"/>
        </w:rPr>
        <w:t>24 January 2017</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4F113D">
        <w:rPr>
          <w:rFonts w:ascii="Arial" w:hAnsi="Arial" w:cs="Arial"/>
          <w:sz w:val="24"/>
          <w:szCs w:val="24"/>
        </w:rPr>
        <w:t>25 January 2017</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4B5F69">
        <w:rPr>
          <w:rFonts w:ascii="Arial" w:hAnsi="Arial" w:cs="Arial"/>
          <w:sz w:val="24"/>
          <w:szCs w:val="24"/>
        </w:rPr>
        <w:t>Criminal Procedure – Sentence –</w:t>
      </w:r>
      <w:r w:rsidR="00887BCD">
        <w:rPr>
          <w:rFonts w:ascii="Arial" w:hAnsi="Arial" w:cs="Arial"/>
          <w:sz w:val="24"/>
          <w:szCs w:val="24"/>
        </w:rPr>
        <w:tab/>
      </w:r>
      <w:r w:rsidR="004D46C0">
        <w:rPr>
          <w:rFonts w:ascii="Arial" w:hAnsi="Arial" w:cs="Arial"/>
          <w:sz w:val="24"/>
          <w:szCs w:val="24"/>
        </w:rPr>
        <w:t>Murder – B</w:t>
      </w:r>
      <w:r w:rsidR="004F113D">
        <w:rPr>
          <w:rFonts w:ascii="Arial" w:hAnsi="Arial" w:cs="Arial"/>
          <w:sz w:val="24"/>
          <w:szCs w:val="24"/>
        </w:rPr>
        <w:t xml:space="preserve">rutal murder </w:t>
      </w:r>
      <w:r w:rsidR="00C7500E">
        <w:rPr>
          <w:rFonts w:ascii="Arial" w:hAnsi="Arial" w:cs="Arial"/>
          <w:sz w:val="24"/>
          <w:szCs w:val="24"/>
        </w:rPr>
        <w:t>of a</w:t>
      </w:r>
      <w:r w:rsidR="004F113D">
        <w:rPr>
          <w:rFonts w:ascii="Arial" w:hAnsi="Arial" w:cs="Arial"/>
          <w:sz w:val="24"/>
          <w:szCs w:val="24"/>
        </w:rPr>
        <w:t xml:space="preserve"> 16 year old victim for no apparent reason –</w:t>
      </w:r>
      <w:r w:rsidR="004D46C0">
        <w:rPr>
          <w:rFonts w:ascii="Arial" w:hAnsi="Arial" w:cs="Arial"/>
          <w:sz w:val="24"/>
          <w:szCs w:val="24"/>
        </w:rPr>
        <w:t xml:space="preserve"> I</w:t>
      </w:r>
      <w:r w:rsidR="00C7500E">
        <w:rPr>
          <w:rFonts w:ascii="Arial" w:hAnsi="Arial" w:cs="Arial"/>
          <w:sz w:val="24"/>
          <w:szCs w:val="24"/>
        </w:rPr>
        <w:t xml:space="preserve">mprisonment for </w:t>
      </w:r>
      <w:r w:rsidR="00C7500E" w:rsidRPr="006B529B">
        <w:rPr>
          <w:rFonts w:ascii="Arial" w:hAnsi="Arial" w:cs="Arial"/>
          <w:sz w:val="24"/>
          <w:szCs w:val="24"/>
        </w:rPr>
        <w:t>a substantial period will properly meet the aims of</w:t>
      </w:r>
      <w:r w:rsidR="00C7500E">
        <w:rPr>
          <w:rFonts w:ascii="Arial" w:hAnsi="Arial" w:cs="Arial"/>
          <w:sz w:val="24"/>
          <w:szCs w:val="24"/>
        </w:rPr>
        <w:t xml:space="preserve"> punishment. </w:t>
      </w:r>
    </w:p>
    <w:p w:rsidR="00C7500E" w:rsidRDefault="00E02076" w:rsidP="00CD24ED">
      <w:pPr>
        <w:spacing w:line="360" w:lineRule="auto"/>
        <w:jc w:val="both"/>
        <w:rPr>
          <w:rFonts w:ascii="Arial" w:hAnsi="Arial" w:cs="Arial"/>
          <w:sz w:val="24"/>
          <w:szCs w:val="24"/>
        </w:rPr>
      </w:pPr>
      <w:r>
        <w:rPr>
          <w:rFonts w:ascii="Arial" w:hAnsi="Arial" w:cs="Arial"/>
          <w:b/>
          <w:sz w:val="24"/>
          <w:szCs w:val="24"/>
        </w:rPr>
        <w:t>Summary:</w:t>
      </w:r>
      <w:r w:rsidR="0021638C">
        <w:rPr>
          <w:rFonts w:ascii="Arial" w:hAnsi="Arial" w:cs="Arial"/>
          <w:sz w:val="24"/>
          <w:szCs w:val="24"/>
        </w:rPr>
        <w:t xml:space="preserve"> </w:t>
      </w:r>
      <w:r w:rsidR="00887BCD">
        <w:rPr>
          <w:rFonts w:ascii="Arial" w:hAnsi="Arial" w:cs="Arial"/>
          <w:sz w:val="24"/>
          <w:szCs w:val="24"/>
        </w:rPr>
        <w:tab/>
        <w:t xml:space="preserve">The accused murdered </w:t>
      </w:r>
      <w:r w:rsidR="004F113D">
        <w:rPr>
          <w:rFonts w:ascii="Arial" w:hAnsi="Arial" w:cs="Arial"/>
          <w:sz w:val="24"/>
          <w:szCs w:val="24"/>
        </w:rPr>
        <w:t xml:space="preserve">his 16 year old relative by stabbing him 15 times with two traditional knives whilst he was sleeping in his hut. He could not give any </w:t>
      </w:r>
      <w:r w:rsidR="0005390E">
        <w:rPr>
          <w:rFonts w:ascii="Arial" w:hAnsi="Arial" w:cs="Arial"/>
          <w:sz w:val="24"/>
          <w:szCs w:val="24"/>
        </w:rPr>
        <w:t>explanation</w:t>
      </w:r>
      <w:r w:rsidR="004F113D">
        <w:rPr>
          <w:rFonts w:ascii="Arial" w:hAnsi="Arial" w:cs="Arial"/>
          <w:sz w:val="24"/>
          <w:szCs w:val="24"/>
        </w:rPr>
        <w:t xml:space="preserve"> for his actions. </w:t>
      </w:r>
      <w:r w:rsidR="0005390E">
        <w:rPr>
          <w:rFonts w:ascii="Arial" w:hAnsi="Arial" w:cs="Arial"/>
          <w:sz w:val="24"/>
          <w:szCs w:val="24"/>
        </w:rPr>
        <w:t xml:space="preserve">The witnesses </w:t>
      </w:r>
      <w:r w:rsidR="00485374">
        <w:rPr>
          <w:rFonts w:ascii="Arial" w:hAnsi="Arial" w:cs="Arial"/>
          <w:sz w:val="24"/>
          <w:szCs w:val="24"/>
        </w:rPr>
        <w:t>were</w:t>
      </w:r>
      <w:r w:rsidR="0005390E">
        <w:rPr>
          <w:rFonts w:ascii="Arial" w:hAnsi="Arial" w:cs="Arial"/>
          <w:sz w:val="24"/>
          <w:szCs w:val="24"/>
        </w:rPr>
        <w:t xml:space="preserve"> at a loss to explain this incident given the fact that </w:t>
      </w:r>
      <w:r w:rsidR="008E6615">
        <w:rPr>
          <w:rFonts w:ascii="Arial" w:hAnsi="Arial" w:cs="Arial"/>
          <w:sz w:val="24"/>
          <w:szCs w:val="24"/>
        </w:rPr>
        <w:t>t</w:t>
      </w:r>
      <w:r w:rsidR="0005390E">
        <w:rPr>
          <w:rFonts w:ascii="Arial" w:hAnsi="Arial" w:cs="Arial"/>
          <w:sz w:val="24"/>
          <w:szCs w:val="24"/>
        </w:rPr>
        <w:t xml:space="preserve">he accused displayed no violent behaviour before. The court held </w:t>
      </w:r>
      <w:r w:rsidR="00C7500E" w:rsidRPr="006B529B">
        <w:rPr>
          <w:rFonts w:ascii="Arial" w:hAnsi="Arial" w:cs="Arial"/>
          <w:sz w:val="24"/>
          <w:szCs w:val="24"/>
        </w:rPr>
        <w:t>that</w:t>
      </w:r>
      <w:r w:rsidR="00C7500E">
        <w:rPr>
          <w:rFonts w:ascii="Arial" w:hAnsi="Arial" w:cs="Arial"/>
          <w:sz w:val="24"/>
          <w:szCs w:val="24"/>
        </w:rPr>
        <w:t xml:space="preserve"> imprisonment for </w:t>
      </w:r>
      <w:r w:rsidR="00C7500E" w:rsidRPr="006B529B">
        <w:rPr>
          <w:rFonts w:ascii="Arial" w:hAnsi="Arial" w:cs="Arial"/>
          <w:sz w:val="24"/>
          <w:szCs w:val="24"/>
        </w:rPr>
        <w:t>a substantial period will properly meet the aims of</w:t>
      </w:r>
      <w:r w:rsidR="00C7500E">
        <w:rPr>
          <w:rFonts w:ascii="Arial" w:hAnsi="Arial" w:cs="Arial"/>
          <w:sz w:val="24"/>
          <w:szCs w:val="24"/>
        </w:rPr>
        <w:t xml:space="preserve"> punishment.</w:t>
      </w:r>
    </w:p>
    <w:p w:rsidR="00E02076" w:rsidRDefault="00E41B73" w:rsidP="00E02076">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E41B73"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5B33E0" w:rsidRDefault="005B33E0" w:rsidP="005B33E0">
      <w:pPr>
        <w:spacing w:after="0" w:line="360" w:lineRule="auto"/>
        <w:ind w:left="720"/>
        <w:contextualSpacing/>
        <w:jc w:val="both"/>
        <w:rPr>
          <w:rFonts w:ascii="Arial" w:hAnsi="Arial" w:cs="Arial"/>
          <w:bCs/>
          <w:sz w:val="24"/>
          <w:szCs w:val="24"/>
        </w:rPr>
      </w:pPr>
    </w:p>
    <w:p w:rsidR="00571335" w:rsidRPr="00571335" w:rsidRDefault="00571335" w:rsidP="00571335">
      <w:pPr>
        <w:pStyle w:val="ListParagraph"/>
        <w:numPr>
          <w:ilvl w:val="0"/>
          <w:numId w:val="2"/>
        </w:numPr>
        <w:spacing w:after="0" w:line="360" w:lineRule="auto"/>
        <w:jc w:val="both"/>
        <w:rPr>
          <w:rFonts w:ascii="Arial" w:hAnsi="Arial" w:cs="Arial"/>
          <w:bCs/>
          <w:sz w:val="24"/>
          <w:szCs w:val="24"/>
        </w:rPr>
      </w:pPr>
      <w:r>
        <w:rPr>
          <w:rFonts w:ascii="Arial" w:hAnsi="Arial" w:cs="Arial"/>
          <w:bCs/>
          <w:sz w:val="24"/>
          <w:szCs w:val="24"/>
        </w:rPr>
        <w:t xml:space="preserve">The accused is sentenced to </w:t>
      </w:r>
      <w:r w:rsidRPr="00571335">
        <w:rPr>
          <w:rFonts w:ascii="Arial" w:hAnsi="Arial" w:cs="Arial"/>
          <w:bCs/>
          <w:sz w:val="24"/>
          <w:szCs w:val="24"/>
        </w:rPr>
        <w:t>35 years’ imprisonment of which 8 years’ imprisonment is suspended for five years on condition that the accused is not convicted of an offence of which violence is an element committed during the period of suspension.</w:t>
      </w:r>
    </w:p>
    <w:p w:rsidR="00E02076" w:rsidRDefault="00E02076" w:rsidP="00B853E3">
      <w:pPr>
        <w:spacing w:after="0" w:line="360" w:lineRule="auto"/>
        <w:jc w:val="both"/>
        <w:rPr>
          <w:rFonts w:ascii="Arial" w:hAnsi="Arial" w:cs="Arial"/>
          <w:bCs/>
          <w:sz w:val="24"/>
          <w:szCs w:val="24"/>
        </w:rPr>
      </w:pP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116974" w:rsidP="00E02076">
      <w:pPr>
        <w:spacing w:after="0" w:line="360" w:lineRule="auto"/>
        <w:jc w:val="center"/>
        <w:rPr>
          <w:rFonts w:ascii="Arial" w:hAnsi="Arial" w:cs="Arial"/>
          <w:b/>
          <w:sz w:val="24"/>
          <w:szCs w:val="24"/>
        </w:rPr>
      </w:pPr>
      <w:r>
        <w:rPr>
          <w:rFonts w:ascii="Arial" w:hAnsi="Arial" w:cs="Arial"/>
          <w:b/>
          <w:sz w:val="24"/>
          <w:szCs w:val="24"/>
        </w:rPr>
        <w:t>SENTENCE</w:t>
      </w:r>
    </w:p>
    <w:p w:rsidR="00E02076" w:rsidRDefault="00E41B73"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E02076">
      <w:pPr>
        <w:spacing w:line="360" w:lineRule="auto"/>
        <w:jc w:val="both"/>
        <w:rPr>
          <w:rFonts w:ascii="Arial" w:hAnsi="Arial" w:cs="Arial"/>
          <w:sz w:val="24"/>
          <w:szCs w:val="24"/>
        </w:rPr>
      </w:pPr>
    </w:p>
    <w:p w:rsidR="00116974" w:rsidRDefault="00E02076" w:rsidP="00116974">
      <w:pPr>
        <w:spacing w:after="0" w:line="360" w:lineRule="auto"/>
        <w:jc w:val="both"/>
        <w:rPr>
          <w:rFonts w:ascii="Arial" w:hAnsi="Arial" w:cs="Arial"/>
          <w:b/>
          <w:sz w:val="24"/>
          <w:szCs w:val="24"/>
        </w:rPr>
      </w:pPr>
      <w:r w:rsidRPr="00116974">
        <w:rPr>
          <w:rFonts w:ascii="Arial" w:hAnsi="Arial" w:cs="Arial"/>
          <w:b/>
          <w:sz w:val="24"/>
          <w:szCs w:val="24"/>
        </w:rPr>
        <w:t xml:space="preserve">TOMMASI J: </w:t>
      </w:r>
    </w:p>
    <w:p w:rsidR="00115DDB" w:rsidRDefault="00E02076" w:rsidP="00116974">
      <w:pPr>
        <w:spacing w:after="0" w:line="360" w:lineRule="auto"/>
        <w:jc w:val="both"/>
        <w:rPr>
          <w:rFonts w:ascii="Arial" w:hAnsi="Arial" w:cs="Arial"/>
          <w:sz w:val="24"/>
          <w:szCs w:val="24"/>
        </w:rPr>
      </w:pPr>
      <w:r w:rsidRPr="00116974">
        <w:rPr>
          <w:rFonts w:ascii="Arial" w:hAnsi="Arial" w:cs="Arial"/>
          <w:sz w:val="24"/>
          <w:szCs w:val="24"/>
        </w:rPr>
        <w:t>[1]</w:t>
      </w:r>
      <w:r w:rsidR="00116974" w:rsidRPr="00116974">
        <w:rPr>
          <w:rFonts w:ascii="Arial" w:hAnsi="Arial" w:cs="Arial"/>
          <w:sz w:val="24"/>
          <w:szCs w:val="24"/>
        </w:rPr>
        <w:tab/>
        <w:t xml:space="preserve">The accused </w:t>
      </w:r>
      <w:r w:rsidR="0005390E">
        <w:rPr>
          <w:rFonts w:ascii="Arial" w:hAnsi="Arial" w:cs="Arial"/>
          <w:sz w:val="24"/>
          <w:szCs w:val="24"/>
        </w:rPr>
        <w:t xml:space="preserve">pleaded guilty to murder and </w:t>
      </w:r>
      <w:r w:rsidR="00116974" w:rsidRPr="00116974">
        <w:rPr>
          <w:rFonts w:ascii="Arial" w:hAnsi="Arial" w:cs="Arial"/>
          <w:sz w:val="24"/>
          <w:szCs w:val="24"/>
        </w:rPr>
        <w:t xml:space="preserve">was convicted </w:t>
      </w:r>
      <w:r w:rsidR="004708EB">
        <w:rPr>
          <w:rFonts w:ascii="Arial" w:hAnsi="Arial" w:cs="Arial"/>
          <w:sz w:val="24"/>
          <w:szCs w:val="24"/>
        </w:rPr>
        <w:t>on his plea of guilty.</w:t>
      </w:r>
      <w:r w:rsidR="0005390E">
        <w:rPr>
          <w:rFonts w:ascii="Arial" w:hAnsi="Arial" w:cs="Arial"/>
          <w:sz w:val="24"/>
          <w:szCs w:val="24"/>
        </w:rPr>
        <w:t xml:space="preserve"> </w:t>
      </w:r>
      <w:r w:rsidR="00A81190">
        <w:rPr>
          <w:rFonts w:ascii="Arial" w:hAnsi="Arial" w:cs="Arial"/>
          <w:sz w:val="24"/>
          <w:szCs w:val="24"/>
        </w:rPr>
        <w:t xml:space="preserve">He admitted to stabbing the deceased </w:t>
      </w:r>
      <w:r w:rsidR="009409BB">
        <w:rPr>
          <w:rFonts w:ascii="Arial" w:hAnsi="Arial" w:cs="Arial"/>
          <w:sz w:val="24"/>
          <w:szCs w:val="24"/>
        </w:rPr>
        <w:t xml:space="preserve">15 times with two traditional knives. </w:t>
      </w:r>
      <w:r w:rsidR="004535B0">
        <w:rPr>
          <w:rFonts w:ascii="Arial" w:hAnsi="Arial" w:cs="Arial"/>
          <w:sz w:val="24"/>
          <w:szCs w:val="24"/>
        </w:rPr>
        <w:t xml:space="preserve">The deceased </w:t>
      </w:r>
      <w:r w:rsidR="009409BB">
        <w:rPr>
          <w:rFonts w:ascii="Arial" w:hAnsi="Arial" w:cs="Arial"/>
          <w:sz w:val="24"/>
          <w:szCs w:val="24"/>
        </w:rPr>
        <w:t xml:space="preserve">was 16 years old at the time. </w:t>
      </w:r>
      <w:r w:rsidR="00A81190">
        <w:rPr>
          <w:rFonts w:ascii="Arial" w:hAnsi="Arial" w:cs="Arial"/>
          <w:sz w:val="24"/>
          <w:szCs w:val="24"/>
        </w:rPr>
        <w:t>He admitted that he was in a domestic relationship with the deceased.  The deceased was his mother’s cousin</w:t>
      </w:r>
      <w:r w:rsidR="00574154">
        <w:rPr>
          <w:rFonts w:ascii="Arial" w:hAnsi="Arial" w:cs="Arial"/>
          <w:sz w:val="24"/>
          <w:szCs w:val="24"/>
        </w:rPr>
        <w:t xml:space="preserve"> but he referred to him</w:t>
      </w:r>
      <w:r w:rsidR="00A81190">
        <w:rPr>
          <w:rFonts w:ascii="Arial" w:hAnsi="Arial" w:cs="Arial"/>
          <w:sz w:val="24"/>
          <w:szCs w:val="24"/>
        </w:rPr>
        <w:t xml:space="preserve"> as his “brother”. They grew up in the same house</w:t>
      </w:r>
      <w:r w:rsidR="00B56C27">
        <w:rPr>
          <w:rFonts w:ascii="Arial" w:hAnsi="Arial" w:cs="Arial"/>
          <w:sz w:val="24"/>
          <w:szCs w:val="24"/>
        </w:rPr>
        <w:t>.</w:t>
      </w:r>
    </w:p>
    <w:p w:rsidR="004708EB" w:rsidRDefault="004708EB" w:rsidP="00116974">
      <w:pPr>
        <w:spacing w:after="0" w:line="360" w:lineRule="auto"/>
        <w:jc w:val="both"/>
        <w:rPr>
          <w:rFonts w:ascii="Arial" w:hAnsi="Arial" w:cs="Arial"/>
          <w:bCs/>
          <w:i/>
          <w:sz w:val="24"/>
          <w:szCs w:val="24"/>
          <w:u w:val="single"/>
        </w:rPr>
      </w:pPr>
    </w:p>
    <w:p w:rsidR="00022C4B" w:rsidRDefault="00116974" w:rsidP="00116974">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4535B0">
        <w:rPr>
          <w:rFonts w:ascii="Arial" w:hAnsi="Arial" w:cs="Arial"/>
          <w:bCs/>
          <w:sz w:val="24"/>
          <w:szCs w:val="24"/>
        </w:rPr>
        <w:t>The following is a brief account of what had happened as per the accused’s plea explanation. The accused</w:t>
      </w:r>
      <w:r w:rsidR="00574154">
        <w:rPr>
          <w:rFonts w:ascii="Arial" w:hAnsi="Arial" w:cs="Arial"/>
          <w:bCs/>
          <w:sz w:val="24"/>
          <w:szCs w:val="24"/>
        </w:rPr>
        <w:t xml:space="preserve"> came</w:t>
      </w:r>
      <w:r w:rsidR="000E35BD">
        <w:rPr>
          <w:rFonts w:ascii="Arial" w:hAnsi="Arial" w:cs="Arial"/>
          <w:bCs/>
          <w:sz w:val="24"/>
          <w:szCs w:val="24"/>
        </w:rPr>
        <w:t xml:space="preserve"> </w:t>
      </w:r>
      <w:r w:rsidR="009409BB">
        <w:rPr>
          <w:rFonts w:ascii="Arial" w:hAnsi="Arial" w:cs="Arial"/>
          <w:bCs/>
          <w:sz w:val="24"/>
          <w:szCs w:val="24"/>
        </w:rPr>
        <w:t xml:space="preserve">home from a cuca shop </w:t>
      </w:r>
      <w:r w:rsidR="004535B0">
        <w:rPr>
          <w:rFonts w:ascii="Arial" w:hAnsi="Arial" w:cs="Arial"/>
          <w:bCs/>
          <w:sz w:val="24"/>
          <w:szCs w:val="24"/>
        </w:rPr>
        <w:t xml:space="preserve">during the </w:t>
      </w:r>
      <w:r w:rsidR="009409BB">
        <w:rPr>
          <w:rFonts w:ascii="Arial" w:hAnsi="Arial" w:cs="Arial"/>
          <w:bCs/>
          <w:sz w:val="24"/>
          <w:szCs w:val="24"/>
        </w:rPr>
        <w:t>early hours of the morning. He went to the store room</w:t>
      </w:r>
      <w:r w:rsidR="004535B0">
        <w:rPr>
          <w:rFonts w:ascii="Arial" w:hAnsi="Arial" w:cs="Arial"/>
          <w:bCs/>
          <w:sz w:val="24"/>
          <w:szCs w:val="24"/>
        </w:rPr>
        <w:t>,</w:t>
      </w:r>
      <w:r w:rsidR="009409BB">
        <w:rPr>
          <w:rFonts w:ascii="Arial" w:hAnsi="Arial" w:cs="Arial"/>
          <w:bCs/>
          <w:sz w:val="24"/>
          <w:szCs w:val="24"/>
        </w:rPr>
        <w:t xml:space="preserve"> removed two traditional knives and stabbed</w:t>
      </w:r>
      <w:r w:rsidR="004535B0">
        <w:rPr>
          <w:rFonts w:ascii="Arial" w:hAnsi="Arial" w:cs="Arial"/>
          <w:bCs/>
          <w:sz w:val="24"/>
          <w:szCs w:val="24"/>
        </w:rPr>
        <w:t xml:space="preserve"> the deceased </w:t>
      </w:r>
      <w:r w:rsidR="009409BB">
        <w:rPr>
          <w:rFonts w:ascii="Arial" w:hAnsi="Arial" w:cs="Arial"/>
          <w:bCs/>
          <w:sz w:val="24"/>
          <w:szCs w:val="24"/>
        </w:rPr>
        <w:t>all over his body with the two knives</w:t>
      </w:r>
      <w:r w:rsidR="00A81190">
        <w:rPr>
          <w:rFonts w:ascii="Arial" w:hAnsi="Arial" w:cs="Arial"/>
          <w:bCs/>
          <w:sz w:val="24"/>
          <w:szCs w:val="24"/>
        </w:rPr>
        <w:t>,</w:t>
      </w:r>
      <w:r w:rsidR="009409BB">
        <w:rPr>
          <w:rFonts w:ascii="Arial" w:hAnsi="Arial" w:cs="Arial"/>
          <w:bCs/>
          <w:sz w:val="24"/>
          <w:szCs w:val="24"/>
        </w:rPr>
        <w:t xml:space="preserve"> holding one in each hand. He left the knives in the deceased hut and left the homestead. </w:t>
      </w:r>
    </w:p>
    <w:p w:rsidR="009409BB" w:rsidRDefault="00022C4B" w:rsidP="00116974">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9409BB">
        <w:rPr>
          <w:rFonts w:ascii="Arial" w:hAnsi="Arial" w:cs="Arial"/>
          <w:bCs/>
          <w:sz w:val="24"/>
          <w:szCs w:val="24"/>
        </w:rPr>
        <w:t xml:space="preserve">In his warning statement the accused gives a little more details </w:t>
      </w:r>
      <w:r w:rsidR="004535B0">
        <w:rPr>
          <w:rFonts w:ascii="Arial" w:hAnsi="Arial" w:cs="Arial"/>
          <w:bCs/>
          <w:sz w:val="24"/>
          <w:szCs w:val="24"/>
        </w:rPr>
        <w:t xml:space="preserve">but still offer </w:t>
      </w:r>
      <w:r w:rsidR="00B56C27">
        <w:rPr>
          <w:rFonts w:ascii="Arial" w:hAnsi="Arial" w:cs="Arial"/>
          <w:bCs/>
          <w:sz w:val="24"/>
          <w:szCs w:val="24"/>
        </w:rPr>
        <w:t>no reason for killing the deceased.</w:t>
      </w:r>
      <w:r w:rsidR="009409BB">
        <w:rPr>
          <w:rFonts w:ascii="Arial" w:hAnsi="Arial" w:cs="Arial"/>
          <w:bCs/>
          <w:sz w:val="24"/>
          <w:szCs w:val="24"/>
        </w:rPr>
        <w:t xml:space="preserve"> He had a few drinks </w:t>
      </w:r>
      <w:r w:rsidR="00574154">
        <w:rPr>
          <w:rFonts w:ascii="Arial" w:hAnsi="Arial" w:cs="Arial"/>
          <w:bCs/>
          <w:sz w:val="24"/>
          <w:szCs w:val="24"/>
        </w:rPr>
        <w:t>and smoke</w:t>
      </w:r>
      <w:r w:rsidR="005D0F92">
        <w:rPr>
          <w:rFonts w:ascii="Arial" w:hAnsi="Arial" w:cs="Arial"/>
          <w:bCs/>
          <w:sz w:val="24"/>
          <w:szCs w:val="24"/>
        </w:rPr>
        <w:t>d</w:t>
      </w:r>
      <w:r w:rsidR="00574154">
        <w:rPr>
          <w:rFonts w:ascii="Arial" w:hAnsi="Arial" w:cs="Arial"/>
          <w:bCs/>
          <w:sz w:val="24"/>
          <w:szCs w:val="24"/>
        </w:rPr>
        <w:t xml:space="preserve"> cigarettes </w:t>
      </w:r>
      <w:r w:rsidR="009409BB">
        <w:rPr>
          <w:rFonts w:ascii="Arial" w:hAnsi="Arial" w:cs="Arial"/>
          <w:bCs/>
          <w:sz w:val="24"/>
          <w:szCs w:val="24"/>
        </w:rPr>
        <w:t xml:space="preserve">with his friends </w:t>
      </w:r>
      <w:r w:rsidR="004535B0">
        <w:rPr>
          <w:rFonts w:ascii="Arial" w:hAnsi="Arial" w:cs="Arial"/>
          <w:bCs/>
          <w:sz w:val="24"/>
          <w:szCs w:val="24"/>
        </w:rPr>
        <w:t xml:space="preserve">at a cuca shop. After they parted ways </w:t>
      </w:r>
      <w:r w:rsidR="009409BB">
        <w:rPr>
          <w:rFonts w:ascii="Arial" w:hAnsi="Arial" w:cs="Arial"/>
          <w:bCs/>
          <w:sz w:val="24"/>
          <w:szCs w:val="24"/>
        </w:rPr>
        <w:t xml:space="preserve">he went to lie down on the bed but could not sleep. He got up and </w:t>
      </w:r>
      <w:r w:rsidR="00FB622B">
        <w:rPr>
          <w:rFonts w:ascii="Arial" w:hAnsi="Arial" w:cs="Arial"/>
          <w:bCs/>
          <w:sz w:val="24"/>
          <w:szCs w:val="24"/>
        </w:rPr>
        <w:t>went to the storeroom. He forced a briefcase open and took out 2 traditi</w:t>
      </w:r>
      <w:r w:rsidR="00B56C27">
        <w:rPr>
          <w:rFonts w:ascii="Arial" w:hAnsi="Arial" w:cs="Arial"/>
          <w:bCs/>
          <w:sz w:val="24"/>
          <w:szCs w:val="24"/>
        </w:rPr>
        <w:t>onal knives, walked over to the deceased</w:t>
      </w:r>
      <w:r w:rsidR="00FB622B">
        <w:rPr>
          <w:rFonts w:ascii="Arial" w:hAnsi="Arial" w:cs="Arial"/>
          <w:bCs/>
          <w:sz w:val="24"/>
          <w:szCs w:val="24"/>
        </w:rPr>
        <w:t xml:space="preserve"> room and stabbed him all over his body with b</w:t>
      </w:r>
      <w:r w:rsidR="00810B5F">
        <w:rPr>
          <w:rFonts w:ascii="Arial" w:hAnsi="Arial" w:cs="Arial"/>
          <w:bCs/>
          <w:sz w:val="24"/>
          <w:szCs w:val="24"/>
        </w:rPr>
        <w:t xml:space="preserve">oth knives one in each hand. The deceased </w:t>
      </w:r>
      <w:r w:rsidR="00FB622B">
        <w:rPr>
          <w:rFonts w:ascii="Arial" w:hAnsi="Arial" w:cs="Arial"/>
          <w:bCs/>
          <w:sz w:val="24"/>
          <w:szCs w:val="24"/>
        </w:rPr>
        <w:t xml:space="preserve">was in a deep sleep and did not say anything. He left the knives in the room although he could not </w:t>
      </w:r>
      <w:r w:rsidR="00FB622B">
        <w:rPr>
          <w:rFonts w:ascii="Arial" w:hAnsi="Arial" w:cs="Arial"/>
          <w:bCs/>
          <w:sz w:val="24"/>
          <w:szCs w:val="24"/>
        </w:rPr>
        <w:lastRenderedPageBreak/>
        <w:t xml:space="preserve">recall where he had left </w:t>
      </w:r>
      <w:r w:rsidR="005E19D9">
        <w:rPr>
          <w:rFonts w:ascii="Arial" w:hAnsi="Arial" w:cs="Arial"/>
          <w:bCs/>
          <w:sz w:val="24"/>
          <w:szCs w:val="24"/>
        </w:rPr>
        <w:t>them</w:t>
      </w:r>
      <w:r w:rsidR="00FB622B">
        <w:rPr>
          <w:rFonts w:ascii="Arial" w:hAnsi="Arial" w:cs="Arial"/>
          <w:bCs/>
          <w:sz w:val="24"/>
          <w:szCs w:val="24"/>
        </w:rPr>
        <w:t xml:space="preserve">. </w:t>
      </w:r>
      <w:r w:rsidR="00E71534">
        <w:rPr>
          <w:rFonts w:ascii="Arial" w:hAnsi="Arial" w:cs="Arial"/>
          <w:bCs/>
          <w:sz w:val="24"/>
          <w:szCs w:val="24"/>
        </w:rPr>
        <w:t xml:space="preserve">He thereafter went into hiding and was later arrested. </w:t>
      </w:r>
      <w:r w:rsidR="00FB622B">
        <w:rPr>
          <w:rFonts w:ascii="Arial" w:hAnsi="Arial" w:cs="Arial"/>
          <w:bCs/>
          <w:sz w:val="24"/>
          <w:szCs w:val="24"/>
        </w:rPr>
        <w:t xml:space="preserve">He </w:t>
      </w:r>
      <w:r w:rsidR="00810447">
        <w:rPr>
          <w:rFonts w:ascii="Arial" w:hAnsi="Arial" w:cs="Arial"/>
          <w:bCs/>
          <w:sz w:val="24"/>
          <w:szCs w:val="24"/>
        </w:rPr>
        <w:t>did not</w:t>
      </w:r>
      <w:r w:rsidR="00FB622B">
        <w:rPr>
          <w:rFonts w:ascii="Arial" w:hAnsi="Arial" w:cs="Arial"/>
          <w:bCs/>
          <w:sz w:val="24"/>
          <w:szCs w:val="24"/>
        </w:rPr>
        <w:t xml:space="preserve"> give an explanation </w:t>
      </w:r>
      <w:r w:rsidR="00E71534">
        <w:rPr>
          <w:rFonts w:ascii="Arial" w:hAnsi="Arial" w:cs="Arial"/>
          <w:bCs/>
          <w:sz w:val="24"/>
          <w:szCs w:val="24"/>
        </w:rPr>
        <w:t xml:space="preserve">as to what prompted him to do what he did. It turned out that he left one of the knives imbedded in the spine at the back of the neck of the deceased. </w:t>
      </w:r>
      <w:r w:rsidR="00FB622B">
        <w:rPr>
          <w:rFonts w:ascii="Arial" w:hAnsi="Arial" w:cs="Arial"/>
          <w:bCs/>
          <w:sz w:val="24"/>
          <w:szCs w:val="24"/>
        </w:rPr>
        <w:t xml:space="preserve"> </w:t>
      </w:r>
    </w:p>
    <w:p w:rsidR="00C479ED" w:rsidRDefault="0036552E" w:rsidP="00116974">
      <w:pPr>
        <w:spacing w:line="360" w:lineRule="auto"/>
        <w:jc w:val="both"/>
        <w:rPr>
          <w:rFonts w:ascii="Arial" w:hAnsi="Arial" w:cs="Arial"/>
          <w:sz w:val="24"/>
          <w:szCs w:val="24"/>
        </w:rPr>
      </w:pPr>
      <w:r>
        <w:rPr>
          <w:rFonts w:ascii="Arial" w:hAnsi="Arial" w:cs="Arial"/>
          <w:sz w:val="24"/>
          <w:szCs w:val="24"/>
        </w:rPr>
        <w:t>[</w:t>
      </w:r>
      <w:r w:rsidR="00022C4B">
        <w:rPr>
          <w:rFonts w:ascii="Arial" w:hAnsi="Arial" w:cs="Arial"/>
          <w:sz w:val="24"/>
          <w:szCs w:val="24"/>
        </w:rPr>
        <w:t>4</w:t>
      </w:r>
      <w:r>
        <w:rPr>
          <w:rFonts w:ascii="Arial" w:hAnsi="Arial" w:cs="Arial"/>
          <w:sz w:val="24"/>
          <w:szCs w:val="24"/>
        </w:rPr>
        <w:t>]</w:t>
      </w:r>
      <w:r w:rsidR="00C36673">
        <w:rPr>
          <w:rFonts w:ascii="Arial" w:hAnsi="Arial" w:cs="Arial"/>
          <w:sz w:val="24"/>
          <w:szCs w:val="24"/>
        </w:rPr>
        <w:tab/>
      </w:r>
      <w:r w:rsidR="00E71534">
        <w:rPr>
          <w:rFonts w:ascii="Arial" w:hAnsi="Arial" w:cs="Arial"/>
          <w:sz w:val="24"/>
          <w:szCs w:val="24"/>
        </w:rPr>
        <w:t xml:space="preserve">The deceased </w:t>
      </w:r>
      <w:r w:rsidR="002E479B">
        <w:rPr>
          <w:rFonts w:ascii="Arial" w:hAnsi="Arial" w:cs="Arial"/>
          <w:sz w:val="24"/>
          <w:szCs w:val="24"/>
        </w:rPr>
        <w:t>was killed</w:t>
      </w:r>
      <w:r w:rsidR="004535B0">
        <w:rPr>
          <w:rFonts w:ascii="Arial" w:hAnsi="Arial" w:cs="Arial"/>
          <w:sz w:val="24"/>
          <w:szCs w:val="24"/>
        </w:rPr>
        <w:t xml:space="preserve"> </w:t>
      </w:r>
      <w:r w:rsidR="002E479B">
        <w:rPr>
          <w:rFonts w:ascii="Arial" w:hAnsi="Arial" w:cs="Arial"/>
          <w:sz w:val="24"/>
          <w:szCs w:val="24"/>
        </w:rPr>
        <w:t>brutally</w:t>
      </w:r>
      <w:r w:rsidR="00E71534">
        <w:rPr>
          <w:rFonts w:ascii="Arial" w:hAnsi="Arial" w:cs="Arial"/>
          <w:sz w:val="24"/>
          <w:szCs w:val="24"/>
        </w:rPr>
        <w:t xml:space="preserve"> and </w:t>
      </w:r>
      <w:r w:rsidR="002E479B">
        <w:rPr>
          <w:rFonts w:ascii="Arial" w:hAnsi="Arial" w:cs="Arial"/>
          <w:sz w:val="24"/>
          <w:szCs w:val="24"/>
        </w:rPr>
        <w:t>was afforded no mercy</w:t>
      </w:r>
      <w:r w:rsidR="00E71534">
        <w:rPr>
          <w:rFonts w:ascii="Arial" w:hAnsi="Arial" w:cs="Arial"/>
          <w:sz w:val="24"/>
          <w:szCs w:val="24"/>
        </w:rPr>
        <w:t>. He was a mere 16 year old boy who had gone to bed in the safety of his room with a reasonable expectation that he would wake up the next day and continue to live a full life. He was vulnerable and defenceless at the time he was murdered and he was robbed of</w:t>
      </w:r>
      <w:r w:rsidR="001969C0">
        <w:rPr>
          <w:rFonts w:ascii="Arial" w:hAnsi="Arial" w:cs="Arial"/>
          <w:sz w:val="24"/>
          <w:szCs w:val="24"/>
        </w:rPr>
        <w:t>f</w:t>
      </w:r>
      <w:r w:rsidR="00E71534">
        <w:rPr>
          <w:rFonts w:ascii="Arial" w:hAnsi="Arial" w:cs="Arial"/>
          <w:sz w:val="24"/>
          <w:szCs w:val="24"/>
        </w:rPr>
        <w:t xml:space="preserve"> his life at a tender age. The accused was 20 years old at the time</w:t>
      </w:r>
      <w:r w:rsidR="00D21F05">
        <w:rPr>
          <w:rFonts w:ascii="Arial" w:hAnsi="Arial" w:cs="Arial"/>
          <w:sz w:val="24"/>
          <w:szCs w:val="24"/>
        </w:rPr>
        <w:t>. He</w:t>
      </w:r>
      <w:r w:rsidR="00E71534">
        <w:rPr>
          <w:rFonts w:ascii="Arial" w:hAnsi="Arial" w:cs="Arial"/>
          <w:sz w:val="24"/>
          <w:szCs w:val="24"/>
        </w:rPr>
        <w:t xml:space="preserve"> </w:t>
      </w:r>
      <w:r w:rsidR="004535B0">
        <w:rPr>
          <w:rFonts w:ascii="Arial" w:hAnsi="Arial" w:cs="Arial"/>
          <w:sz w:val="24"/>
          <w:szCs w:val="24"/>
        </w:rPr>
        <w:t xml:space="preserve">advanced </w:t>
      </w:r>
      <w:r w:rsidR="00D21F05">
        <w:rPr>
          <w:rFonts w:ascii="Arial" w:hAnsi="Arial" w:cs="Arial"/>
          <w:sz w:val="24"/>
          <w:szCs w:val="24"/>
        </w:rPr>
        <w:t>no reasons for having stabbed the</w:t>
      </w:r>
      <w:r w:rsidR="00E71534">
        <w:rPr>
          <w:rFonts w:ascii="Arial" w:hAnsi="Arial" w:cs="Arial"/>
          <w:sz w:val="24"/>
          <w:szCs w:val="24"/>
        </w:rPr>
        <w:t xml:space="preserve"> </w:t>
      </w:r>
      <w:r w:rsidR="00574154">
        <w:rPr>
          <w:rFonts w:ascii="Arial" w:hAnsi="Arial" w:cs="Arial"/>
          <w:sz w:val="24"/>
          <w:szCs w:val="24"/>
        </w:rPr>
        <w:t xml:space="preserve">deceased </w:t>
      </w:r>
      <w:r w:rsidR="00E71534">
        <w:rPr>
          <w:rFonts w:ascii="Arial" w:hAnsi="Arial" w:cs="Arial"/>
          <w:sz w:val="24"/>
          <w:szCs w:val="24"/>
        </w:rPr>
        <w:t>15 times. The force us</w:t>
      </w:r>
      <w:r w:rsidR="00D21F05">
        <w:rPr>
          <w:rFonts w:ascii="Arial" w:hAnsi="Arial" w:cs="Arial"/>
          <w:sz w:val="24"/>
          <w:szCs w:val="24"/>
        </w:rPr>
        <w:t xml:space="preserve">ed must have been severe as one of the stab </w:t>
      </w:r>
      <w:r w:rsidR="00E71534">
        <w:rPr>
          <w:rFonts w:ascii="Arial" w:hAnsi="Arial" w:cs="Arial"/>
          <w:sz w:val="24"/>
          <w:szCs w:val="24"/>
        </w:rPr>
        <w:t xml:space="preserve">wounds penetrated </w:t>
      </w:r>
      <w:r w:rsidR="00A532D0">
        <w:rPr>
          <w:rFonts w:ascii="Arial" w:hAnsi="Arial" w:cs="Arial"/>
          <w:sz w:val="24"/>
          <w:szCs w:val="24"/>
        </w:rPr>
        <w:t>both lungs and the heart.</w:t>
      </w:r>
    </w:p>
    <w:p w:rsidR="00A532D0" w:rsidRDefault="00C479ED" w:rsidP="00116974">
      <w:pPr>
        <w:spacing w:line="360" w:lineRule="auto"/>
        <w:jc w:val="both"/>
        <w:rPr>
          <w:rFonts w:ascii="Arial" w:hAnsi="Arial" w:cs="Arial"/>
          <w:sz w:val="24"/>
          <w:szCs w:val="24"/>
        </w:rPr>
      </w:pPr>
      <w:r>
        <w:rPr>
          <w:rFonts w:ascii="Arial" w:hAnsi="Arial" w:cs="Arial"/>
          <w:sz w:val="24"/>
          <w:szCs w:val="24"/>
        </w:rPr>
        <w:t>[</w:t>
      </w:r>
      <w:r w:rsidR="00022C4B">
        <w:rPr>
          <w:rFonts w:ascii="Arial" w:hAnsi="Arial" w:cs="Arial"/>
          <w:sz w:val="24"/>
          <w:szCs w:val="24"/>
        </w:rPr>
        <w:t>5</w:t>
      </w:r>
      <w:r>
        <w:rPr>
          <w:rFonts w:ascii="Arial" w:hAnsi="Arial" w:cs="Arial"/>
          <w:sz w:val="24"/>
          <w:szCs w:val="24"/>
        </w:rPr>
        <w:t>]</w:t>
      </w:r>
      <w:r>
        <w:rPr>
          <w:rFonts w:ascii="Arial" w:hAnsi="Arial" w:cs="Arial"/>
          <w:sz w:val="24"/>
          <w:szCs w:val="24"/>
        </w:rPr>
        <w:tab/>
      </w:r>
      <w:r w:rsidR="00A532D0">
        <w:rPr>
          <w:rFonts w:ascii="Arial" w:hAnsi="Arial" w:cs="Arial"/>
          <w:sz w:val="24"/>
          <w:szCs w:val="24"/>
        </w:rPr>
        <w:t xml:space="preserve">Counsel for the State </w:t>
      </w:r>
      <w:r w:rsidR="00C67578">
        <w:rPr>
          <w:rFonts w:ascii="Arial" w:hAnsi="Arial" w:cs="Arial"/>
          <w:sz w:val="24"/>
          <w:szCs w:val="24"/>
        </w:rPr>
        <w:t xml:space="preserve">submitted </w:t>
      </w:r>
      <w:r w:rsidR="00A532D0">
        <w:rPr>
          <w:rFonts w:ascii="Arial" w:hAnsi="Arial" w:cs="Arial"/>
          <w:sz w:val="24"/>
          <w:szCs w:val="24"/>
        </w:rPr>
        <w:t>that the accused was less than candid with the court and I agree. The nature and number of the wounds afflicted speaks of strong emotions. The accused simply failed to inform the court what thoughts went through his min</w:t>
      </w:r>
      <w:r w:rsidR="00F311A1">
        <w:rPr>
          <w:rFonts w:ascii="Arial" w:hAnsi="Arial" w:cs="Arial"/>
          <w:sz w:val="24"/>
          <w:szCs w:val="24"/>
        </w:rPr>
        <w:t>d as he was lying down and of the</w:t>
      </w:r>
      <w:r w:rsidR="00A532D0">
        <w:rPr>
          <w:rFonts w:ascii="Arial" w:hAnsi="Arial" w:cs="Arial"/>
          <w:sz w:val="24"/>
          <w:szCs w:val="24"/>
        </w:rPr>
        <w:t xml:space="preserve"> ill feelings he had harboured against his</w:t>
      </w:r>
      <w:r w:rsidR="00F311A1">
        <w:rPr>
          <w:rFonts w:ascii="Arial" w:hAnsi="Arial" w:cs="Arial"/>
          <w:sz w:val="24"/>
          <w:szCs w:val="24"/>
        </w:rPr>
        <w:t xml:space="preserve"> brother</w:t>
      </w:r>
      <w:r w:rsidR="00A532D0">
        <w:rPr>
          <w:rFonts w:ascii="Arial" w:hAnsi="Arial" w:cs="Arial"/>
          <w:sz w:val="24"/>
          <w:szCs w:val="24"/>
        </w:rPr>
        <w:t xml:space="preserve">.  His actions were calculated and pre-meditated despite his claim that it came as a surprise to him.  </w:t>
      </w:r>
    </w:p>
    <w:p w:rsidR="00F6185A" w:rsidRDefault="00A532D0" w:rsidP="00116974">
      <w:pPr>
        <w:spacing w:line="360" w:lineRule="auto"/>
        <w:jc w:val="both"/>
        <w:rPr>
          <w:rFonts w:ascii="Arial" w:hAnsi="Arial" w:cs="Arial"/>
          <w:sz w:val="24"/>
          <w:szCs w:val="24"/>
        </w:rPr>
      </w:pPr>
      <w:r>
        <w:rPr>
          <w:rFonts w:ascii="Arial" w:hAnsi="Arial" w:cs="Arial"/>
          <w:sz w:val="24"/>
          <w:szCs w:val="24"/>
        </w:rPr>
        <w:t>[</w:t>
      </w:r>
      <w:r w:rsidR="00022C4B">
        <w:rPr>
          <w:rFonts w:ascii="Arial" w:hAnsi="Arial" w:cs="Arial"/>
          <w:sz w:val="24"/>
          <w:szCs w:val="24"/>
        </w:rPr>
        <w:t>6</w:t>
      </w:r>
      <w:r>
        <w:rPr>
          <w:rFonts w:ascii="Arial" w:hAnsi="Arial" w:cs="Arial"/>
          <w:sz w:val="24"/>
          <w:szCs w:val="24"/>
        </w:rPr>
        <w:t>]</w:t>
      </w:r>
      <w:r>
        <w:rPr>
          <w:rFonts w:ascii="Arial" w:hAnsi="Arial" w:cs="Arial"/>
          <w:sz w:val="24"/>
          <w:szCs w:val="24"/>
        </w:rPr>
        <w:tab/>
        <w:t>The accused was young at the time of the commission of the offence and was gainfully employed on a farm in Okahandja. He had spent almost 4 years in custody a</w:t>
      </w:r>
      <w:r w:rsidR="00332FBD">
        <w:rPr>
          <w:rFonts w:ascii="Arial" w:hAnsi="Arial" w:cs="Arial"/>
          <w:sz w:val="24"/>
          <w:szCs w:val="24"/>
        </w:rPr>
        <w:t xml:space="preserve">lthough he was granted bail. He, for his own safety, </w:t>
      </w:r>
      <w:r>
        <w:rPr>
          <w:rFonts w:ascii="Arial" w:hAnsi="Arial" w:cs="Arial"/>
          <w:sz w:val="24"/>
          <w:szCs w:val="24"/>
        </w:rPr>
        <w:t>opted not to pay it</w:t>
      </w:r>
      <w:r w:rsidR="00332FBD">
        <w:rPr>
          <w:rFonts w:ascii="Arial" w:hAnsi="Arial" w:cs="Arial"/>
          <w:sz w:val="24"/>
          <w:szCs w:val="24"/>
        </w:rPr>
        <w:t xml:space="preserve">. In his warning statement he stated that he consumed alcohol that night and to some extent this may have loosened his inhibitions. He is a first offender and all witnesses indicated that the accused was not a violent person at all. He pleaded guilty from the </w:t>
      </w:r>
      <w:r w:rsidR="00617B77">
        <w:rPr>
          <w:rFonts w:ascii="Arial" w:hAnsi="Arial" w:cs="Arial"/>
          <w:sz w:val="24"/>
          <w:szCs w:val="24"/>
        </w:rPr>
        <w:t>onset</w:t>
      </w:r>
      <w:r w:rsidR="00332FBD">
        <w:rPr>
          <w:rFonts w:ascii="Arial" w:hAnsi="Arial" w:cs="Arial"/>
          <w:sz w:val="24"/>
          <w:szCs w:val="24"/>
        </w:rPr>
        <w:t xml:space="preserve"> and indicated to the court that he has remorse for his actions. I am of the view that he displayed genuine remorse. The weight attached hereto must be considered in light of his failure to be candid to the court and to the family as to his </w:t>
      </w:r>
      <w:r w:rsidR="00D73C7C">
        <w:rPr>
          <w:rFonts w:ascii="Arial" w:hAnsi="Arial" w:cs="Arial"/>
          <w:sz w:val="24"/>
          <w:szCs w:val="24"/>
        </w:rPr>
        <w:t>reasons for murdering his brother</w:t>
      </w:r>
      <w:r w:rsidR="00332FBD">
        <w:rPr>
          <w:rFonts w:ascii="Arial" w:hAnsi="Arial" w:cs="Arial"/>
          <w:sz w:val="24"/>
          <w:szCs w:val="24"/>
        </w:rPr>
        <w:t xml:space="preserve">. </w:t>
      </w:r>
      <w:r w:rsidR="00F36528">
        <w:rPr>
          <w:rFonts w:ascii="Arial" w:hAnsi="Arial" w:cs="Arial"/>
          <w:sz w:val="24"/>
          <w:szCs w:val="24"/>
        </w:rPr>
        <w:t xml:space="preserve">According to the accused and his mother who testified in mitigation there was an apology and compensation of 12 heads of cattle. The accused did not personally apologise and he did not own any cattle. The court </w:t>
      </w:r>
      <w:r w:rsidR="00D73C7C">
        <w:rPr>
          <w:rFonts w:ascii="Arial" w:hAnsi="Arial" w:cs="Arial"/>
          <w:sz w:val="24"/>
          <w:szCs w:val="24"/>
        </w:rPr>
        <w:t xml:space="preserve">therefore </w:t>
      </w:r>
      <w:r w:rsidR="00F36528">
        <w:rPr>
          <w:rFonts w:ascii="Arial" w:hAnsi="Arial" w:cs="Arial"/>
          <w:sz w:val="24"/>
          <w:szCs w:val="24"/>
        </w:rPr>
        <w:t xml:space="preserve">cannot attach </w:t>
      </w:r>
      <w:r w:rsidR="00D73C7C">
        <w:rPr>
          <w:rFonts w:ascii="Arial" w:hAnsi="Arial" w:cs="Arial"/>
          <w:sz w:val="24"/>
          <w:szCs w:val="24"/>
        </w:rPr>
        <w:t>too much weight to these allegations</w:t>
      </w:r>
      <w:r w:rsidR="00F36528">
        <w:rPr>
          <w:rFonts w:ascii="Arial" w:hAnsi="Arial" w:cs="Arial"/>
          <w:sz w:val="24"/>
          <w:szCs w:val="24"/>
        </w:rPr>
        <w:t xml:space="preserve">. </w:t>
      </w:r>
    </w:p>
    <w:p w:rsidR="00C479ED" w:rsidRDefault="00EA746F" w:rsidP="00291D75">
      <w:pPr>
        <w:spacing w:line="360" w:lineRule="auto"/>
        <w:jc w:val="both"/>
        <w:rPr>
          <w:rFonts w:ascii="Arial" w:hAnsi="Arial" w:cs="Arial"/>
          <w:sz w:val="24"/>
          <w:szCs w:val="24"/>
        </w:rPr>
      </w:pPr>
      <w:r>
        <w:rPr>
          <w:rFonts w:ascii="Arial" w:hAnsi="Arial" w:cs="Arial"/>
          <w:sz w:val="24"/>
          <w:szCs w:val="24"/>
        </w:rPr>
        <w:t>[</w:t>
      </w:r>
      <w:r w:rsidR="00022C4B">
        <w:rPr>
          <w:rFonts w:ascii="Arial" w:hAnsi="Arial" w:cs="Arial"/>
          <w:sz w:val="24"/>
          <w:szCs w:val="24"/>
        </w:rPr>
        <w:t>7</w:t>
      </w:r>
      <w:r>
        <w:rPr>
          <w:rFonts w:ascii="Arial" w:hAnsi="Arial" w:cs="Arial"/>
          <w:sz w:val="24"/>
          <w:szCs w:val="24"/>
        </w:rPr>
        <w:t>]</w:t>
      </w:r>
      <w:r>
        <w:rPr>
          <w:rFonts w:ascii="Arial" w:hAnsi="Arial" w:cs="Arial"/>
          <w:sz w:val="24"/>
          <w:szCs w:val="24"/>
        </w:rPr>
        <w:tab/>
      </w:r>
      <w:r w:rsidR="00C479ED">
        <w:rPr>
          <w:rFonts w:ascii="Arial" w:hAnsi="Arial" w:cs="Arial"/>
          <w:sz w:val="24"/>
          <w:szCs w:val="24"/>
        </w:rPr>
        <w:t>Violence perpetrated by persons who are in a domestic relationship ha</w:t>
      </w:r>
      <w:r w:rsidR="00022C4B">
        <w:rPr>
          <w:rFonts w:ascii="Arial" w:hAnsi="Arial" w:cs="Arial"/>
          <w:sz w:val="24"/>
          <w:szCs w:val="24"/>
        </w:rPr>
        <w:t>s</w:t>
      </w:r>
      <w:r w:rsidR="00C479ED">
        <w:rPr>
          <w:rFonts w:ascii="Arial" w:hAnsi="Arial" w:cs="Arial"/>
          <w:sz w:val="24"/>
          <w:szCs w:val="24"/>
        </w:rPr>
        <w:t xml:space="preserve"> become rampant. Increasingly members in a domestic relationship resort to violence </w:t>
      </w:r>
      <w:r w:rsidR="00574154">
        <w:rPr>
          <w:rFonts w:ascii="Arial" w:hAnsi="Arial" w:cs="Arial"/>
          <w:sz w:val="24"/>
          <w:szCs w:val="24"/>
        </w:rPr>
        <w:lastRenderedPageBreak/>
        <w:t xml:space="preserve">and brattling </w:t>
      </w:r>
      <w:r w:rsidR="00C479ED">
        <w:rPr>
          <w:rFonts w:ascii="Arial" w:hAnsi="Arial" w:cs="Arial"/>
          <w:sz w:val="24"/>
          <w:szCs w:val="24"/>
        </w:rPr>
        <w:t xml:space="preserve">to resolve relationship disputes. Family members have easy access </w:t>
      </w:r>
      <w:r w:rsidR="00F36528">
        <w:rPr>
          <w:rFonts w:ascii="Arial" w:hAnsi="Arial" w:cs="Arial"/>
          <w:sz w:val="24"/>
          <w:szCs w:val="24"/>
        </w:rPr>
        <w:t xml:space="preserve">to private </w:t>
      </w:r>
      <w:r w:rsidR="00D73C7C">
        <w:rPr>
          <w:rFonts w:ascii="Arial" w:hAnsi="Arial" w:cs="Arial"/>
          <w:sz w:val="24"/>
          <w:szCs w:val="24"/>
        </w:rPr>
        <w:t xml:space="preserve">and shared </w:t>
      </w:r>
      <w:r w:rsidR="00F36528">
        <w:rPr>
          <w:rFonts w:ascii="Arial" w:hAnsi="Arial" w:cs="Arial"/>
          <w:sz w:val="24"/>
          <w:szCs w:val="24"/>
        </w:rPr>
        <w:t xml:space="preserve">living spaces of </w:t>
      </w:r>
      <w:r w:rsidR="00307C7B">
        <w:rPr>
          <w:rFonts w:ascii="Arial" w:hAnsi="Arial" w:cs="Arial"/>
          <w:sz w:val="24"/>
          <w:szCs w:val="24"/>
        </w:rPr>
        <w:t xml:space="preserve">other </w:t>
      </w:r>
      <w:r w:rsidR="00F36528">
        <w:rPr>
          <w:rFonts w:ascii="Arial" w:hAnsi="Arial" w:cs="Arial"/>
          <w:sz w:val="24"/>
          <w:szCs w:val="24"/>
        </w:rPr>
        <w:t>family members</w:t>
      </w:r>
      <w:r w:rsidR="00C479ED">
        <w:rPr>
          <w:rFonts w:ascii="Arial" w:hAnsi="Arial" w:cs="Arial"/>
          <w:sz w:val="24"/>
          <w:szCs w:val="24"/>
        </w:rPr>
        <w:t xml:space="preserve">. This makes </w:t>
      </w:r>
      <w:r w:rsidR="00F36528">
        <w:rPr>
          <w:rFonts w:ascii="Arial" w:hAnsi="Arial" w:cs="Arial"/>
          <w:sz w:val="24"/>
          <w:szCs w:val="24"/>
        </w:rPr>
        <w:t>victims of domestic violence v</w:t>
      </w:r>
      <w:r w:rsidR="00C479ED">
        <w:rPr>
          <w:rFonts w:ascii="Arial" w:hAnsi="Arial" w:cs="Arial"/>
          <w:sz w:val="24"/>
          <w:szCs w:val="24"/>
        </w:rPr>
        <w:t>ulnerable against abuse by family members.  It is trite that the courts have resolved to impose harsher sentence</w:t>
      </w:r>
      <w:r w:rsidR="00F36528">
        <w:rPr>
          <w:rFonts w:ascii="Arial" w:hAnsi="Arial" w:cs="Arial"/>
          <w:sz w:val="24"/>
          <w:szCs w:val="24"/>
        </w:rPr>
        <w:t>s</w:t>
      </w:r>
      <w:r w:rsidR="00C479ED">
        <w:rPr>
          <w:rFonts w:ascii="Arial" w:hAnsi="Arial" w:cs="Arial"/>
          <w:sz w:val="24"/>
          <w:szCs w:val="24"/>
        </w:rPr>
        <w:t xml:space="preserve"> in cases of domestic violence given the prolific nature of the offence. In this case the accused had access to the weapons which were stored in a room for safekeeping and had easy access to the deceased’s hut. He would however not admit to having an</w:t>
      </w:r>
      <w:r w:rsidR="00F36528">
        <w:rPr>
          <w:rFonts w:ascii="Arial" w:hAnsi="Arial" w:cs="Arial"/>
          <w:sz w:val="24"/>
          <w:szCs w:val="24"/>
        </w:rPr>
        <w:t>y domestic relationship issue w</w:t>
      </w:r>
      <w:r w:rsidR="00C479ED">
        <w:rPr>
          <w:rFonts w:ascii="Arial" w:hAnsi="Arial" w:cs="Arial"/>
          <w:sz w:val="24"/>
          <w:szCs w:val="24"/>
        </w:rPr>
        <w:t>it</w:t>
      </w:r>
      <w:r w:rsidR="00F36528">
        <w:rPr>
          <w:rFonts w:ascii="Arial" w:hAnsi="Arial" w:cs="Arial"/>
          <w:sz w:val="24"/>
          <w:szCs w:val="24"/>
        </w:rPr>
        <w:t>h</w:t>
      </w:r>
      <w:r w:rsidR="00C479ED">
        <w:rPr>
          <w:rFonts w:ascii="Arial" w:hAnsi="Arial" w:cs="Arial"/>
          <w:sz w:val="24"/>
          <w:szCs w:val="24"/>
        </w:rPr>
        <w:t xml:space="preserve"> the deceased. </w:t>
      </w:r>
    </w:p>
    <w:p w:rsidR="00FB37B2" w:rsidRDefault="00F36528" w:rsidP="00291D75">
      <w:pPr>
        <w:spacing w:line="360" w:lineRule="auto"/>
        <w:jc w:val="both"/>
        <w:rPr>
          <w:rFonts w:ascii="Arial" w:hAnsi="Arial" w:cs="Arial"/>
          <w:sz w:val="24"/>
          <w:szCs w:val="24"/>
        </w:rPr>
      </w:pPr>
      <w:r>
        <w:rPr>
          <w:rFonts w:ascii="Arial" w:hAnsi="Arial" w:cs="Arial"/>
          <w:sz w:val="24"/>
          <w:szCs w:val="24"/>
        </w:rPr>
        <w:t>[</w:t>
      </w:r>
      <w:r w:rsidR="00022C4B">
        <w:rPr>
          <w:rFonts w:ascii="Arial" w:hAnsi="Arial" w:cs="Arial"/>
          <w:sz w:val="24"/>
          <w:szCs w:val="24"/>
        </w:rPr>
        <w:t>8</w:t>
      </w:r>
      <w:r>
        <w:rPr>
          <w:rFonts w:ascii="Arial" w:hAnsi="Arial" w:cs="Arial"/>
          <w:sz w:val="24"/>
          <w:szCs w:val="24"/>
        </w:rPr>
        <w:t>]</w:t>
      </w:r>
      <w:r>
        <w:rPr>
          <w:rFonts w:ascii="Arial" w:hAnsi="Arial" w:cs="Arial"/>
          <w:sz w:val="24"/>
          <w:szCs w:val="24"/>
        </w:rPr>
        <w:tab/>
        <w:t>Society has a vested interest to advocate for a safe home environment</w:t>
      </w:r>
      <w:r w:rsidR="00FB37B2">
        <w:rPr>
          <w:rFonts w:ascii="Arial" w:hAnsi="Arial" w:cs="Arial"/>
          <w:sz w:val="24"/>
          <w:szCs w:val="24"/>
        </w:rPr>
        <w:t xml:space="preserve">. </w:t>
      </w:r>
      <w:r w:rsidR="00BB0411">
        <w:rPr>
          <w:rFonts w:ascii="Arial" w:hAnsi="Arial" w:cs="Arial"/>
          <w:sz w:val="24"/>
          <w:szCs w:val="24"/>
        </w:rPr>
        <w:t>T</w:t>
      </w:r>
      <w:r w:rsidR="00FB37B2">
        <w:rPr>
          <w:rFonts w:ascii="Arial" w:hAnsi="Arial" w:cs="Arial"/>
          <w:sz w:val="24"/>
          <w:szCs w:val="24"/>
        </w:rPr>
        <w:t xml:space="preserve">he threat </w:t>
      </w:r>
      <w:r w:rsidR="000A7A93">
        <w:rPr>
          <w:rFonts w:ascii="Arial" w:hAnsi="Arial" w:cs="Arial"/>
          <w:sz w:val="24"/>
          <w:szCs w:val="24"/>
        </w:rPr>
        <w:t>of violence is</w:t>
      </w:r>
      <w:r w:rsidR="00BB0411">
        <w:rPr>
          <w:rFonts w:ascii="Arial" w:hAnsi="Arial" w:cs="Arial"/>
          <w:sz w:val="24"/>
          <w:szCs w:val="24"/>
        </w:rPr>
        <w:t xml:space="preserve"> no longer </w:t>
      </w:r>
      <w:r w:rsidR="00FB37B2">
        <w:rPr>
          <w:rFonts w:ascii="Arial" w:hAnsi="Arial" w:cs="Arial"/>
          <w:sz w:val="24"/>
          <w:szCs w:val="24"/>
        </w:rPr>
        <w:t xml:space="preserve">limited to intruders but from inside the privacy of the home. It becomes imperative for the courts to send a strong message that such conduct, in the interest of a safe society, shall not be tolerated. </w:t>
      </w:r>
    </w:p>
    <w:p w:rsidR="006B529B" w:rsidRDefault="00E264F6" w:rsidP="00291D75">
      <w:pPr>
        <w:spacing w:line="360" w:lineRule="auto"/>
        <w:jc w:val="both"/>
        <w:rPr>
          <w:rFonts w:ascii="Arial" w:hAnsi="Arial" w:cs="Arial"/>
          <w:sz w:val="24"/>
          <w:szCs w:val="24"/>
        </w:rPr>
      </w:pPr>
      <w:r>
        <w:rPr>
          <w:rFonts w:ascii="Arial" w:hAnsi="Arial" w:cs="Arial"/>
          <w:sz w:val="24"/>
          <w:szCs w:val="24"/>
        </w:rPr>
        <w:t>[</w:t>
      </w:r>
      <w:r w:rsidR="00022C4B">
        <w:rPr>
          <w:rFonts w:ascii="Arial" w:hAnsi="Arial" w:cs="Arial"/>
          <w:sz w:val="24"/>
          <w:szCs w:val="24"/>
        </w:rPr>
        <w:t>9</w:t>
      </w:r>
      <w:r w:rsidR="007A0296">
        <w:rPr>
          <w:rFonts w:ascii="Arial" w:hAnsi="Arial" w:cs="Arial"/>
          <w:sz w:val="24"/>
          <w:szCs w:val="24"/>
        </w:rPr>
        <w:t>]</w:t>
      </w:r>
      <w:r w:rsidR="007A0296">
        <w:rPr>
          <w:rFonts w:ascii="Arial" w:hAnsi="Arial" w:cs="Arial"/>
          <w:sz w:val="24"/>
          <w:szCs w:val="24"/>
        </w:rPr>
        <w:tab/>
        <w:t xml:space="preserve">The </w:t>
      </w:r>
      <w:r w:rsidR="00FB37B2">
        <w:rPr>
          <w:rFonts w:ascii="Arial" w:hAnsi="Arial" w:cs="Arial"/>
          <w:sz w:val="24"/>
          <w:szCs w:val="24"/>
        </w:rPr>
        <w:t>accused indicated that he cannot give an explanation. I have discounted this as being untrue. The accused by his brutal conduct, whether or not he d</w:t>
      </w:r>
      <w:r w:rsidR="00BB0411">
        <w:rPr>
          <w:rFonts w:ascii="Arial" w:hAnsi="Arial" w:cs="Arial"/>
          <w:sz w:val="24"/>
          <w:szCs w:val="24"/>
        </w:rPr>
        <w:t>id it for an unexplained reason</w:t>
      </w:r>
      <w:r w:rsidR="00FB37B2">
        <w:rPr>
          <w:rFonts w:ascii="Arial" w:hAnsi="Arial" w:cs="Arial"/>
          <w:sz w:val="24"/>
          <w:szCs w:val="24"/>
        </w:rPr>
        <w:t xml:space="preserve"> or because he harboured ill feelings </w:t>
      </w:r>
      <w:r w:rsidR="00BB0411">
        <w:rPr>
          <w:rFonts w:ascii="Arial" w:hAnsi="Arial" w:cs="Arial"/>
          <w:sz w:val="24"/>
          <w:szCs w:val="24"/>
        </w:rPr>
        <w:t xml:space="preserve">toward </w:t>
      </w:r>
      <w:r w:rsidR="00FB37B2">
        <w:rPr>
          <w:rFonts w:ascii="Arial" w:hAnsi="Arial" w:cs="Arial"/>
          <w:sz w:val="24"/>
          <w:szCs w:val="24"/>
        </w:rPr>
        <w:t xml:space="preserve">the deceased, has shown that he poses a danger to society. </w:t>
      </w:r>
      <w:r w:rsidR="006B529B">
        <w:rPr>
          <w:rFonts w:ascii="Arial" w:hAnsi="Arial" w:cs="Arial"/>
          <w:sz w:val="24"/>
          <w:szCs w:val="24"/>
        </w:rPr>
        <w:t>The mitigating factors a</w:t>
      </w:r>
      <w:r w:rsidR="00FB37B2">
        <w:rPr>
          <w:rFonts w:ascii="Arial" w:hAnsi="Arial" w:cs="Arial"/>
          <w:sz w:val="24"/>
          <w:szCs w:val="24"/>
        </w:rPr>
        <w:t xml:space="preserve">nd </w:t>
      </w:r>
      <w:r w:rsidR="006B529B">
        <w:rPr>
          <w:rFonts w:ascii="Arial" w:hAnsi="Arial" w:cs="Arial"/>
          <w:sz w:val="24"/>
          <w:szCs w:val="24"/>
        </w:rPr>
        <w:t xml:space="preserve">his </w:t>
      </w:r>
      <w:r w:rsidR="00FB37B2">
        <w:rPr>
          <w:rFonts w:ascii="Arial" w:hAnsi="Arial" w:cs="Arial"/>
          <w:sz w:val="24"/>
          <w:szCs w:val="24"/>
        </w:rPr>
        <w:t xml:space="preserve">personal circumstances </w:t>
      </w:r>
      <w:r w:rsidR="006B529B">
        <w:rPr>
          <w:rFonts w:ascii="Arial" w:hAnsi="Arial" w:cs="Arial"/>
          <w:sz w:val="24"/>
          <w:szCs w:val="24"/>
        </w:rPr>
        <w:t xml:space="preserve">must </w:t>
      </w:r>
      <w:r w:rsidR="00FB37B2">
        <w:rPr>
          <w:rFonts w:ascii="Arial" w:hAnsi="Arial" w:cs="Arial"/>
          <w:sz w:val="24"/>
          <w:szCs w:val="24"/>
        </w:rPr>
        <w:t xml:space="preserve">be weighed against the backdrop of the offence he committed and the legitimate interest of society. </w:t>
      </w:r>
    </w:p>
    <w:p w:rsidR="00022C4B" w:rsidRDefault="006B529B" w:rsidP="00291D75">
      <w:pPr>
        <w:spacing w:line="360" w:lineRule="auto"/>
        <w:jc w:val="both"/>
        <w:rPr>
          <w:rFonts w:ascii="Arial" w:hAnsi="Arial" w:cs="Arial"/>
          <w:sz w:val="24"/>
          <w:szCs w:val="24"/>
        </w:rPr>
      </w:pPr>
      <w:r>
        <w:rPr>
          <w:rFonts w:ascii="Arial" w:hAnsi="Arial" w:cs="Arial"/>
          <w:sz w:val="24"/>
          <w:szCs w:val="24"/>
        </w:rPr>
        <w:t>[</w:t>
      </w:r>
      <w:r w:rsidR="00022C4B">
        <w:rPr>
          <w:rFonts w:ascii="Arial" w:hAnsi="Arial" w:cs="Arial"/>
          <w:sz w:val="24"/>
          <w:szCs w:val="24"/>
        </w:rPr>
        <w:t>10</w:t>
      </w:r>
      <w:r>
        <w:rPr>
          <w:rFonts w:ascii="Arial" w:hAnsi="Arial" w:cs="Arial"/>
          <w:sz w:val="24"/>
          <w:szCs w:val="24"/>
        </w:rPr>
        <w:t>]</w:t>
      </w:r>
      <w:r>
        <w:rPr>
          <w:rFonts w:ascii="Arial" w:hAnsi="Arial" w:cs="Arial"/>
          <w:sz w:val="24"/>
          <w:szCs w:val="24"/>
        </w:rPr>
        <w:tab/>
        <w:t>Counsel for the accused reminded the court that mercy is an element of justice itself. This is indeed a c</w:t>
      </w:r>
      <w:r w:rsidR="00022C4B">
        <w:rPr>
          <w:rFonts w:ascii="Arial" w:hAnsi="Arial" w:cs="Arial"/>
          <w:sz w:val="24"/>
          <w:szCs w:val="24"/>
        </w:rPr>
        <w:t xml:space="preserve">orrect understanding of the law. She further advocated that the accused is capable of reform. Given his </w:t>
      </w:r>
      <w:r w:rsidR="001C5D30">
        <w:rPr>
          <w:rFonts w:ascii="Arial" w:hAnsi="Arial" w:cs="Arial"/>
          <w:sz w:val="24"/>
          <w:szCs w:val="24"/>
        </w:rPr>
        <w:t>clean record</w:t>
      </w:r>
      <w:r w:rsidR="00673980">
        <w:rPr>
          <w:rFonts w:ascii="Arial" w:hAnsi="Arial" w:cs="Arial"/>
          <w:sz w:val="24"/>
          <w:szCs w:val="24"/>
        </w:rPr>
        <w:t>,</w:t>
      </w:r>
      <w:r w:rsidR="001C5D30">
        <w:rPr>
          <w:rFonts w:ascii="Arial" w:hAnsi="Arial" w:cs="Arial"/>
          <w:sz w:val="24"/>
          <w:szCs w:val="24"/>
        </w:rPr>
        <w:t xml:space="preserve"> </w:t>
      </w:r>
      <w:r w:rsidR="00022C4B">
        <w:rPr>
          <w:rFonts w:ascii="Arial" w:hAnsi="Arial" w:cs="Arial"/>
          <w:sz w:val="24"/>
          <w:szCs w:val="24"/>
        </w:rPr>
        <w:t>youthfulness and his remorse, I agree that a portion of the sentence may be suspended to encourage him not to resort to such brutality</w:t>
      </w:r>
      <w:r w:rsidR="001C5D30">
        <w:rPr>
          <w:rFonts w:ascii="Arial" w:hAnsi="Arial" w:cs="Arial"/>
          <w:sz w:val="24"/>
          <w:szCs w:val="24"/>
        </w:rPr>
        <w:t xml:space="preserve"> again</w:t>
      </w:r>
      <w:r w:rsidR="00022C4B">
        <w:rPr>
          <w:rFonts w:ascii="Arial" w:hAnsi="Arial" w:cs="Arial"/>
          <w:sz w:val="24"/>
          <w:szCs w:val="24"/>
        </w:rPr>
        <w:t xml:space="preserve">. </w:t>
      </w:r>
    </w:p>
    <w:p w:rsidR="006B529B" w:rsidRDefault="00022C4B" w:rsidP="00291D75">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B529B" w:rsidRPr="006B529B">
        <w:rPr>
          <w:rFonts w:ascii="Arial" w:hAnsi="Arial" w:cs="Arial"/>
          <w:sz w:val="24"/>
          <w:szCs w:val="24"/>
        </w:rPr>
        <w:t>I am of the view that</w:t>
      </w:r>
      <w:r w:rsidR="006B529B">
        <w:rPr>
          <w:rFonts w:ascii="Arial" w:hAnsi="Arial" w:cs="Arial"/>
          <w:sz w:val="24"/>
          <w:szCs w:val="24"/>
        </w:rPr>
        <w:t xml:space="preserve"> imprisonment for </w:t>
      </w:r>
      <w:r w:rsidR="006B529B" w:rsidRPr="006B529B">
        <w:rPr>
          <w:rFonts w:ascii="Arial" w:hAnsi="Arial" w:cs="Arial"/>
          <w:sz w:val="24"/>
          <w:szCs w:val="24"/>
        </w:rPr>
        <w:t>a substantial period will properly meet the aims of</w:t>
      </w:r>
      <w:r w:rsidR="006B529B">
        <w:rPr>
          <w:rFonts w:ascii="Arial" w:hAnsi="Arial" w:cs="Arial"/>
          <w:sz w:val="24"/>
          <w:szCs w:val="24"/>
        </w:rPr>
        <w:t xml:space="preserve"> punishment</w:t>
      </w:r>
      <w:r>
        <w:rPr>
          <w:rFonts w:ascii="Arial" w:hAnsi="Arial" w:cs="Arial"/>
          <w:sz w:val="24"/>
          <w:szCs w:val="24"/>
        </w:rPr>
        <w:t>. In arriving at an appropriate d</w:t>
      </w:r>
      <w:r w:rsidR="001C5D30">
        <w:rPr>
          <w:rFonts w:ascii="Arial" w:hAnsi="Arial" w:cs="Arial"/>
          <w:sz w:val="24"/>
          <w:szCs w:val="24"/>
        </w:rPr>
        <w:t xml:space="preserve">uration of imprisonment I have </w:t>
      </w:r>
      <w:r>
        <w:rPr>
          <w:rFonts w:ascii="Arial" w:hAnsi="Arial" w:cs="Arial"/>
          <w:sz w:val="24"/>
          <w:szCs w:val="24"/>
        </w:rPr>
        <w:t>weigh</w:t>
      </w:r>
      <w:r w:rsidR="001C5D30">
        <w:rPr>
          <w:rFonts w:ascii="Arial" w:hAnsi="Arial" w:cs="Arial"/>
          <w:sz w:val="24"/>
          <w:szCs w:val="24"/>
        </w:rPr>
        <w:t>ed</w:t>
      </w:r>
      <w:r>
        <w:rPr>
          <w:rFonts w:ascii="Arial" w:hAnsi="Arial" w:cs="Arial"/>
          <w:sz w:val="24"/>
          <w:szCs w:val="24"/>
        </w:rPr>
        <w:t xml:space="preserve"> </w:t>
      </w:r>
      <w:r w:rsidR="006B529B" w:rsidRPr="006B529B">
        <w:rPr>
          <w:rFonts w:ascii="Arial" w:hAnsi="Arial" w:cs="Arial"/>
          <w:sz w:val="24"/>
          <w:szCs w:val="24"/>
        </w:rPr>
        <w:t>the nature and seriousness of the offence</w:t>
      </w:r>
      <w:r>
        <w:rPr>
          <w:rFonts w:ascii="Arial" w:hAnsi="Arial" w:cs="Arial"/>
          <w:sz w:val="24"/>
          <w:szCs w:val="24"/>
        </w:rPr>
        <w:t xml:space="preserve"> committed by the accused and </w:t>
      </w:r>
      <w:r w:rsidR="001C5D30">
        <w:rPr>
          <w:rFonts w:ascii="Arial" w:hAnsi="Arial" w:cs="Arial"/>
          <w:sz w:val="24"/>
          <w:szCs w:val="24"/>
        </w:rPr>
        <w:t xml:space="preserve">have </w:t>
      </w:r>
      <w:r>
        <w:rPr>
          <w:rFonts w:ascii="Arial" w:hAnsi="Arial" w:cs="Arial"/>
          <w:sz w:val="24"/>
          <w:szCs w:val="24"/>
        </w:rPr>
        <w:t>consider the</w:t>
      </w:r>
      <w:r w:rsidR="006B529B" w:rsidRPr="006B529B">
        <w:rPr>
          <w:rFonts w:ascii="Arial" w:hAnsi="Arial" w:cs="Arial"/>
          <w:sz w:val="24"/>
          <w:szCs w:val="24"/>
        </w:rPr>
        <w:t xml:space="preserve"> personal circumstances of the </w:t>
      </w:r>
      <w:r>
        <w:rPr>
          <w:rFonts w:ascii="Arial" w:hAnsi="Arial" w:cs="Arial"/>
          <w:sz w:val="24"/>
          <w:szCs w:val="24"/>
        </w:rPr>
        <w:t xml:space="preserve">accused </w:t>
      </w:r>
      <w:r w:rsidR="006B529B" w:rsidRPr="006B529B">
        <w:rPr>
          <w:rFonts w:ascii="Arial" w:hAnsi="Arial" w:cs="Arial"/>
          <w:sz w:val="24"/>
          <w:szCs w:val="24"/>
        </w:rPr>
        <w:t>and the interests of society. I sh</w:t>
      </w:r>
      <w:r>
        <w:rPr>
          <w:rFonts w:ascii="Arial" w:hAnsi="Arial" w:cs="Arial"/>
          <w:sz w:val="24"/>
          <w:szCs w:val="24"/>
        </w:rPr>
        <w:t xml:space="preserve">all also </w:t>
      </w:r>
      <w:r w:rsidR="006B529B" w:rsidRPr="006B529B">
        <w:rPr>
          <w:rFonts w:ascii="Arial" w:hAnsi="Arial" w:cs="Arial"/>
          <w:sz w:val="24"/>
          <w:szCs w:val="24"/>
        </w:rPr>
        <w:t>ble</w:t>
      </w:r>
      <w:r w:rsidR="001C5D30">
        <w:rPr>
          <w:rFonts w:ascii="Arial" w:hAnsi="Arial" w:cs="Arial"/>
          <w:sz w:val="24"/>
          <w:szCs w:val="24"/>
        </w:rPr>
        <w:t>nd this with a measure of mercy and</w:t>
      </w:r>
      <w:r>
        <w:rPr>
          <w:rFonts w:ascii="Arial" w:hAnsi="Arial" w:cs="Arial"/>
          <w:sz w:val="24"/>
          <w:szCs w:val="24"/>
        </w:rPr>
        <w:t xml:space="preserve"> benchmark this sentence against sentences imposed by this court for murder.</w:t>
      </w:r>
    </w:p>
    <w:p w:rsidR="007C0F77" w:rsidRDefault="007C0F77" w:rsidP="00291D75">
      <w:pPr>
        <w:spacing w:line="360" w:lineRule="auto"/>
        <w:jc w:val="both"/>
        <w:rPr>
          <w:rFonts w:ascii="Arial" w:hAnsi="Arial" w:cs="Arial"/>
          <w:sz w:val="24"/>
          <w:szCs w:val="24"/>
        </w:rPr>
      </w:pPr>
    </w:p>
    <w:p w:rsidR="007C0F77" w:rsidRDefault="007C0F77" w:rsidP="00291D75">
      <w:pPr>
        <w:spacing w:line="360" w:lineRule="auto"/>
        <w:jc w:val="both"/>
        <w:rPr>
          <w:rFonts w:ascii="Arial" w:hAnsi="Arial" w:cs="Arial"/>
          <w:sz w:val="24"/>
          <w:szCs w:val="24"/>
        </w:rPr>
      </w:pPr>
    </w:p>
    <w:p w:rsidR="007E0B78" w:rsidRDefault="00022C4B" w:rsidP="00291D75">
      <w:pPr>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In the result I </w:t>
      </w:r>
      <w:r w:rsidR="00952A07">
        <w:rPr>
          <w:rFonts w:ascii="Arial" w:hAnsi="Arial" w:cs="Arial"/>
          <w:sz w:val="24"/>
          <w:szCs w:val="24"/>
        </w:rPr>
        <w:t xml:space="preserve">am of </w:t>
      </w:r>
      <w:r>
        <w:rPr>
          <w:rFonts w:ascii="Arial" w:hAnsi="Arial" w:cs="Arial"/>
          <w:sz w:val="24"/>
          <w:szCs w:val="24"/>
        </w:rPr>
        <w:t>the view that the following would be an appropriate sentence:</w:t>
      </w:r>
    </w:p>
    <w:p w:rsidR="00022C4B" w:rsidRDefault="00571335" w:rsidP="00291D75">
      <w:pPr>
        <w:spacing w:line="360" w:lineRule="auto"/>
        <w:jc w:val="both"/>
        <w:rPr>
          <w:rFonts w:ascii="Arial" w:hAnsi="Arial" w:cs="Arial"/>
          <w:sz w:val="24"/>
          <w:szCs w:val="24"/>
        </w:rPr>
      </w:pPr>
      <w:r>
        <w:rPr>
          <w:rFonts w:ascii="Arial" w:hAnsi="Arial" w:cs="Arial"/>
          <w:sz w:val="24"/>
          <w:szCs w:val="24"/>
        </w:rPr>
        <w:t xml:space="preserve">The accused is sentenced to </w:t>
      </w:r>
      <w:r w:rsidR="00022C4B">
        <w:rPr>
          <w:rFonts w:ascii="Arial" w:hAnsi="Arial" w:cs="Arial"/>
          <w:sz w:val="24"/>
          <w:szCs w:val="24"/>
        </w:rPr>
        <w:t>35 years’ imprisonment of which 8 years</w:t>
      </w:r>
      <w:r>
        <w:rPr>
          <w:rFonts w:ascii="Arial" w:hAnsi="Arial" w:cs="Arial"/>
          <w:sz w:val="24"/>
          <w:szCs w:val="24"/>
        </w:rPr>
        <w:t xml:space="preserve">’ imprisonment is </w:t>
      </w:r>
      <w:r w:rsidR="00022C4B">
        <w:rPr>
          <w:rFonts w:ascii="Arial" w:hAnsi="Arial" w:cs="Arial"/>
          <w:sz w:val="24"/>
          <w:szCs w:val="24"/>
        </w:rPr>
        <w:t xml:space="preserve">suspended </w:t>
      </w:r>
      <w:r>
        <w:rPr>
          <w:rFonts w:ascii="Arial" w:hAnsi="Arial" w:cs="Arial"/>
          <w:sz w:val="24"/>
          <w:szCs w:val="24"/>
        </w:rPr>
        <w:t xml:space="preserve">for five years </w:t>
      </w:r>
      <w:r w:rsidR="00022C4B">
        <w:rPr>
          <w:rFonts w:ascii="Arial" w:hAnsi="Arial" w:cs="Arial"/>
          <w:sz w:val="24"/>
          <w:szCs w:val="24"/>
        </w:rPr>
        <w:t>on condition that the accused</w:t>
      </w:r>
      <w:r>
        <w:rPr>
          <w:rFonts w:ascii="Arial" w:hAnsi="Arial" w:cs="Arial"/>
          <w:sz w:val="24"/>
          <w:szCs w:val="24"/>
        </w:rPr>
        <w:t xml:space="preserve"> is not </w:t>
      </w:r>
      <w:r w:rsidRPr="00571335">
        <w:rPr>
          <w:rFonts w:ascii="Arial" w:hAnsi="Arial" w:cs="Arial"/>
          <w:sz w:val="24"/>
          <w:szCs w:val="24"/>
        </w:rPr>
        <w:t>convicted of an offence of which violence is an element committed during the period of suspension.</w:t>
      </w:r>
    </w:p>
    <w:p w:rsidR="004B5F69" w:rsidRDefault="004B5F69" w:rsidP="004B5F69">
      <w:pPr>
        <w:spacing w:after="0" w:line="360" w:lineRule="auto"/>
        <w:ind w:left="720"/>
        <w:contextualSpacing/>
        <w:jc w:val="both"/>
        <w:rPr>
          <w:rFonts w:ascii="Arial" w:hAnsi="Arial" w:cs="Arial"/>
          <w:bCs/>
          <w:sz w:val="24"/>
          <w:szCs w:val="24"/>
        </w:rPr>
      </w:pPr>
    </w:p>
    <w:p w:rsidR="00012D00" w:rsidRDefault="00012D00" w:rsidP="004B5F69">
      <w:pPr>
        <w:spacing w:after="0" w:line="360" w:lineRule="auto"/>
        <w:ind w:left="720"/>
        <w:contextualSpacing/>
        <w:jc w:val="both"/>
        <w:rPr>
          <w:rFonts w:ascii="Arial" w:hAnsi="Arial" w:cs="Arial"/>
          <w:bCs/>
          <w:sz w:val="24"/>
          <w:szCs w:val="24"/>
        </w:rPr>
      </w:pPr>
    </w:p>
    <w:p w:rsidR="00952A07" w:rsidRDefault="00952A07" w:rsidP="004B5F69">
      <w:pPr>
        <w:spacing w:after="0" w:line="360" w:lineRule="auto"/>
        <w:ind w:left="720"/>
        <w:contextualSpacing/>
        <w:jc w:val="both"/>
        <w:rPr>
          <w:rFonts w:ascii="Arial" w:hAnsi="Arial" w:cs="Arial"/>
          <w:bCs/>
          <w:sz w:val="24"/>
          <w:szCs w:val="24"/>
        </w:rPr>
      </w:pPr>
    </w:p>
    <w:p w:rsidR="00833B06" w:rsidRDefault="00833B06" w:rsidP="004B5F69">
      <w:pPr>
        <w:spacing w:after="0" w:line="360" w:lineRule="auto"/>
        <w:ind w:left="720"/>
        <w:contextualSpacing/>
        <w:jc w:val="both"/>
        <w:rPr>
          <w:rFonts w:ascii="Arial" w:hAnsi="Arial" w:cs="Arial"/>
          <w:bCs/>
          <w:sz w:val="24"/>
          <w:szCs w:val="24"/>
        </w:rPr>
      </w:pPr>
    </w:p>
    <w:p w:rsidR="00833B06" w:rsidRDefault="00833B06" w:rsidP="004B5F69">
      <w:pPr>
        <w:spacing w:after="0" w:line="360" w:lineRule="auto"/>
        <w:ind w:left="720"/>
        <w:contextualSpacing/>
        <w:jc w:val="both"/>
        <w:rPr>
          <w:rFonts w:ascii="Arial" w:hAnsi="Arial" w:cs="Arial"/>
          <w:bCs/>
          <w:sz w:val="24"/>
          <w:szCs w:val="24"/>
        </w:rPr>
      </w:pPr>
    </w:p>
    <w:p w:rsidR="00012D00" w:rsidRPr="00A15433" w:rsidRDefault="00012D00" w:rsidP="004B5F69">
      <w:pPr>
        <w:spacing w:after="0" w:line="360" w:lineRule="auto"/>
        <w:ind w:left="720"/>
        <w:contextualSpacing/>
        <w:jc w:val="both"/>
        <w:rPr>
          <w:rFonts w:ascii="Arial" w:hAnsi="Arial" w:cs="Arial"/>
          <w:bCs/>
          <w:sz w:val="24"/>
          <w:szCs w:val="24"/>
        </w:rPr>
      </w:pP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012D00" w:rsidRDefault="00012D00" w:rsidP="00E02076">
      <w:pPr>
        <w:spacing w:line="360" w:lineRule="auto"/>
        <w:ind w:left="1440" w:hanging="720"/>
        <w:jc w:val="both"/>
        <w:rPr>
          <w:rFonts w:ascii="Arial" w:hAnsi="Arial" w:cs="Arial"/>
          <w:sz w:val="24"/>
          <w:szCs w:val="24"/>
        </w:rPr>
      </w:pPr>
    </w:p>
    <w:p w:rsidR="00012D00" w:rsidRDefault="00012D00" w:rsidP="00E02076">
      <w:pPr>
        <w:spacing w:line="360" w:lineRule="auto"/>
        <w:ind w:left="1440" w:hanging="720"/>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952A07" w:rsidRDefault="00952A07" w:rsidP="00012D00">
      <w:pPr>
        <w:spacing w:line="240" w:lineRule="auto"/>
        <w:jc w:val="both"/>
        <w:rPr>
          <w:rFonts w:ascii="Arial" w:hAnsi="Arial" w:cs="Arial"/>
          <w:sz w:val="24"/>
          <w:szCs w:val="24"/>
        </w:rPr>
      </w:pPr>
    </w:p>
    <w:p w:rsidR="00012D00" w:rsidRDefault="00833B06" w:rsidP="00012D00">
      <w:pPr>
        <w:spacing w:line="240" w:lineRule="auto"/>
        <w:jc w:val="both"/>
        <w:rPr>
          <w:rFonts w:ascii="Arial" w:hAnsi="Arial" w:cs="Arial"/>
          <w:sz w:val="24"/>
          <w:szCs w:val="24"/>
        </w:rPr>
      </w:pPr>
      <w:r>
        <w:rPr>
          <w:rFonts w:ascii="Arial" w:hAnsi="Arial" w:cs="Arial"/>
          <w:sz w:val="24"/>
          <w:szCs w:val="24"/>
        </w:rPr>
        <w:lastRenderedPageBreak/>
        <w:t>Appearance</w:t>
      </w:r>
    </w:p>
    <w:p w:rsidR="00012D00" w:rsidRDefault="00012D00" w:rsidP="00012D00">
      <w:pPr>
        <w:spacing w:line="240" w:lineRule="auto"/>
        <w:jc w:val="both"/>
        <w:rPr>
          <w:rFonts w:ascii="Arial" w:hAnsi="Arial" w:cs="Arial"/>
          <w:sz w:val="24"/>
          <w:szCs w:val="24"/>
        </w:rPr>
      </w:pPr>
    </w:p>
    <w:p w:rsidR="00012D00" w:rsidRDefault="00012D00" w:rsidP="00012D00">
      <w:pPr>
        <w:spacing w:line="24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Wamambo</w:t>
      </w:r>
    </w:p>
    <w:p w:rsidR="00012D00" w:rsidRDefault="00012D00" w:rsidP="00012D00">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Prosecutor General</w:t>
      </w:r>
    </w:p>
    <w:p w:rsidR="00012D00" w:rsidRDefault="00012D00" w:rsidP="00012D00">
      <w:pPr>
        <w:spacing w:line="240" w:lineRule="auto"/>
        <w:jc w:val="both"/>
        <w:rPr>
          <w:rFonts w:ascii="Arial" w:hAnsi="Arial" w:cs="Arial"/>
          <w:sz w:val="24"/>
          <w:szCs w:val="24"/>
        </w:rPr>
      </w:pPr>
    </w:p>
    <w:p w:rsidR="00012D00" w:rsidRDefault="00012D00" w:rsidP="00012D00">
      <w:pPr>
        <w:spacing w:line="24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Haufiku</w:t>
      </w:r>
    </w:p>
    <w:p w:rsidR="00012D00" w:rsidRDefault="00012D00" w:rsidP="00012D00">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Mugaviris’ attorney (Instructed by Legal Aid)</w:t>
      </w:r>
    </w:p>
    <w:p w:rsidR="00012D00" w:rsidRPr="007404C8" w:rsidRDefault="00012D00" w:rsidP="00012D00">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571335" w:rsidRDefault="00571335"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C418F9" w:rsidRDefault="00C418F9"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73" w:rsidRDefault="00E41B73" w:rsidP="00541A8B">
      <w:pPr>
        <w:spacing w:after="0" w:line="240" w:lineRule="auto"/>
      </w:pPr>
      <w:r>
        <w:separator/>
      </w:r>
    </w:p>
  </w:endnote>
  <w:endnote w:type="continuationSeparator" w:id="0">
    <w:p w:rsidR="00E41B73" w:rsidRDefault="00E41B73"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9D5781">
          <w:rPr>
            <w:noProof/>
          </w:rPr>
          <w:t>2</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73" w:rsidRDefault="00E41B73" w:rsidP="00541A8B">
      <w:pPr>
        <w:spacing w:after="0" w:line="240" w:lineRule="auto"/>
      </w:pPr>
      <w:r>
        <w:separator/>
      </w:r>
    </w:p>
  </w:footnote>
  <w:footnote w:type="continuationSeparator" w:id="0">
    <w:p w:rsidR="00E41B73" w:rsidRDefault="00E41B73" w:rsidP="0054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95435"/>
    <w:multiLevelType w:val="hybridMultilevel"/>
    <w:tmpl w:val="64A68D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68831DC"/>
    <w:multiLevelType w:val="hybridMultilevel"/>
    <w:tmpl w:val="976480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2D00"/>
    <w:rsid w:val="00014A17"/>
    <w:rsid w:val="00022C4B"/>
    <w:rsid w:val="00043718"/>
    <w:rsid w:val="0005390E"/>
    <w:rsid w:val="000663E4"/>
    <w:rsid w:val="000A7A93"/>
    <w:rsid w:val="000D0A88"/>
    <w:rsid w:val="000D38F0"/>
    <w:rsid w:val="000E35BD"/>
    <w:rsid w:val="00115DDB"/>
    <w:rsid w:val="00116974"/>
    <w:rsid w:val="00145FC9"/>
    <w:rsid w:val="001675CE"/>
    <w:rsid w:val="001825B9"/>
    <w:rsid w:val="001969C0"/>
    <w:rsid w:val="001C5D30"/>
    <w:rsid w:val="001E7D86"/>
    <w:rsid w:val="001F5A39"/>
    <w:rsid w:val="0021638C"/>
    <w:rsid w:val="00232CB3"/>
    <w:rsid w:val="002572B8"/>
    <w:rsid w:val="00291D75"/>
    <w:rsid w:val="002E479B"/>
    <w:rsid w:val="002F405B"/>
    <w:rsid w:val="00302DE4"/>
    <w:rsid w:val="00307C7B"/>
    <w:rsid w:val="00332FBD"/>
    <w:rsid w:val="00354F0F"/>
    <w:rsid w:val="00356A15"/>
    <w:rsid w:val="0036552E"/>
    <w:rsid w:val="00383889"/>
    <w:rsid w:val="003871C0"/>
    <w:rsid w:val="003D0010"/>
    <w:rsid w:val="003D3146"/>
    <w:rsid w:val="003E42C9"/>
    <w:rsid w:val="003E553B"/>
    <w:rsid w:val="003F4039"/>
    <w:rsid w:val="0042228F"/>
    <w:rsid w:val="004535B0"/>
    <w:rsid w:val="0045517A"/>
    <w:rsid w:val="004708EB"/>
    <w:rsid w:val="004841FD"/>
    <w:rsid w:val="00485374"/>
    <w:rsid w:val="00485EEC"/>
    <w:rsid w:val="004A1A32"/>
    <w:rsid w:val="004A3B10"/>
    <w:rsid w:val="004B23DD"/>
    <w:rsid w:val="004B34D0"/>
    <w:rsid w:val="004B5F69"/>
    <w:rsid w:val="004D46C0"/>
    <w:rsid w:val="004F113D"/>
    <w:rsid w:val="00534F3E"/>
    <w:rsid w:val="00541A8B"/>
    <w:rsid w:val="00553803"/>
    <w:rsid w:val="00564F0A"/>
    <w:rsid w:val="00571335"/>
    <w:rsid w:val="00574154"/>
    <w:rsid w:val="00574692"/>
    <w:rsid w:val="0057748A"/>
    <w:rsid w:val="00580AB1"/>
    <w:rsid w:val="005B0BB5"/>
    <w:rsid w:val="005B33E0"/>
    <w:rsid w:val="005D0F92"/>
    <w:rsid w:val="005E19D9"/>
    <w:rsid w:val="00607B89"/>
    <w:rsid w:val="00617B77"/>
    <w:rsid w:val="006248EF"/>
    <w:rsid w:val="006372A6"/>
    <w:rsid w:val="006478AE"/>
    <w:rsid w:val="00652BFE"/>
    <w:rsid w:val="00664D9C"/>
    <w:rsid w:val="00666C05"/>
    <w:rsid w:val="00673980"/>
    <w:rsid w:val="0068351E"/>
    <w:rsid w:val="006B1404"/>
    <w:rsid w:val="006B1AF7"/>
    <w:rsid w:val="006B3B3E"/>
    <w:rsid w:val="006B529B"/>
    <w:rsid w:val="006E35B7"/>
    <w:rsid w:val="00705306"/>
    <w:rsid w:val="0071221A"/>
    <w:rsid w:val="00730376"/>
    <w:rsid w:val="00732E44"/>
    <w:rsid w:val="00756BE5"/>
    <w:rsid w:val="007A0296"/>
    <w:rsid w:val="007A37C9"/>
    <w:rsid w:val="007A7072"/>
    <w:rsid w:val="007C0F77"/>
    <w:rsid w:val="007C1C03"/>
    <w:rsid w:val="007C7FCA"/>
    <w:rsid w:val="007D6684"/>
    <w:rsid w:val="007E0B78"/>
    <w:rsid w:val="007E3E52"/>
    <w:rsid w:val="007F5CCB"/>
    <w:rsid w:val="00810447"/>
    <w:rsid w:val="00810B5F"/>
    <w:rsid w:val="008159B5"/>
    <w:rsid w:val="008334D4"/>
    <w:rsid w:val="00833B06"/>
    <w:rsid w:val="00834AD3"/>
    <w:rsid w:val="00844ED7"/>
    <w:rsid w:val="0084797D"/>
    <w:rsid w:val="0085423C"/>
    <w:rsid w:val="00871A3A"/>
    <w:rsid w:val="00887BCD"/>
    <w:rsid w:val="008927C7"/>
    <w:rsid w:val="008E6615"/>
    <w:rsid w:val="00902912"/>
    <w:rsid w:val="009409BB"/>
    <w:rsid w:val="00952A07"/>
    <w:rsid w:val="0097246E"/>
    <w:rsid w:val="0098368A"/>
    <w:rsid w:val="0099273F"/>
    <w:rsid w:val="009C1B4E"/>
    <w:rsid w:val="009C2EB7"/>
    <w:rsid w:val="009C73BA"/>
    <w:rsid w:val="009D5781"/>
    <w:rsid w:val="009F09E0"/>
    <w:rsid w:val="009F4929"/>
    <w:rsid w:val="00A00D5A"/>
    <w:rsid w:val="00A15433"/>
    <w:rsid w:val="00A37C89"/>
    <w:rsid w:val="00A4200F"/>
    <w:rsid w:val="00A532D0"/>
    <w:rsid w:val="00A71D26"/>
    <w:rsid w:val="00A72C7D"/>
    <w:rsid w:val="00A81190"/>
    <w:rsid w:val="00A87140"/>
    <w:rsid w:val="00AA20B5"/>
    <w:rsid w:val="00AF2935"/>
    <w:rsid w:val="00B44E56"/>
    <w:rsid w:val="00B56C27"/>
    <w:rsid w:val="00B84378"/>
    <w:rsid w:val="00B853E3"/>
    <w:rsid w:val="00B879B3"/>
    <w:rsid w:val="00BB0411"/>
    <w:rsid w:val="00C11503"/>
    <w:rsid w:val="00C36673"/>
    <w:rsid w:val="00C418F9"/>
    <w:rsid w:val="00C42D8E"/>
    <w:rsid w:val="00C479ED"/>
    <w:rsid w:val="00C53ACF"/>
    <w:rsid w:val="00C556F2"/>
    <w:rsid w:val="00C67578"/>
    <w:rsid w:val="00C7500E"/>
    <w:rsid w:val="00CA2BB8"/>
    <w:rsid w:val="00CB1D24"/>
    <w:rsid w:val="00CD24ED"/>
    <w:rsid w:val="00CE0805"/>
    <w:rsid w:val="00CE664D"/>
    <w:rsid w:val="00D21F05"/>
    <w:rsid w:val="00D31246"/>
    <w:rsid w:val="00D47528"/>
    <w:rsid w:val="00D73C7C"/>
    <w:rsid w:val="00D75F0B"/>
    <w:rsid w:val="00D8374B"/>
    <w:rsid w:val="00D92AF8"/>
    <w:rsid w:val="00DE47B3"/>
    <w:rsid w:val="00DE7BC8"/>
    <w:rsid w:val="00E02076"/>
    <w:rsid w:val="00E0510F"/>
    <w:rsid w:val="00E264F6"/>
    <w:rsid w:val="00E27BA8"/>
    <w:rsid w:val="00E41B73"/>
    <w:rsid w:val="00E71534"/>
    <w:rsid w:val="00E73A94"/>
    <w:rsid w:val="00EA746F"/>
    <w:rsid w:val="00EB07BC"/>
    <w:rsid w:val="00F306D2"/>
    <w:rsid w:val="00F311A1"/>
    <w:rsid w:val="00F35A9A"/>
    <w:rsid w:val="00F36528"/>
    <w:rsid w:val="00F4135B"/>
    <w:rsid w:val="00F6185A"/>
    <w:rsid w:val="00F67527"/>
    <w:rsid w:val="00F707A8"/>
    <w:rsid w:val="00FB37B2"/>
    <w:rsid w:val="00FB62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220AC-BF01-4D4F-8EE5-C67098C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11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2017-01-23T18:30:00+00:00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ECEF-2E92-46BB-8D2B-B7F4F9F44A11}">
  <ds:schemaRefs>
    <ds:schemaRef ds:uri="http://schemas.microsoft.com/sharepoint/v3/contenttype/forms"/>
  </ds:schemaRefs>
</ds:datastoreItem>
</file>

<file path=customXml/itemProps2.xml><?xml version="1.0" encoding="utf-8"?>
<ds:datastoreItem xmlns:ds="http://schemas.openxmlformats.org/officeDocument/2006/customXml" ds:itemID="{A9CDBD5F-F230-412E-8193-FDA15687C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2EEC6-407C-45F0-B2D6-82B3ED401CFC}">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126BE23F-94EA-4A27-9F02-F80CD865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2016-11-24T12:14:00Z</cp:lastPrinted>
  <dcterms:created xsi:type="dcterms:W3CDTF">2017-05-23T09:49:00Z</dcterms:created>
  <dcterms:modified xsi:type="dcterms:W3CDTF">2017-05-23T09:49:00Z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