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A4" w:rsidRPr="0044033B" w:rsidRDefault="008E5DA4" w:rsidP="008E5DA4">
      <w:pPr>
        <w:spacing w:after="0" w:line="360" w:lineRule="auto"/>
        <w:jc w:val="center"/>
        <w:rPr>
          <w:rFonts w:ascii="Arial" w:hAnsi="Arial" w:cs="Arial"/>
          <w:b/>
          <w:noProof/>
          <w:sz w:val="24"/>
          <w:szCs w:val="24"/>
          <w:lang w:eastAsia="en-ZA"/>
        </w:rPr>
      </w:pPr>
      <w:r w:rsidRPr="0044033B">
        <w:rPr>
          <w:rFonts w:ascii="Arial" w:hAnsi="Arial" w:cs="Arial"/>
          <w:b/>
          <w:noProof/>
          <w:sz w:val="24"/>
          <w:szCs w:val="24"/>
          <w:lang w:eastAsia="en-ZA"/>
        </w:rPr>
        <w:t>REPUBLIC OF NAMIBIA</w:t>
      </w:r>
    </w:p>
    <w:p w:rsidR="008E5DA4" w:rsidRDefault="008E5DA4" w:rsidP="008E5DA4">
      <w:pPr>
        <w:spacing w:after="0" w:line="360" w:lineRule="auto"/>
        <w:jc w:val="center"/>
        <w:rPr>
          <w:rFonts w:ascii="Arial" w:hAnsi="Arial" w:cs="Arial"/>
          <w:b/>
          <w:sz w:val="24"/>
          <w:szCs w:val="24"/>
          <w:lang w:val="en-US"/>
        </w:rPr>
      </w:pPr>
      <w:r w:rsidRPr="00E46F90">
        <w:rPr>
          <w:rFonts w:ascii="Arial" w:hAnsi="Arial" w:cs="Arial"/>
          <w:noProof/>
          <w:sz w:val="24"/>
          <w:szCs w:val="24"/>
          <w:lang w:val="en-US"/>
        </w:rPr>
        <w:drawing>
          <wp:inline distT="0" distB="0" distL="0" distR="0" wp14:anchorId="71673BBE" wp14:editId="206BE262">
            <wp:extent cx="10382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noFill/>
                    <a:ln>
                      <a:noFill/>
                    </a:ln>
                  </pic:spPr>
                </pic:pic>
              </a:graphicData>
            </a:graphic>
          </wp:inline>
        </w:drawing>
      </w:r>
    </w:p>
    <w:p w:rsidR="008E5DA4" w:rsidRDefault="008E5DA4" w:rsidP="008E5DA4">
      <w:pPr>
        <w:spacing w:after="0" w:line="360" w:lineRule="auto"/>
        <w:jc w:val="center"/>
        <w:rPr>
          <w:rFonts w:ascii="Arial" w:hAnsi="Arial" w:cs="Arial"/>
          <w:b/>
          <w:sz w:val="24"/>
          <w:szCs w:val="24"/>
          <w:lang w:val="en-US"/>
        </w:rPr>
      </w:pPr>
    </w:p>
    <w:p w:rsidR="008E5DA4" w:rsidRDefault="008E5DA4" w:rsidP="008E5DA4">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8E5DA4" w:rsidRDefault="008E5DA4" w:rsidP="008E5DA4">
      <w:pPr>
        <w:spacing w:after="0" w:line="360" w:lineRule="auto"/>
        <w:jc w:val="center"/>
        <w:rPr>
          <w:rFonts w:ascii="Arial" w:hAnsi="Arial" w:cs="Arial"/>
          <w:b/>
          <w:sz w:val="24"/>
          <w:szCs w:val="24"/>
          <w:lang w:val="en-US"/>
        </w:rPr>
      </w:pPr>
    </w:p>
    <w:p w:rsidR="008E5DA4" w:rsidRDefault="008E5DA4" w:rsidP="008E5DA4">
      <w:pPr>
        <w:spacing w:after="0" w:line="360" w:lineRule="auto"/>
        <w:ind w:left="2880" w:firstLine="720"/>
        <w:rPr>
          <w:rFonts w:ascii="Arial" w:hAnsi="Arial" w:cs="Arial"/>
          <w:b/>
          <w:sz w:val="24"/>
          <w:szCs w:val="24"/>
          <w:lang w:val="en-US"/>
        </w:rPr>
      </w:pPr>
      <w:r>
        <w:rPr>
          <w:rFonts w:ascii="Arial" w:hAnsi="Arial" w:cs="Arial"/>
          <w:b/>
          <w:sz w:val="24"/>
          <w:szCs w:val="24"/>
          <w:lang w:val="en-US"/>
        </w:rPr>
        <w:t>SENTENCE JUDGMENT</w:t>
      </w:r>
    </w:p>
    <w:p w:rsidR="008E5DA4" w:rsidRPr="00625667" w:rsidRDefault="008E5DA4" w:rsidP="008E5DA4">
      <w:pPr>
        <w:tabs>
          <w:tab w:val="right" w:pos="9000"/>
        </w:tabs>
        <w:spacing w:after="0" w:line="360" w:lineRule="auto"/>
        <w:jc w:val="center"/>
        <w:rPr>
          <w:rFonts w:ascii="Arial" w:hAnsi="Arial" w:cs="Arial"/>
          <w:b/>
          <w:sz w:val="24"/>
          <w:szCs w:val="24"/>
          <w:lang w:val="en-US"/>
        </w:rPr>
      </w:pPr>
      <w:r w:rsidRPr="00C91FD8">
        <w:rPr>
          <w:rFonts w:ascii="Arial" w:hAnsi="Arial" w:cs="Arial"/>
          <w:b/>
          <w:color w:val="FF0000"/>
          <w:sz w:val="24"/>
          <w:szCs w:val="24"/>
          <w:lang w:val="en-US"/>
        </w:rPr>
        <w:tab/>
      </w:r>
      <w:r w:rsidR="00625667">
        <w:rPr>
          <w:rFonts w:ascii="Arial" w:hAnsi="Arial" w:cs="Arial"/>
          <w:b/>
          <w:sz w:val="24"/>
          <w:szCs w:val="24"/>
          <w:lang w:val="en-US"/>
        </w:rPr>
        <w:t>Case N</w:t>
      </w:r>
      <w:r w:rsidRPr="00625667">
        <w:rPr>
          <w:rFonts w:ascii="Arial" w:hAnsi="Arial" w:cs="Arial"/>
          <w:b/>
          <w:sz w:val="24"/>
          <w:szCs w:val="24"/>
          <w:lang w:val="en-US"/>
        </w:rPr>
        <w:t>o</w:t>
      </w:r>
      <w:r w:rsidR="00625667">
        <w:rPr>
          <w:rFonts w:ascii="Arial" w:hAnsi="Arial" w:cs="Arial"/>
          <w:b/>
          <w:sz w:val="24"/>
          <w:szCs w:val="24"/>
          <w:lang w:val="en-US"/>
        </w:rPr>
        <w:t>.</w:t>
      </w:r>
      <w:r w:rsidRPr="00625667">
        <w:rPr>
          <w:rFonts w:ascii="Arial" w:hAnsi="Arial" w:cs="Arial"/>
          <w:b/>
          <w:sz w:val="24"/>
          <w:szCs w:val="24"/>
          <w:lang w:val="en-US"/>
        </w:rPr>
        <w:t>: CC 0</w:t>
      </w:r>
      <w:r w:rsidR="00625667">
        <w:rPr>
          <w:rFonts w:ascii="Arial" w:hAnsi="Arial" w:cs="Arial"/>
          <w:b/>
          <w:sz w:val="24"/>
          <w:szCs w:val="24"/>
          <w:lang w:val="en-US"/>
        </w:rPr>
        <w:t>5</w:t>
      </w:r>
      <w:r w:rsidRPr="00625667">
        <w:rPr>
          <w:rFonts w:ascii="Arial" w:hAnsi="Arial" w:cs="Arial"/>
          <w:b/>
          <w:sz w:val="24"/>
          <w:szCs w:val="24"/>
          <w:lang w:val="en-US"/>
        </w:rPr>
        <w:t>/201</w:t>
      </w:r>
      <w:r w:rsidR="00625667">
        <w:rPr>
          <w:rFonts w:ascii="Arial" w:hAnsi="Arial" w:cs="Arial"/>
          <w:b/>
          <w:sz w:val="24"/>
          <w:szCs w:val="24"/>
          <w:lang w:val="en-US"/>
        </w:rPr>
        <w:t>3</w:t>
      </w:r>
    </w:p>
    <w:p w:rsidR="008E5DA4" w:rsidRPr="00371802" w:rsidRDefault="008E5DA4" w:rsidP="008E5DA4">
      <w:pPr>
        <w:spacing w:line="360" w:lineRule="auto"/>
        <w:jc w:val="both"/>
        <w:rPr>
          <w:rFonts w:ascii="Arial" w:hAnsi="Arial" w:cs="Arial"/>
          <w:sz w:val="24"/>
          <w:szCs w:val="24"/>
        </w:rPr>
      </w:pPr>
      <w:r w:rsidRPr="00371802">
        <w:rPr>
          <w:rFonts w:ascii="Arial" w:hAnsi="Arial" w:cs="Arial"/>
          <w:sz w:val="24"/>
          <w:szCs w:val="24"/>
        </w:rPr>
        <w:t>In the matter between:</w:t>
      </w:r>
    </w:p>
    <w:p w:rsidR="008E5DA4" w:rsidRPr="00371802" w:rsidRDefault="008E5DA4" w:rsidP="008E5DA4">
      <w:pPr>
        <w:spacing w:line="360" w:lineRule="auto"/>
        <w:jc w:val="both"/>
        <w:rPr>
          <w:rFonts w:ascii="Arial" w:hAnsi="Arial" w:cs="Arial"/>
          <w:b/>
          <w:sz w:val="24"/>
          <w:szCs w:val="24"/>
        </w:rPr>
      </w:pPr>
      <w:r w:rsidRPr="00371802">
        <w:rPr>
          <w:rFonts w:ascii="Arial" w:hAnsi="Arial" w:cs="Arial"/>
          <w:b/>
          <w:sz w:val="24"/>
          <w:szCs w:val="24"/>
        </w:rPr>
        <w:t>THE STATE</w:t>
      </w:r>
    </w:p>
    <w:p w:rsidR="008E5DA4" w:rsidRPr="00371802" w:rsidRDefault="008E5DA4" w:rsidP="008E5DA4">
      <w:pPr>
        <w:spacing w:line="360" w:lineRule="auto"/>
        <w:jc w:val="both"/>
        <w:rPr>
          <w:rFonts w:ascii="Arial" w:hAnsi="Arial" w:cs="Arial"/>
          <w:b/>
          <w:sz w:val="24"/>
          <w:szCs w:val="24"/>
        </w:rPr>
      </w:pPr>
    </w:p>
    <w:p w:rsidR="008E5DA4" w:rsidRPr="00371802" w:rsidRDefault="008E5DA4" w:rsidP="008E5DA4">
      <w:pPr>
        <w:spacing w:line="360" w:lineRule="auto"/>
        <w:jc w:val="both"/>
        <w:rPr>
          <w:rFonts w:ascii="Arial" w:hAnsi="Arial" w:cs="Arial"/>
          <w:b/>
          <w:sz w:val="24"/>
          <w:szCs w:val="24"/>
        </w:rPr>
      </w:pPr>
      <w:proofErr w:type="gramStart"/>
      <w:r w:rsidRPr="00371802">
        <w:rPr>
          <w:rFonts w:ascii="Arial" w:hAnsi="Arial" w:cs="Arial"/>
          <w:b/>
          <w:sz w:val="24"/>
          <w:szCs w:val="24"/>
        </w:rPr>
        <w:t>and</w:t>
      </w:r>
      <w:proofErr w:type="gramEnd"/>
    </w:p>
    <w:p w:rsidR="008E5DA4" w:rsidRPr="00371802" w:rsidRDefault="008E5DA4" w:rsidP="008E5DA4">
      <w:pPr>
        <w:spacing w:line="360" w:lineRule="auto"/>
        <w:jc w:val="both"/>
        <w:rPr>
          <w:rFonts w:ascii="Arial" w:hAnsi="Arial" w:cs="Arial"/>
          <w:b/>
          <w:sz w:val="24"/>
          <w:szCs w:val="24"/>
        </w:rPr>
      </w:pPr>
    </w:p>
    <w:p w:rsidR="008E5DA4" w:rsidRPr="00371802" w:rsidRDefault="008E5DA4" w:rsidP="008E5DA4">
      <w:pPr>
        <w:spacing w:line="360" w:lineRule="auto"/>
        <w:jc w:val="both"/>
        <w:rPr>
          <w:rFonts w:ascii="Arial" w:hAnsi="Arial" w:cs="Arial"/>
          <w:b/>
          <w:sz w:val="24"/>
          <w:szCs w:val="24"/>
        </w:rPr>
      </w:pPr>
      <w:r>
        <w:rPr>
          <w:rFonts w:ascii="Arial" w:hAnsi="Arial" w:cs="Arial"/>
          <w:b/>
          <w:sz w:val="24"/>
          <w:szCs w:val="24"/>
        </w:rPr>
        <w:t>SAKARIA NANDIPITE NAMASHONGO</w:t>
      </w:r>
      <w:r w:rsidR="00CD4716">
        <w:rPr>
          <w:rFonts w:ascii="Arial" w:hAnsi="Arial" w:cs="Arial"/>
          <w:b/>
          <w:sz w:val="24"/>
          <w:szCs w:val="24"/>
        </w:rPr>
        <w:t xml:space="preserve">                           </w:t>
      </w:r>
      <w:r w:rsidR="00CD4716">
        <w:rPr>
          <w:rFonts w:ascii="Arial" w:hAnsi="Arial" w:cs="Arial"/>
          <w:b/>
          <w:sz w:val="24"/>
          <w:szCs w:val="24"/>
        </w:rPr>
        <w:tab/>
      </w:r>
      <w:r w:rsidR="00CD4716">
        <w:rPr>
          <w:rFonts w:ascii="Arial" w:hAnsi="Arial" w:cs="Arial"/>
          <w:b/>
          <w:sz w:val="24"/>
          <w:szCs w:val="24"/>
        </w:rPr>
        <w:tab/>
      </w:r>
      <w:r w:rsidR="00CD4716">
        <w:rPr>
          <w:rFonts w:ascii="Arial" w:hAnsi="Arial" w:cs="Arial"/>
          <w:b/>
          <w:sz w:val="24"/>
          <w:szCs w:val="24"/>
        </w:rPr>
        <w:tab/>
      </w:r>
      <w:r w:rsidRPr="00371802">
        <w:rPr>
          <w:rFonts w:ascii="Arial" w:hAnsi="Arial" w:cs="Arial"/>
          <w:b/>
          <w:sz w:val="24"/>
          <w:szCs w:val="24"/>
        </w:rPr>
        <w:t>ACCUSED</w:t>
      </w:r>
    </w:p>
    <w:p w:rsidR="008E5DA4" w:rsidRPr="008E05C2" w:rsidRDefault="008E5DA4" w:rsidP="00625667">
      <w:pPr>
        <w:spacing w:line="360" w:lineRule="auto"/>
        <w:ind w:left="1985" w:hanging="1985"/>
        <w:jc w:val="both"/>
        <w:rPr>
          <w:rFonts w:ascii="Arial" w:hAnsi="Arial" w:cs="Arial"/>
          <w:sz w:val="24"/>
          <w:szCs w:val="24"/>
        </w:rPr>
      </w:pPr>
      <w:r w:rsidRPr="008E05C2">
        <w:rPr>
          <w:rFonts w:ascii="Arial" w:hAnsi="Arial" w:cs="Arial"/>
          <w:b/>
          <w:sz w:val="24"/>
          <w:szCs w:val="24"/>
        </w:rPr>
        <w:t>Neutral citation:</w:t>
      </w:r>
      <w:r w:rsidRPr="008E05C2">
        <w:rPr>
          <w:rFonts w:ascii="Arial" w:hAnsi="Arial" w:cs="Arial"/>
          <w:sz w:val="24"/>
          <w:szCs w:val="24"/>
        </w:rPr>
        <w:t xml:space="preserve"> </w:t>
      </w:r>
      <w:bookmarkStart w:id="0" w:name="_GoBack"/>
      <w:r w:rsidRPr="008E05C2">
        <w:rPr>
          <w:rFonts w:ascii="Arial" w:hAnsi="Arial" w:cs="Arial"/>
          <w:i/>
          <w:sz w:val="24"/>
          <w:szCs w:val="24"/>
        </w:rPr>
        <w:t xml:space="preserve">S v </w:t>
      </w:r>
      <w:proofErr w:type="spellStart"/>
      <w:r>
        <w:rPr>
          <w:rFonts w:ascii="Arial" w:hAnsi="Arial" w:cs="Arial"/>
          <w:i/>
          <w:sz w:val="24"/>
          <w:szCs w:val="24"/>
        </w:rPr>
        <w:t>Namashongo</w:t>
      </w:r>
      <w:proofErr w:type="spellEnd"/>
      <w:r w:rsidRPr="008E05C2">
        <w:rPr>
          <w:rFonts w:ascii="Arial" w:hAnsi="Arial" w:cs="Arial"/>
          <w:sz w:val="24"/>
          <w:szCs w:val="24"/>
        </w:rPr>
        <w:t xml:space="preserve"> (CC</w:t>
      </w:r>
      <w:r w:rsidR="00625667">
        <w:rPr>
          <w:rFonts w:ascii="Arial" w:hAnsi="Arial" w:cs="Arial"/>
          <w:sz w:val="24"/>
          <w:szCs w:val="24"/>
        </w:rPr>
        <w:t xml:space="preserve"> </w:t>
      </w:r>
      <w:r w:rsidRPr="008E05C2">
        <w:rPr>
          <w:rFonts w:ascii="Arial" w:hAnsi="Arial" w:cs="Arial"/>
          <w:sz w:val="24"/>
          <w:szCs w:val="24"/>
        </w:rPr>
        <w:t>0</w:t>
      </w:r>
      <w:r w:rsidR="00625667">
        <w:rPr>
          <w:rFonts w:ascii="Arial" w:hAnsi="Arial" w:cs="Arial"/>
          <w:sz w:val="24"/>
          <w:szCs w:val="24"/>
        </w:rPr>
        <w:t>5</w:t>
      </w:r>
      <w:r w:rsidRPr="008E05C2">
        <w:rPr>
          <w:rFonts w:ascii="Arial" w:hAnsi="Arial" w:cs="Arial"/>
          <w:sz w:val="24"/>
          <w:szCs w:val="24"/>
        </w:rPr>
        <w:t>/2013) [201</w:t>
      </w:r>
      <w:r>
        <w:rPr>
          <w:rFonts w:ascii="Arial" w:hAnsi="Arial" w:cs="Arial"/>
          <w:sz w:val="24"/>
          <w:szCs w:val="24"/>
        </w:rPr>
        <w:t>7</w:t>
      </w:r>
      <w:r w:rsidRPr="008E05C2">
        <w:rPr>
          <w:rFonts w:ascii="Arial" w:hAnsi="Arial" w:cs="Arial"/>
          <w:sz w:val="24"/>
          <w:szCs w:val="24"/>
        </w:rPr>
        <w:t xml:space="preserve">] NAHCNLD </w:t>
      </w:r>
      <w:r w:rsidR="00A74894">
        <w:rPr>
          <w:rFonts w:ascii="Arial" w:hAnsi="Arial" w:cs="Arial"/>
          <w:sz w:val="24"/>
          <w:szCs w:val="24"/>
        </w:rPr>
        <w:t>5</w:t>
      </w:r>
      <w:r>
        <w:rPr>
          <w:rFonts w:ascii="Arial" w:hAnsi="Arial" w:cs="Arial"/>
          <w:sz w:val="24"/>
          <w:szCs w:val="24"/>
        </w:rPr>
        <w:t xml:space="preserve"> </w:t>
      </w:r>
      <w:r w:rsidR="00625667">
        <w:rPr>
          <w:rFonts w:ascii="Arial" w:hAnsi="Arial" w:cs="Arial"/>
          <w:sz w:val="24"/>
          <w:szCs w:val="24"/>
        </w:rPr>
        <w:t>(0</w:t>
      </w:r>
      <w:r>
        <w:rPr>
          <w:rFonts w:ascii="Arial" w:hAnsi="Arial" w:cs="Arial"/>
          <w:sz w:val="24"/>
          <w:szCs w:val="24"/>
        </w:rPr>
        <w:t>6 Feb</w:t>
      </w:r>
      <w:r w:rsidR="00625667">
        <w:rPr>
          <w:rFonts w:ascii="Arial" w:hAnsi="Arial" w:cs="Arial"/>
          <w:sz w:val="24"/>
          <w:szCs w:val="24"/>
        </w:rPr>
        <w:t>ruary</w:t>
      </w:r>
      <w:r>
        <w:rPr>
          <w:rFonts w:ascii="Arial" w:hAnsi="Arial" w:cs="Arial"/>
          <w:sz w:val="24"/>
          <w:szCs w:val="24"/>
        </w:rPr>
        <w:t xml:space="preserve"> 2017</w:t>
      </w:r>
      <w:r w:rsidR="00625667">
        <w:rPr>
          <w:rFonts w:ascii="Arial" w:hAnsi="Arial" w:cs="Arial"/>
          <w:sz w:val="24"/>
          <w:szCs w:val="24"/>
        </w:rPr>
        <w:t>)</w:t>
      </w:r>
    </w:p>
    <w:bookmarkEnd w:id="0"/>
    <w:p w:rsidR="008E5DA4" w:rsidRPr="008E05C2" w:rsidRDefault="008E5DA4" w:rsidP="008E5DA4">
      <w:pPr>
        <w:spacing w:line="360" w:lineRule="auto"/>
        <w:jc w:val="both"/>
        <w:rPr>
          <w:rFonts w:ascii="Arial" w:hAnsi="Arial" w:cs="Arial"/>
          <w:sz w:val="24"/>
          <w:szCs w:val="24"/>
        </w:rPr>
      </w:pPr>
      <w:r w:rsidRPr="008E05C2">
        <w:rPr>
          <w:rFonts w:ascii="Arial" w:hAnsi="Arial" w:cs="Arial"/>
          <w:b/>
          <w:sz w:val="24"/>
          <w:szCs w:val="24"/>
        </w:rPr>
        <w:t>Coram:</w:t>
      </w:r>
      <w:r w:rsidRPr="008E05C2">
        <w:rPr>
          <w:rFonts w:ascii="Arial" w:hAnsi="Arial" w:cs="Arial"/>
          <w:sz w:val="24"/>
          <w:szCs w:val="24"/>
        </w:rPr>
        <w:t xml:space="preserve">      JANUARY</w:t>
      </w:r>
      <w:r w:rsidR="00625667">
        <w:rPr>
          <w:rFonts w:ascii="Arial" w:hAnsi="Arial" w:cs="Arial"/>
          <w:sz w:val="24"/>
          <w:szCs w:val="24"/>
        </w:rPr>
        <w:t>,</w:t>
      </w:r>
      <w:r w:rsidRPr="008E05C2">
        <w:rPr>
          <w:rFonts w:ascii="Arial" w:hAnsi="Arial" w:cs="Arial"/>
          <w:sz w:val="24"/>
          <w:szCs w:val="24"/>
        </w:rPr>
        <w:t xml:space="preserve"> J</w:t>
      </w:r>
    </w:p>
    <w:p w:rsidR="008E5DA4" w:rsidRPr="008E05C2" w:rsidRDefault="008E5DA4" w:rsidP="008E5DA4">
      <w:pPr>
        <w:spacing w:line="360" w:lineRule="auto"/>
        <w:jc w:val="both"/>
        <w:rPr>
          <w:rFonts w:ascii="Arial" w:hAnsi="Arial" w:cs="Arial"/>
          <w:b/>
          <w:sz w:val="24"/>
          <w:szCs w:val="24"/>
        </w:rPr>
      </w:pPr>
      <w:r w:rsidRPr="008E05C2">
        <w:rPr>
          <w:rFonts w:ascii="Arial" w:hAnsi="Arial" w:cs="Arial"/>
          <w:b/>
          <w:sz w:val="24"/>
          <w:szCs w:val="24"/>
        </w:rPr>
        <w:t xml:space="preserve">Heard:        </w:t>
      </w:r>
      <w:r w:rsidR="00971294" w:rsidRPr="00971294">
        <w:rPr>
          <w:rFonts w:ascii="Arial" w:hAnsi="Arial" w:cs="Arial"/>
          <w:b/>
          <w:sz w:val="24"/>
          <w:szCs w:val="24"/>
        </w:rPr>
        <w:t>24 January</w:t>
      </w:r>
      <w:r w:rsidR="00625667">
        <w:rPr>
          <w:rFonts w:ascii="Arial" w:hAnsi="Arial" w:cs="Arial"/>
          <w:b/>
          <w:sz w:val="24"/>
          <w:szCs w:val="24"/>
        </w:rPr>
        <w:t xml:space="preserve"> </w:t>
      </w:r>
      <w:r w:rsidR="00971294" w:rsidRPr="00971294">
        <w:rPr>
          <w:rFonts w:ascii="Arial" w:hAnsi="Arial" w:cs="Arial"/>
          <w:b/>
          <w:sz w:val="24"/>
          <w:szCs w:val="24"/>
        </w:rPr>
        <w:t>2017</w:t>
      </w:r>
    </w:p>
    <w:p w:rsidR="008E5DA4" w:rsidRDefault="008E5DA4" w:rsidP="008E5DA4">
      <w:pPr>
        <w:spacing w:line="360" w:lineRule="auto"/>
        <w:jc w:val="both"/>
        <w:rPr>
          <w:rFonts w:ascii="Arial" w:hAnsi="Arial" w:cs="Arial"/>
          <w:b/>
          <w:sz w:val="24"/>
          <w:szCs w:val="24"/>
        </w:rPr>
      </w:pPr>
      <w:r w:rsidRPr="005949F0">
        <w:rPr>
          <w:rFonts w:ascii="Arial" w:hAnsi="Arial" w:cs="Arial"/>
          <w:b/>
          <w:sz w:val="24"/>
          <w:szCs w:val="24"/>
        </w:rPr>
        <w:t xml:space="preserve">Delivered: </w:t>
      </w:r>
      <w:r>
        <w:rPr>
          <w:rFonts w:ascii="Arial" w:hAnsi="Arial" w:cs="Arial"/>
          <w:b/>
          <w:sz w:val="24"/>
          <w:szCs w:val="24"/>
        </w:rPr>
        <w:t xml:space="preserve"> 06 February 2017</w:t>
      </w:r>
    </w:p>
    <w:p w:rsidR="008E5DA4" w:rsidRDefault="008E5DA4" w:rsidP="00971294">
      <w:pPr>
        <w:pStyle w:val="ListParagraph"/>
        <w:spacing w:line="360" w:lineRule="auto"/>
        <w:ind w:left="0"/>
        <w:jc w:val="both"/>
        <w:rPr>
          <w:rFonts w:ascii="Arial" w:hAnsi="Arial" w:cs="Arial"/>
          <w:sz w:val="24"/>
          <w:szCs w:val="24"/>
        </w:rPr>
      </w:pPr>
      <w:proofErr w:type="spellStart"/>
      <w:r w:rsidRPr="004D7ABE">
        <w:rPr>
          <w:rFonts w:ascii="Arial" w:hAnsi="Arial" w:cs="Arial"/>
          <w:b/>
          <w:sz w:val="24"/>
          <w:szCs w:val="24"/>
        </w:rPr>
        <w:t>Flynote</w:t>
      </w:r>
      <w:proofErr w:type="spellEnd"/>
      <w:r w:rsidRPr="004D7ABE">
        <w:rPr>
          <w:rFonts w:ascii="Arial" w:hAnsi="Arial" w:cs="Arial"/>
          <w:b/>
          <w:sz w:val="24"/>
          <w:szCs w:val="24"/>
        </w:rPr>
        <w:t>:</w:t>
      </w:r>
      <w:r w:rsidR="00971294">
        <w:rPr>
          <w:rFonts w:ascii="Arial" w:hAnsi="Arial" w:cs="Arial"/>
          <w:b/>
          <w:sz w:val="24"/>
          <w:szCs w:val="24"/>
        </w:rPr>
        <w:t xml:space="preserve">  </w:t>
      </w:r>
      <w:r w:rsidRPr="00971294">
        <w:rPr>
          <w:rFonts w:ascii="Arial" w:hAnsi="Arial" w:cs="Arial"/>
          <w:sz w:val="24"/>
          <w:szCs w:val="24"/>
        </w:rPr>
        <w:t>Sentence</w:t>
      </w:r>
      <w:r w:rsidR="00971294">
        <w:rPr>
          <w:rFonts w:ascii="Arial" w:hAnsi="Arial" w:cs="Arial"/>
          <w:sz w:val="24"/>
          <w:szCs w:val="24"/>
        </w:rPr>
        <w:t xml:space="preserve"> </w:t>
      </w:r>
      <w:r w:rsidR="00625667">
        <w:rPr>
          <w:rFonts w:ascii="Arial" w:hAnsi="Arial" w:cs="Arial"/>
          <w:sz w:val="24"/>
          <w:szCs w:val="24"/>
        </w:rPr>
        <w:t>─</w:t>
      </w:r>
      <w:r w:rsidR="00971294">
        <w:rPr>
          <w:rFonts w:ascii="Arial" w:hAnsi="Arial" w:cs="Arial"/>
          <w:sz w:val="24"/>
          <w:szCs w:val="24"/>
        </w:rPr>
        <w:t xml:space="preserve"> </w:t>
      </w:r>
      <w:r w:rsidR="00971294" w:rsidRPr="00971294">
        <w:rPr>
          <w:rFonts w:ascii="Arial" w:hAnsi="Arial" w:cs="Arial"/>
          <w:sz w:val="24"/>
          <w:szCs w:val="24"/>
        </w:rPr>
        <w:t xml:space="preserve">Housebreaking with the intention to rob and robbery with aggravating circumstances </w:t>
      </w:r>
      <w:r w:rsidR="00625667">
        <w:rPr>
          <w:rFonts w:ascii="Arial" w:hAnsi="Arial" w:cs="Arial"/>
          <w:sz w:val="24"/>
          <w:szCs w:val="24"/>
        </w:rPr>
        <w:t>─</w:t>
      </w:r>
      <w:r w:rsidR="00971294" w:rsidRPr="00971294">
        <w:rPr>
          <w:rFonts w:ascii="Arial" w:hAnsi="Arial" w:cs="Arial"/>
          <w:sz w:val="24"/>
          <w:szCs w:val="24"/>
        </w:rPr>
        <w:t xml:space="preserve"> Plea of guilty </w:t>
      </w:r>
      <w:r w:rsidR="00625667">
        <w:rPr>
          <w:rFonts w:ascii="Arial" w:hAnsi="Arial" w:cs="Arial"/>
          <w:sz w:val="24"/>
          <w:szCs w:val="24"/>
        </w:rPr>
        <w:t>─</w:t>
      </w:r>
      <w:r w:rsidR="00971294" w:rsidRPr="00971294">
        <w:rPr>
          <w:rFonts w:ascii="Arial" w:hAnsi="Arial" w:cs="Arial"/>
          <w:sz w:val="24"/>
          <w:szCs w:val="24"/>
        </w:rPr>
        <w:t xml:space="preserve"> </w:t>
      </w:r>
      <w:r w:rsidR="00625667">
        <w:rPr>
          <w:rFonts w:ascii="Arial" w:hAnsi="Arial" w:cs="Arial"/>
          <w:sz w:val="24"/>
          <w:szCs w:val="24"/>
        </w:rPr>
        <w:t>M</w:t>
      </w:r>
      <w:r w:rsidR="00971294" w:rsidRPr="00971294">
        <w:rPr>
          <w:rFonts w:ascii="Arial" w:hAnsi="Arial" w:cs="Arial"/>
          <w:sz w:val="24"/>
          <w:szCs w:val="24"/>
        </w:rPr>
        <w:t xml:space="preserve">itigating factors </w:t>
      </w:r>
      <w:r w:rsidR="00625667">
        <w:rPr>
          <w:rFonts w:ascii="Arial" w:hAnsi="Arial" w:cs="Arial"/>
          <w:sz w:val="24"/>
          <w:szCs w:val="24"/>
        </w:rPr>
        <w:t>─ I</w:t>
      </w:r>
      <w:r w:rsidR="00971294" w:rsidRPr="00971294">
        <w:rPr>
          <w:rFonts w:ascii="Arial" w:hAnsi="Arial" w:cs="Arial"/>
          <w:sz w:val="24"/>
          <w:szCs w:val="24"/>
        </w:rPr>
        <w:t>ndividualization</w:t>
      </w:r>
    </w:p>
    <w:p w:rsidR="00971294" w:rsidRPr="008E5DA4" w:rsidRDefault="00971294" w:rsidP="00971294">
      <w:pPr>
        <w:pStyle w:val="ListParagraph"/>
        <w:spacing w:line="360" w:lineRule="auto"/>
        <w:ind w:left="0"/>
        <w:jc w:val="both"/>
        <w:rPr>
          <w:rFonts w:ascii="Arial" w:hAnsi="Arial" w:cs="Arial"/>
          <w:color w:val="FF0000"/>
          <w:sz w:val="24"/>
          <w:szCs w:val="24"/>
        </w:rPr>
      </w:pPr>
    </w:p>
    <w:p w:rsidR="008E5DA4" w:rsidRPr="00E34F5D" w:rsidRDefault="008E5DA4" w:rsidP="008E5DA4">
      <w:pPr>
        <w:pStyle w:val="ListParagraph"/>
        <w:spacing w:line="360" w:lineRule="auto"/>
        <w:ind w:left="0"/>
        <w:jc w:val="both"/>
        <w:rPr>
          <w:rFonts w:ascii="Arial" w:hAnsi="Arial" w:cs="Arial"/>
          <w:sz w:val="24"/>
          <w:szCs w:val="24"/>
        </w:rPr>
      </w:pPr>
      <w:r w:rsidRPr="00E34F5D">
        <w:rPr>
          <w:rFonts w:ascii="Arial" w:hAnsi="Arial" w:cs="Arial"/>
          <w:b/>
          <w:sz w:val="24"/>
          <w:szCs w:val="24"/>
        </w:rPr>
        <w:t>Summary:</w:t>
      </w:r>
      <w:r w:rsidRPr="00E34F5D">
        <w:rPr>
          <w:rFonts w:ascii="Arial" w:hAnsi="Arial" w:cs="Arial"/>
          <w:b/>
          <w:sz w:val="24"/>
          <w:szCs w:val="24"/>
        </w:rPr>
        <w:tab/>
      </w:r>
      <w:r w:rsidRPr="00E34F5D">
        <w:rPr>
          <w:rFonts w:ascii="Arial" w:hAnsi="Arial" w:cs="Arial"/>
          <w:sz w:val="24"/>
          <w:szCs w:val="24"/>
        </w:rPr>
        <w:t xml:space="preserve">Accused was indicted for </w:t>
      </w:r>
      <w:r w:rsidR="00E34F5D" w:rsidRPr="00E34F5D">
        <w:rPr>
          <w:rFonts w:ascii="Arial" w:hAnsi="Arial" w:cs="Arial"/>
          <w:sz w:val="24"/>
          <w:szCs w:val="24"/>
        </w:rPr>
        <w:t>housebreaking with intent to rob and robbery with aggravating circumstances</w:t>
      </w:r>
      <w:r w:rsidRPr="00E34F5D">
        <w:rPr>
          <w:rFonts w:ascii="Arial" w:hAnsi="Arial" w:cs="Arial"/>
          <w:sz w:val="24"/>
          <w:szCs w:val="24"/>
        </w:rPr>
        <w:t xml:space="preserve">. </w:t>
      </w:r>
      <w:r w:rsidR="00E34F5D" w:rsidRPr="00E34F5D">
        <w:rPr>
          <w:rFonts w:ascii="Arial" w:hAnsi="Arial" w:cs="Arial"/>
          <w:sz w:val="24"/>
          <w:szCs w:val="24"/>
        </w:rPr>
        <w:t xml:space="preserve">He pleaded guilty and submitted a statement in terms </w:t>
      </w:r>
      <w:r w:rsidR="00E34F5D" w:rsidRPr="00E34F5D">
        <w:rPr>
          <w:rFonts w:ascii="Arial" w:hAnsi="Arial" w:cs="Arial"/>
          <w:sz w:val="24"/>
          <w:szCs w:val="24"/>
        </w:rPr>
        <w:lastRenderedPageBreak/>
        <w:t>of section 112(2) of the Criminal Procedure Act, Act 51 of 1977. The court found strong</w:t>
      </w:r>
      <w:r w:rsidR="00625667">
        <w:rPr>
          <w:rFonts w:ascii="Arial" w:hAnsi="Arial" w:cs="Arial"/>
          <w:sz w:val="24"/>
          <w:szCs w:val="24"/>
        </w:rPr>
        <w:t xml:space="preserve"> </w:t>
      </w:r>
      <w:r w:rsidR="00E34F5D" w:rsidRPr="00E34F5D">
        <w:rPr>
          <w:rFonts w:ascii="Arial" w:hAnsi="Arial" w:cs="Arial"/>
          <w:sz w:val="24"/>
          <w:szCs w:val="24"/>
        </w:rPr>
        <w:t xml:space="preserve">mitigating factors and considered the time that the accused was incarcerated awaiting trial. The sentence is individualized and partly suspended. </w:t>
      </w:r>
    </w:p>
    <w:p w:rsidR="008E5DA4" w:rsidRDefault="008E5DA4" w:rsidP="008E5DA4">
      <w:pPr>
        <w:pStyle w:val="ListParagraph"/>
        <w:spacing w:line="360" w:lineRule="auto"/>
        <w:ind w:left="0"/>
        <w:jc w:val="both"/>
        <w:rPr>
          <w:rFonts w:ascii="Arial" w:hAnsi="Arial" w:cs="Arial"/>
          <w:sz w:val="24"/>
          <w:szCs w:val="24"/>
        </w:rPr>
      </w:pPr>
      <w:r>
        <w:rPr>
          <w:rFonts w:ascii="Arial" w:hAnsi="Arial" w:cs="Arial"/>
          <w:sz w:val="24"/>
          <w:szCs w:val="24"/>
        </w:rPr>
        <w:t>___________________________________</w:t>
      </w:r>
      <w:r w:rsidR="00625667">
        <w:rPr>
          <w:rFonts w:ascii="Arial" w:hAnsi="Arial" w:cs="Arial"/>
          <w:sz w:val="24"/>
          <w:szCs w:val="24"/>
        </w:rPr>
        <w:t>___________________________________</w:t>
      </w:r>
      <w:r>
        <w:rPr>
          <w:rFonts w:ascii="Arial" w:hAnsi="Arial" w:cs="Arial"/>
          <w:sz w:val="24"/>
          <w:szCs w:val="24"/>
        </w:rPr>
        <w:t xml:space="preserve"> </w:t>
      </w:r>
    </w:p>
    <w:p w:rsidR="00625667" w:rsidRDefault="008E5DA4" w:rsidP="00625667">
      <w:pPr>
        <w:pStyle w:val="ListParagraph"/>
        <w:spacing w:line="24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8E5DA4" w:rsidRDefault="008E5DA4" w:rsidP="00625667">
      <w:pPr>
        <w:pStyle w:val="ListParagraph"/>
        <w:spacing w:line="360" w:lineRule="auto"/>
        <w:ind w:left="0"/>
        <w:jc w:val="center"/>
        <w:rPr>
          <w:rFonts w:ascii="Arial" w:hAnsi="Arial" w:cs="Arial"/>
          <w:b/>
          <w:sz w:val="24"/>
          <w:szCs w:val="24"/>
        </w:rPr>
      </w:pPr>
      <w:r>
        <w:rPr>
          <w:rFonts w:ascii="Arial" w:hAnsi="Arial" w:cs="Arial"/>
          <w:b/>
          <w:sz w:val="24"/>
          <w:szCs w:val="24"/>
        </w:rPr>
        <w:t>ORDER</w:t>
      </w:r>
    </w:p>
    <w:p w:rsidR="008E5DA4" w:rsidRDefault="008E5DA4" w:rsidP="008E5DA4">
      <w:pPr>
        <w:pStyle w:val="ListParagraph"/>
        <w:spacing w:line="360" w:lineRule="auto"/>
        <w:ind w:left="0"/>
        <w:jc w:val="both"/>
        <w:rPr>
          <w:rFonts w:ascii="Arial" w:hAnsi="Arial" w:cs="Arial"/>
          <w:sz w:val="24"/>
          <w:szCs w:val="24"/>
        </w:rPr>
      </w:pPr>
      <w:r w:rsidRPr="00CD0F6F">
        <w:rPr>
          <w:rFonts w:ascii="Arial" w:hAnsi="Arial" w:cs="Arial"/>
          <w:sz w:val="24"/>
          <w:szCs w:val="24"/>
        </w:rPr>
        <w:t>___________________________________________________________________</w:t>
      </w:r>
      <w:r w:rsidR="00625667">
        <w:rPr>
          <w:rFonts w:ascii="Arial" w:hAnsi="Arial" w:cs="Arial"/>
          <w:sz w:val="24"/>
          <w:szCs w:val="24"/>
        </w:rPr>
        <w:t>___</w:t>
      </w:r>
      <w:r>
        <w:rPr>
          <w:rFonts w:ascii="Arial" w:hAnsi="Arial" w:cs="Arial"/>
          <w:sz w:val="24"/>
          <w:szCs w:val="24"/>
        </w:rPr>
        <w:t xml:space="preserve"> </w:t>
      </w:r>
    </w:p>
    <w:p w:rsidR="008E5DA4" w:rsidRDefault="008E5DA4" w:rsidP="008E5DA4">
      <w:pPr>
        <w:pStyle w:val="ListParagraph"/>
        <w:spacing w:line="360" w:lineRule="auto"/>
        <w:ind w:left="0"/>
        <w:jc w:val="both"/>
        <w:rPr>
          <w:rFonts w:ascii="Arial" w:hAnsi="Arial" w:cs="Arial"/>
          <w:sz w:val="24"/>
          <w:szCs w:val="24"/>
        </w:rPr>
      </w:pPr>
      <w:r>
        <w:rPr>
          <w:rFonts w:ascii="Arial" w:hAnsi="Arial" w:cs="Arial"/>
          <w:sz w:val="24"/>
          <w:szCs w:val="24"/>
        </w:rPr>
        <w:t>The accused is sentenced as follows;</w:t>
      </w:r>
    </w:p>
    <w:p w:rsidR="00E34F5D" w:rsidRDefault="00E34F5D" w:rsidP="00E34F5D">
      <w:pPr>
        <w:spacing w:line="360" w:lineRule="auto"/>
        <w:ind w:left="720"/>
        <w:jc w:val="both"/>
        <w:rPr>
          <w:rFonts w:ascii="Arial" w:hAnsi="Arial" w:cs="Arial"/>
          <w:sz w:val="24"/>
          <w:szCs w:val="24"/>
        </w:rPr>
      </w:pPr>
      <w:r>
        <w:rPr>
          <w:rFonts w:ascii="Arial" w:hAnsi="Arial" w:cs="Arial"/>
          <w:sz w:val="24"/>
          <w:szCs w:val="24"/>
        </w:rPr>
        <w:t>6 (six) years’ imprisonment of which 3 years’ imprisonment are suspended on condition that the accused is not convicted for housebreaking with the intent to rob and robbery committed during the period of suspension.</w:t>
      </w:r>
    </w:p>
    <w:p w:rsidR="008E5DA4" w:rsidRPr="007404C8" w:rsidRDefault="008E5DA4" w:rsidP="008E5DA4">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w:t>
      </w:r>
      <w:r w:rsidR="00625667">
        <w:rPr>
          <w:rFonts w:ascii="Arial" w:hAnsi="Arial" w:cs="Arial"/>
          <w:sz w:val="24"/>
          <w:szCs w:val="24"/>
        </w:rPr>
        <w:t>____</w:t>
      </w:r>
    </w:p>
    <w:p w:rsidR="00625667" w:rsidRDefault="008E5DA4" w:rsidP="00625667">
      <w:pPr>
        <w:pStyle w:val="NoSpacing"/>
      </w:pPr>
      <w:r>
        <w:t xml:space="preserve">                                           </w:t>
      </w:r>
    </w:p>
    <w:p w:rsidR="008E5DA4" w:rsidRPr="00D5683F" w:rsidRDefault="008E5DA4" w:rsidP="00625667">
      <w:pPr>
        <w:spacing w:line="360" w:lineRule="auto"/>
        <w:jc w:val="center"/>
        <w:rPr>
          <w:rFonts w:ascii="Arial" w:hAnsi="Arial" w:cs="Arial"/>
          <w:b/>
          <w:i/>
          <w:sz w:val="24"/>
          <w:szCs w:val="24"/>
        </w:rPr>
      </w:pPr>
      <w:r w:rsidRPr="00C723BD">
        <w:rPr>
          <w:rFonts w:ascii="Arial" w:hAnsi="Arial" w:cs="Arial"/>
          <w:b/>
          <w:sz w:val="24"/>
          <w:szCs w:val="24"/>
        </w:rPr>
        <w:t>JUDGMENT</w:t>
      </w:r>
      <w:r>
        <w:rPr>
          <w:rFonts w:ascii="Arial" w:hAnsi="Arial" w:cs="Arial"/>
          <w:b/>
          <w:sz w:val="24"/>
          <w:szCs w:val="24"/>
        </w:rPr>
        <w:t xml:space="preserve"> </w:t>
      </w:r>
      <w:r w:rsidRPr="00F44C19">
        <w:rPr>
          <w:rFonts w:ascii="Arial" w:hAnsi="Arial" w:cs="Arial"/>
          <w:b/>
          <w:sz w:val="24"/>
          <w:szCs w:val="24"/>
        </w:rPr>
        <w:t>ON SENTENCE</w:t>
      </w:r>
    </w:p>
    <w:p w:rsidR="008E5DA4" w:rsidRPr="00D5683F" w:rsidRDefault="008E5DA4" w:rsidP="008E5DA4">
      <w:pPr>
        <w:spacing w:line="360" w:lineRule="auto"/>
        <w:rPr>
          <w:rFonts w:ascii="Arial" w:hAnsi="Arial" w:cs="Arial"/>
          <w:i/>
          <w:sz w:val="24"/>
          <w:szCs w:val="24"/>
        </w:rPr>
      </w:pPr>
      <w:r w:rsidRPr="00D5683F">
        <w:rPr>
          <w:rFonts w:ascii="Arial" w:hAnsi="Arial" w:cs="Arial"/>
          <w:i/>
          <w:sz w:val="24"/>
          <w:szCs w:val="24"/>
        </w:rPr>
        <w:t>____________________________________________________________________</w:t>
      </w:r>
      <w:r w:rsidR="00625667">
        <w:rPr>
          <w:rFonts w:ascii="Arial" w:hAnsi="Arial" w:cs="Arial"/>
          <w:i/>
          <w:sz w:val="24"/>
          <w:szCs w:val="24"/>
        </w:rPr>
        <w:t>__</w:t>
      </w:r>
      <w:r w:rsidRPr="00D5683F">
        <w:rPr>
          <w:rFonts w:ascii="Arial" w:hAnsi="Arial" w:cs="Arial"/>
          <w:i/>
          <w:sz w:val="24"/>
          <w:szCs w:val="24"/>
        </w:rPr>
        <w:t xml:space="preserve"> </w:t>
      </w:r>
    </w:p>
    <w:p w:rsidR="008E5DA4" w:rsidRDefault="008E5DA4" w:rsidP="008E5DA4">
      <w:pPr>
        <w:spacing w:line="360" w:lineRule="auto"/>
        <w:rPr>
          <w:rFonts w:ascii="Arial" w:hAnsi="Arial" w:cs="Arial"/>
          <w:b/>
          <w:sz w:val="24"/>
          <w:szCs w:val="24"/>
        </w:rPr>
      </w:pPr>
      <w:r w:rsidRPr="00081CC5">
        <w:rPr>
          <w:rFonts w:ascii="Arial" w:hAnsi="Arial" w:cs="Arial"/>
          <w:b/>
          <w:sz w:val="24"/>
          <w:szCs w:val="24"/>
        </w:rPr>
        <w:t>J</w:t>
      </w:r>
      <w:r>
        <w:rPr>
          <w:rFonts w:ascii="Arial" w:hAnsi="Arial" w:cs="Arial"/>
          <w:b/>
          <w:sz w:val="24"/>
          <w:szCs w:val="24"/>
        </w:rPr>
        <w:t>A</w:t>
      </w:r>
      <w:r w:rsidRPr="00081CC5">
        <w:rPr>
          <w:rFonts w:ascii="Arial" w:hAnsi="Arial" w:cs="Arial"/>
          <w:b/>
          <w:sz w:val="24"/>
          <w:szCs w:val="24"/>
        </w:rPr>
        <w:t>NUARY, J</w:t>
      </w:r>
    </w:p>
    <w:p w:rsidR="008E5DA4" w:rsidRDefault="00FF5382" w:rsidP="00FF5382">
      <w:pPr>
        <w:spacing w:line="360" w:lineRule="auto"/>
        <w:jc w:val="both"/>
        <w:rPr>
          <w:rFonts w:ascii="Arial" w:hAnsi="Arial" w:cs="Arial"/>
          <w:sz w:val="24"/>
          <w:szCs w:val="24"/>
        </w:rPr>
      </w:pPr>
      <w:r w:rsidRPr="00FF5382">
        <w:rPr>
          <w:rFonts w:ascii="Arial" w:hAnsi="Arial" w:cs="Arial"/>
          <w:sz w:val="24"/>
          <w:szCs w:val="24"/>
        </w:rPr>
        <w:t>[1]</w:t>
      </w:r>
      <w:r>
        <w:rPr>
          <w:rFonts w:ascii="Arial" w:hAnsi="Arial" w:cs="Arial"/>
          <w:sz w:val="24"/>
          <w:szCs w:val="24"/>
        </w:rPr>
        <w:tab/>
        <w:t>The accused in this matter was arraigned with a co-accused on an indictment of housebreaking with the intention to rob and robbery with aggravating circumstances as defined in terms of section 1 of the Criminal Procedure Act, Act 51 of 1977 (the CPA). The accused pleaded guilty and tendered a statement</w:t>
      </w:r>
      <w:r w:rsidR="00EB2EA6">
        <w:rPr>
          <w:rFonts w:ascii="Arial" w:hAnsi="Arial" w:cs="Arial"/>
          <w:sz w:val="24"/>
          <w:szCs w:val="24"/>
        </w:rPr>
        <w:t xml:space="preserve"> mistakenly</w:t>
      </w:r>
      <w:r>
        <w:rPr>
          <w:rFonts w:ascii="Arial" w:hAnsi="Arial" w:cs="Arial"/>
          <w:sz w:val="24"/>
          <w:szCs w:val="24"/>
        </w:rPr>
        <w:t xml:space="preserve"> labelled</w:t>
      </w:r>
      <w:r w:rsidR="00CD4716">
        <w:rPr>
          <w:rFonts w:ascii="Arial" w:hAnsi="Arial" w:cs="Arial"/>
          <w:sz w:val="24"/>
          <w:szCs w:val="24"/>
        </w:rPr>
        <w:t xml:space="preserve"> it to be given</w:t>
      </w:r>
      <w:r>
        <w:rPr>
          <w:rFonts w:ascii="Arial" w:hAnsi="Arial" w:cs="Arial"/>
          <w:sz w:val="24"/>
          <w:szCs w:val="24"/>
        </w:rPr>
        <w:t xml:space="preserve"> in terms of section 112(1</w:t>
      </w:r>
      <w:proofErr w:type="gramStart"/>
      <w:r>
        <w:rPr>
          <w:rFonts w:ascii="Arial" w:hAnsi="Arial" w:cs="Arial"/>
          <w:sz w:val="24"/>
          <w:szCs w:val="24"/>
        </w:rPr>
        <w:t>)(</w:t>
      </w:r>
      <w:proofErr w:type="gramEnd"/>
      <w:r>
        <w:rPr>
          <w:rFonts w:ascii="Arial" w:hAnsi="Arial" w:cs="Arial"/>
          <w:sz w:val="24"/>
          <w:szCs w:val="24"/>
        </w:rPr>
        <w:t>b) of the CPA. The statement is actually in terms of section 112(2) of the CPA.</w:t>
      </w:r>
    </w:p>
    <w:p w:rsidR="00CD4716" w:rsidRDefault="00B22D0E" w:rsidP="00FF538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sidR="00EB2EA6">
        <w:rPr>
          <w:rFonts w:ascii="Arial" w:hAnsi="Arial" w:cs="Arial"/>
          <w:sz w:val="24"/>
          <w:szCs w:val="24"/>
        </w:rPr>
        <w:t xml:space="preserve"> </w:t>
      </w:r>
      <w:r w:rsidR="001C3A2E">
        <w:rPr>
          <w:rFonts w:ascii="Arial" w:hAnsi="Arial" w:cs="Arial"/>
          <w:sz w:val="24"/>
          <w:szCs w:val="24"/>
        </w:rPr>
        <w:t>112(2)</w:t>
      </w:r>
      <w:r>
        <w:rPr>
          <w:rFonts w:ascii="Arial" w:hAnsi="Arial" w:cs="Arial"/>
          <w:sz w:val="24"/>
          <w:szCs w:val="24"/>
        </w:rPr>
        <w:t xml:space="preserve"> statement reads as follow;</w:t>
      </w:r>
    </w:p>
    <w:p w:rsidR="00B56867" w:rsidRDefault="001C3A2E" w:rsidP="00B56867">
      <w:pPr>
        <w:spacing w:line="360" w:lineRule="auto"/>
        <w:ind w:left="1440" w:right="720" w:hanging="720"/>
        <w:jc w:val="both"/>
        <w:rPr>
          <w:rFonts w:ascii="Arial" w:hAnsi="Arial" w:cs="Arial"/>
        </w:rPr>
      </w:pPr>
      <w:r>
        <w:rPr>
          <w:rFonts w:ascii="Arial" w:hAnsi="Arial" w:cs="Arial"/>
        </w:rPr>
        <w:t>“1.</w:t>
      </w:r>
      <w:r>
        <w:rPr>
          <w:rFonts w:ascii="Arial" w:hAnsi="Arial" w:cs="Arial"/>
        </w:rPr>
        <w:tab/>
        <w:t>I am an adult</w:t>
      </w:r>
      <w:r w:rsidR="00B56867">
        <w:rPr>
          <w:rFonts w:ascii="Arial" w:hAnsi="Arial" w:cs="Arial"/>
        </w:rPr>
        <w:t xml:space="preserve"> male person and the accused person in this matter standing preferred of the charge of Housebreaking with intent to rob and robbery with aggravating circumstances as defined in Section 1 of the Criminal Procedure Act, Act 51 of 1977.</w:t>
      </w:r>
    </w:p>
    <w:p w:rsidR="00B56867" w:rsidRDefault="00B56867" w:rsidP="00B56867">
      <w:pPr>
        <w:spacing w:line="360" w:lineRule="auto"/>
        <w:ind w:left="1440" w:right="720" w:hanging="720"/>
        <w:jc w:val="both"/>
        <w:rPr>
          <w:rFonts w:ascii="Arial" w:hAnsi="Arial" w:cs="Arial"/>
        </w:rPr>
      </w:pPr>
      <w:r>
        <w:rPr>
          <w:rFonts w:ascii="Arial" w:hAnsi="Arial" w:cs="Arial"/>
        </w:rPr>
        <w:t>2.</w:t>
      </w:r>
      <w:r>
        <w:rPr>
          <w:rFonts w:ascii="Arial" w:hAnsi="Arial" w:cs="Arial"/>
        </w:rPr>
        <w:tab/>
        <w:t xml:space="preserve">I plead guilty to the aforesaid charge and in elucidation of my </w:t>
      </w:r>
      <w:proofErr w:type="gramStart"/>
      <w:r>
        <w:rPr>
          <w:rFonts w:ascii="Arial" w:hAnsi="Arial" w:cs="Arial"/>
        </w:rPr>
        <w:t>plea,</w:t>
      </w:r>
      <w:proofErr w:type="gramEnd"/>
      <w:r>
        <w:rPr>
          <w:rFonts w:ascii="Arial" w:hAnsi="Arial" w:cs="Arial"/>
        </w:rPr>
        <w:t xml:space="preserve"> I wish to make the following admissions:</w:t>
      </w:r>
    </w:p>
    <w:p w:rsidR="00282182" w:rsidRDefault="00B56867" w:rsidP="00B56867">
      <w:pPr>
        <w:spacing w:line="360" w:lineRule="auto"/>
        <w:ind w:left="1440" w:right="720" w:hanging="720"/>
        <w:jc w:val="both"/>
        <w:rPr>
          <w:rFonts w:ascii="Arial" w:hAnsi="Arial" w:cs="Arial"/>
        </w:rPr>
      </w:pPr>
      <w:r>
        <w:rPr>
          <w:rFonts w:ascii="Arial" w:hAnsi="Arial" w:cs="Arial"/>
        </w:rPr>
        <w:t>2.1</w:t>
      </w:r>
      <w:r>
        <w:rPr>
          <w:rFonts w:ascii="Arial" w:hAnsi="Arial" w:cs="Arial"/>
        </w:rPr>
        <w:tab/>
      </w:r>
      <w:r w:rsidR="00282182">
        <w:rPr>
          <w:rFonts w:ascii="Arial" w:hAnsi="Arial" w:cs="Arial"/>
        </w:rPr>
        <w:t xml:space="preserve">That on 12 January 2012 and at </w:t>
      </w:r>
      <w:proofErr w:type="spellStart"/>
      <w:r w:rsidR="00282182">
        <w:rPr>
          <w:rFonts w:ascii="Arial" w:hAnsi="Arial" w:cs="Arial"/>
        </w:rPr>
        <w:t>Okanyothi</w:t>
      </w:r>
      <w:proofErr w:type="spellEnd"/>
      <w:r w:rsidR="00282182">
        <w:rPr>
          <w:rFonts w:ascii="Arial" w:hAnsi="Arial" w:cs="Arial"/>
        </w:rPr>
        <w:t xml:space="preserve"> </w:t>
      </w:r>
      <w:proofErr w:type="spellStart"/>
      <w:r w:rsidR="00282182">
        <w:rPr>
          <w:rFonts w:ascii="Arial" w:hAnsi="Arial" w:cs="Arial"/>
        </w:rPr>
        <w:t>cucashops</w:t>
      </w:r>
      <w:proofErr w:type="spellEnd"/>
      <w:r w:rsidR="00282182">
        <w:rPr>
          <w:rFonts w:ascii="Arial" w:hAnsi="Arial" w:cs="Arial"/>
        </w:rPr>
        <w:t xml:space="preserve"> in </w:t>
      </w:r>
      <w:proofErr w:type="spellStart"/>
      <w:r w:rsidR="00282182">
        <w:rPr>
          <w:rFonts w:ascii="Arial" w:hAnsi="Arial" w:cs="Arial"/>
        </w:rPr>
        <w:t>Indangungu</w:t>
      </w:r>
      <w:proofErr w:type="spellEnd"/>
      <w:r w:rsidR="00282182">
        <w:rPr>
          <w:rFonts w:ascii="Arial" w:hAnsi="Arial" w:cs="Arial"/>
        </w:rPr>
        <w:t xml:space="preserve">, within the district of </w:t>
      </w:r>
      <w:proofErr w:type="spellStart"/>
      <w:r w:rsidR="00282182">
        <w:rPr>
          <w:rFonts w:ascii="Arial" w:hAnsi="Arial" w:cs="Arial"/>
        </w:rPr>
        <w:t>Ondangwa</w:t>
      </w:r>
      <w:proofErr w:type="spellEnd"/>
      <w:r w:rsidR="00282182">
        <w:rPr>
          <w:rFonts w:ascii="Arial" w:hAnsi="Arial" w:cs="Arial"/>
        </w:rPr>
        <w:t>, I entered into a sleeping room where there were two girls who I asked to give me the money.</w:t>
      </w:r>
    </w:p>
    <w:p w:rsidR="00E44283" w:rsidRDefault="00282182" w:rsidP="00B56867">
      <w:pPr>
        <w:spacing w:line="360" w:lineRule="auto"/>
        <w:ind w:left="1440" w:right="720" w:hanging="720"/>
        <w:jc w:val="both"/>
        <w:rPr>
          <w:rFonts w:ascii="Arial" w:hAnsi="Arial" w:cs="Arial"/>
        </w:rPr>
      </w:pPr>
      <w:r>
        <w:rPr>
          <w:rFonts w:ascii="Arial" w:hAnsi="Arial" w:cs="Arial"/>
        </w:rPr>
        <w:t>2.2</w:t>
      </w:r>
      <w:r>
        <w:rPr>
          <w:rFonts w:ascii="Arial" w:hAnsi="Arial" w:cs="Arial"/>
        </w:rPr>
        <w:tab/>
      </w:r>
      <w:r w:rsidR="00E44283">
        <w:rPr>
          <w:rFonts w:ascii="Arial" w:hAnsi="Arial" w:cs="Arial"/>
        </w:rPr>
        <w:t xml:space="preserve">That at that stage, I believed that the two women were in possession of money as they were working in the </w:t>
      </w:r>
      <w:proofErr w:type="spellStart"/>
      <w:r w:rsidR="00E44283">
        <w:rPr>
          <w:rFonts w:ascii="Arial" w:hAnsi="Arial" w:cs="Arial"/>
        </w:rPr>
        <w:t>cucashop</w:t>
      </w:r>
      <w:proofErr w:type="spellEnd"/>
      <w:r w:rsidR="00E44283">
        <w:rPr>
          <w:rFonts w:ascii="Arial" w:hAnsi="Arial" w:cs="Arial"/>
        </w:rPr>
        <w:t xml:space="preserve"> and I waited for the other </w:t>
      </w:r>
      <w:proofErr w:type="spellStart"/>
      <w:r w:rsidR="00E44283">
        <w:rPr>
          <w:rFonts w:ascii="Arial" w:hAnsi="Arial" w:cs="Arial"/>
        </w:rPr>
        <w:t>cucashops</w:t>
      </w:r>
      <w:proofErr w:type="spellEnd"/>
      <w:r w:rsidR="00E44283">
        <w:rPr>
          <w:rFonts w:ascii="Arial" w:hAnsi="Arial" w:cs="Arial"/>
        </w:rPr>
        <w:t xml:space="preserve"> to close before I approached them.</w:t>
      </w:r>
    </w:p>
    <w:p w:rsidR="00FE6A84" w:rsidRDefault="00E44283" w:rsidP="00B56867">
      <w:pPr>
        <w:spacing w:line="360" w:lineRule="auto"/>
        <w:ind w:left="1440" w:right="720" w:hanging="720"/>
        <w:jc w:val="both"/>
        <w:rPr>
          <w:rFonts w:ascii="Arial" w:hAnsi="Arial" w:cs="Arial"/>
        </w:rPr>
      </w:pPr>
      <w:r>
        <w:rPr>
          <w:rFonts w:ascii="Arial" w:hAnsi="Arial" w:cs="Arial"/>
        </w:rPr>
        <w:t>2.3</w:t>
      </w:r>
      <w:r>
        <w:rPr>
          <w:rFonts w:ascii="Arial" w:hAnsi="Arial" w:cs="Arial"/>
        </w:rPr>
        <w:tab/>
      </w:r>
      <w:r w:rsidR="00FE6A84">
        <w:rPr>
          <w:rFonts w:ascii="Arial" w:hAnsi="Arial" w:cs="Arial"/>
        </w:rPr>
        <w:t>That I was wielding an axe and a pocket knife when I approached the two girls in the room. I was not in possession of any other weapon.</w:t>
      </w:r>
    </w:p>
    <w:p w:rsidR="00FE6A84" w:rsidRDefault="00FE6A84" w:rsidP="00B56867">
      <w:pPr>
        <w:spacing w:line="360" w:lineRule="auto"/>
        <w:ind w:left="1440" w:right="720" w:hanging="720"/>
        <w:jc w:val="both"/>
        <w:rPr>
          <w:rFonts w:ascii="Arial" w:hAnsi="Arial" w:cs="Arial"/>
        </w:rPr>
      </w:pPr>
      <w:r>
        <w:rPr>
          <w:rFonts w:ascii="Arial" w:hAnsi="Arial" w:cs="Arial"/>
        </w:rPr>
        <w:t>2.4</w:t>
      </w:r>
      <w:r>
        <w:rPr>
          <w:rFonts w:ascii="Arial" w:hAnsi="Arial" w:cs="Arial"/>
        </w:rPr>
        <w:tab/>
        <w:t xml:space="preserve"> That I forced the two girls to direct me to where they kept the key for the </w:t>
      </w:r>
      <w:proofErr w:type="spellStart"/>
      <w:r>
        <w:rPr>
          <w:rFonts w:ascii="Arial" w:hAnsi="Arial" w:cs="Arial"/>
        </w:rPr>
        <w:t>cucashop</w:t>
      </w:r>
      <w:proofErr w:type="spellEnd"/>
      <w:r>
        <w:rPr>
          <w:rFonts w:ascii="Arial" w:hAnsi="Arial" w:cs="Arial"/>
        </w:rPr>
        <w:t>, which they did, and I took the key and opened the shop whereafter I started searching for the money in the shop and that after a diligent search I left the shop with the following items:</w:t>
      </w:r>
    </w:p>
    <w:p w:rsidR="00FE6A84" w:rsidRDefault="00FE6A84" w:rsidP="00B56867">
      <w:pPr>
        <w:spacing w:line="360" w:lineRule="auto"/>
        <w:ind w:left="1440" w:right="720" w:hanging="720"/>
        <w:jc w:val="both"/>
        <w:rPr>
          <w:rFonts w:ascii="Arial" w:hAnsi="Arial" w:cs="Arial"/>
        </w:rPr>
      </w:pPr>
      <w:r>
        <w:rPr>
          <w:rFonts w:ascii="Arial" w:hAnsi="Arial" w:cs="Arial"/>
        </w:rPr>
        <w:tab/>
        <w:t>2.4.1</w:t>
      </w:r>
      <w:r>
        <w:rPr>
          <w:rFonts w:ascii="Arial" w:hAnsi="Arial" w:cs="Arial"/>
        </w:rPr>
        <w:tab/>
        <w:t xml:space="preserve"> N$2,600.00</w:t>
      </w:r>
      <w:r w:rsidR="001741C9">
        <w:rPr>
          <w:rFonts w:ascii="Arial" w:hAnsi="Arial" w:cs="Arial"/>
        </w:rPr>
        <w:t>;</w:t>
      </w:r>
    </w:p>
    <w:p w:rsidR="00FE6A84" w:rsidRDefault="00FE6A84" w:rsidP="00B56867">
      <w:pPr>
        <w:spacing w:line="360" w:lineRule="auto"/>
        <w:ind w:left="1440" w:right="720" w:hanging="720"/>
        <w:jc w:val="both"/>
        <w:rPr>
          <w:rFonts w:ascii="Arial" w:hAnsi="Arial" w:cs="Arial"/>
        </w:rPr>
      </w:pPr>
      <w:r>
        <w:rPr>
          <w:rFonts w:ascii="Arial" w:hAnsi="Arial" w:cs="Arial"/>
        </w:rPr>
        <w:tab/>
        <w:t>2.4.2</w:t>
      </w:r>
      <w:r>
        <w:rPr>
          <w:rFonts w:ascii="Arial" w:hAnsi="Arial" w:cs="Arial"/>
        </w:rPr>
        <w:tab/>
      </w:r>
      <w:r w:rsidR="00625667">
        <w:rPr>
          <w:rFonts w:ascii="Arial" w:hAnsi="Arial" w:cs="Arial"/>
        </w:rPr>
        <w:t>2 x packets of unopened N$5.00 Recharge V</w:t>
      </w:r>
      <w:r>
        <w:rPr>
          <w:rFonts w:ascii="Arial" w:hAnsi="Arial" w:cs="Arial"/>
        </w:rPr>
        <w:t>ouchers</w:t>
      </w:r>
      <w:r w:rsidR="001741C9">
        <w:rPr>
          <w:rFonts w:ascii="Arial" w:hAnsi="Arial" w:cs="Arial"/>
        </w:rPr>
        <w:t>;</w:t>
      </w:r>
    </w:p>
    <w:p w:rsidR="00FE6A84" w:rsidRDefault="00FE6A84" w:rsidP="00B56867">
      <w:pPr>
        <w:spacing w:line="360" w:lineRule="auto"/>
        <w:ind w:left="1440" w:right="720" w:hanging="720"/>
        <w:jc w:val="both"/>
        <w:rPr>
          <w:rFonts w:ascii="Arial" w:hAnsi="Arial" w:cs="Arial"/>
        </w:rPr>
      </w:pPr>
      <w:r>
        <w:rPr>
          <w:rFonts w:ascii="Arial" w:hAnsi="Arial" w:cs="Arial"/>
        </w:rPr>
        <w:tab/>
        <w:t>2.4.3</w:t>
      </w:r>
      <w:r>
        <w:rPr>
          <w:rFonts w:ascii="Arial" w:hAnsi="Arial" w:cs="Arial"/>
        </w:rPr>
        <w:tab/>
        <w:t>2</w:t>
      </w:r>
      <w:r w:rsidR="00625667">
        <w:rPr>
          <w:rFonts w:ascii="Arial" w:hAnsi="Arial" w:cs="Arial"/>
        </w:rPr>
        <w:t xml:space="preserve"> x packets of unopened N$10.00 R</w:t>
      </w:r>
      <w:r>
        <w:rPr>
          <w:rFonts w:ascii="Arial" w:hAnsi="Arial" w:cs="Arial"/>
        </w:rPr>
        <w:t xml:space="preserve">echarge </w:t>
      </w:r>
      <w:r w:rsidR="00625667">
        <w:rPr>
          <w:rFonts w:ascii="Arial" w:hAnsi="Arial" w:cs="Arial"/>
        </w:rPr>
        <w:t>V</w:t>
      </w:r>
      <w:r>
        <w:rPr>
          <w:rFonts w:ascii="Arial" w:hAnsi="Arial" w:cs="Arial"/>
        </w:rPr>
        <w:t>ouchers</w:t>
      </w:r>
      <w:r w:rsidR="001741C9">
        <w:rPr>
          <w:rFonts w:ascii="Arial" w:hAnsi="Arial" w:cs="Arial"/>
        </w:rPr>
        <w:t>;</w:t>
      </w:r>
    </w:p>
    <w:p w:rsidR="00FE6A84" w:rsidRDefault="00FE6A84" w:rsidP="00B56867">
      <w:pPr>
        <w:spacing w:line="360" w:lineRule="auto"/>
        <w:ind w:left="1440" w:right="720" w:hanging="720"/>
        <w:jc w:val="both"/>
        <w:rPr>
          <w:rFonts w:ascii="Arial" w:hAnsi="Arial" w:cs="Arial"/>
        </w:rPr>
      </w:pPr>
      <w:r>
        <w:rPr>
          <w:rFonts w:ascii="Arial" w:hAnsi="Arial" w:cs="Arial"/>
        </w:rPr>
        <w:tab/>
        <w:t>2.4.4</w:t>
      </w:r>
      <w:r>
        <w:rPr>
          <w:rFonts w:ascii="Arial" w:hAnsi="Arial" w:cs="Arial"/>
        </w:rPr>
        <w:tab/>
        <w:t>1 x packet of YES cigarettes</w:t>
      </w:r>
      <w:r w:rsidR="001741C9">
        <w:rPr>
          <w:rFonts w:ascii="Arial" w:hAnsi="Arial" w:cs="Arial"/>
        </w:rPr>
        <w:t>;</w:t>
      </w:r>
    </w:p>
    <w:p w:rsidR="00FE6A84" w:rsidRDefault="00FE6A84" w:rsidP="00B56867">
      <w:pPr>
        <w:spacing w:line="360" w:lineRule="auto"/>
        <w:ind w:left="1440" w:right="720" w:hanging="720"/>
        <w:jc w:val="both"/>
        <w:rPr>
          <w:rFonts w:ascii="Arial" w:hAnsi="Arial" w:cs="Arial"/>
        </w:rPr>
      </w:pPr>
      <w:r>
        <w:rPr>
          <w:rFonts w:ascii="Arial" w:hAnsi="Arial" w:cs="Arial"/>
        </w:rPr>
        <w:tab/>
        <w:t>2.4.5</w:t>
      </w:r>
      <w:r>
        <w:rPr>
          <w:rFonts w:ascii="Arial" w:hAnsi="Arial" w:cs="Arial"/>
        </w:rPr>
        <w:tab/>
        <w:t xml:space="preserve">2 x 200ml of Coffee </w:t>
      </w:r>
      <w:proofErr w:type="spellStart"/>
      <w:r>
        <w:rPr>
          <w:rFonts w:ascii="Arial" w:hAnsi="Arial" w:cs="Arial"/>
        </w:rPr>
        <w:t>Mokador</w:t>
      </w:r>
      <w:proofErr w:type="spellEnd"/>
      <w:r w:rsidR="001741C9">
        <w:rPr>
          <w:rFonts w:ascii="Arial" w:hAnsi="Arial" w:cs="Arial"/>
        </w:rPr>
        <w:t>;</w:t>
      </w:r>
    </w:p>
    <w:p w:rsidR="001741C9" w:rsidRDefault="00FE6A84" w:rsidP="00B56867">
      <w:pPr>
        <w:spacing w:line="360" w:lineRule="auto"/>
        <w:ind w:left="1440" w:right="720" w:hanging="720"/>
        <w:jc w:val="both"/>
        <w:rPr>
          <w:rFonts w:ascii="Arial" w:hAnsi="Arial" w:cs="Arial"/>
        </w:rPr>
      </w:pPr>
      <w:r>
        <w:rPr>
          <w:rFonts w:ascii="Arial" w:hAnsi="Arial" w:cs="Arial"/>
        </w:rPr>
        <w:tab/>
        <w:t>2.4.6</w:t>
      </w:r>
      <w:r>
        <w:rPr>
          <w:rFonts w:ascii="Arial" w:hAnsi="Arial" w:cs="Arial"/>
        </w:rPr>
        <w:tab/>
      </w:r>
      <w:r w:rsidR="001741C9">
        <w:rPr>
          <w:rFonts w:ascii="Arial" w:hAnsi="Arial" w:cs="Arial"/>
        </w:rPr>
        <w:t>6 x packets of Revlon Relaxer;</w:t>
      </w:r>
    </w:p>
    <w:p w:rsidR="001741C9" w:rsidRDefault="001741C9" w:rsidP="00B56867">
      <w:pPr>
        <w:spacing w:line="360" w:lineRule="auto"/>
        <w:ind w:left="1440" w:right="720" w:hanging="720"/>
        <w:jc w:val="both"/>
        <w:rPr>
          <w:rFonts w:ascii="Arial" w:hAnsi="Arial" w:cs="Arial"/>
        </w:rPr>
      </w:pPr>
      <w:r>
        <w:rPr>
          <w:rFonts w:ascii="Arial" w:hAnsi="Arial" w:cs="Arial"/>
        </w:rPr>
        <w:tab/>
        <w:t>2.4.7</w:t>
      </w:r>
      <w:r>
        <w:rPr>
          <w:rFonts w:ascii="Arial" w:hAnsi="Arial" w:cs="Arial"/>
        </w:rPr>
        <w:tab/>
        <w:t>Packets of whiskey, I cannot recall the specific number of packets;</w:t>
      </w:r>
    </w:p>
    <w:p w:rsidR="001741C9" w:rsidRDefault="001741C9" w:rsidP="00B56867">
      <w:pPr>
        <w:spacing w:line="360" w:lineRule="auto"/>
        <w:ind w:left="1440" w:right="720" w:hanging="720"/>
        <w:jc w:val="both"/>
        <w:rPr>
          <w:rFonts w:ascii="Arial" w:hAnsi="Arial" w:cs="Arial"/>
        </w:rPr>
      </w:pPr>
      <w:r>
        <w:rPr>
          <w:rFonts w:ascii="Arial" w:hAnsi="Arial" w:cs="Arial"/>
        </w:rPr>
        <w:tab/>
        <w:t>2.4.8</w:t>
      </w:r>
      <w:r>
        <w:rPr>
          <w:rFonts w:ascii="Arial" w:hAnsi="Arial" w:cs="Arial"/>
        </w:rPr>
        <w:tab/>
        <w:t>2 x Samsung cell phones; and</w:t>
      </w:r>
    </w:p>
    <w:p w:rsidR="001741C9" w:rsidRDefault="001741C9" w:rsidP="00B56867">
      <w:pPr>
        <w:spacing w:line="360" w:lineRule="auto"/>
        <w:ind w:left="1440" w:right="720" w:hanging="720"/>
        <w:jc w:val="both"/>
        <w:rPr>
          <w:rFonts w:ascii="Arial" w:hAnsi="Arial" w:cs="Arial"/>
        </w:rPr>
      </w:pPr>
      <w:r>
        <w:rPr>
          <w:rFonts w:ascii="Arial" w:hAnsi="Arial" w:cs="Arial"/>
        </w:rPr>
        <w:tab/>
        <w:t xml:space="preserve">2.4.9 </w:t>
      </w:r>
      <w:r w:rsidR="00625667">
        <w:rPr>
          <w:rFonts w:ascii="Arial" w:hAnsi="Arial" w:cs="Arial"/>
        </w:rPr>
        <w:t xml:space="preserve">  </w:t>
      </w:r>
      <w:r>
        <w:rPr>
          <w:rFonts w:ascii="Arial" w:hAnsi="Arial" w:cs="Arial"/>
        </w:rPr>
        <w:t>1 x Nokia cell phone.</w:t>
      </w:r>
    </w:p>
    <w:p w:rsidR="001741C9" w:rsidRDefault="001741C9" w:rsidP="00B56867">
      <w:pPr>
        <w:spacing w:line="360" w:lineRule="auto"/>
        <w:ind w:left="1440" w:right="720" w:hanging="720"/>
        <w:jc w:val="both"/>
        <w:rPr>
          <w:rFonts w:ascii="Arial" w:hAnsi="Arial" w:cs="Arial"/>
        </w:rPr>
      </w:pPr>
      <w:r>
        <w:rPr>
          <w:rFonts w:ascii="Arial" w:hAnsi="Arial" w:cs="Arial"/>
        </w:rPr>
        <w:t>2.5</w:t>
      </w:r>
      <w:r>
        <w:rPr>
          <w:rFonts w:ascii="Arial" w:hAnsi="Arial" w:cs="Arial"/>
        </w:rPr>
        <w:tab/>
        <w:t xml:space="preserve">That at the time I was taking these items from the </w:t>
      </w:r>
      <w:proofErr w:type="spellStart"/>
      <w:r>
        <w:rPr>
          <w:rFonts w:ascii="Arial" w:hAnsi="Arial" w:cs="Arial"/>
        </w:rPr>
        <w:t>cucashop</w:t>
      </w:r>
      <w:proofErr w:type="spellEnd"/>
      <w:r>
        <w:rPr>
          <w:rFonts w:ascii="Arial" w:hAnsi="Arial" w:cs="Arial"/>
        </w:rPr>
        <w:t>, I did not have the intention to return the items to them and was going to permanently deprive the girls of these items listed hereinabove.</w:t>
      </w:r>
    </w:p>
    <w:p w:rsidR="001741C9" w:rsidRDefault="001741C9" w:rsidP="00B56867">
      <w:pPr>
        <w:spacing w:line="360" w:lineRule="auto"/>
        <w:ind w:left="1440" w:right="720" w:hanging="720"/>
        <w:jc w:val="both"/>
        <w:rPr>
          <w:rFonts w:ascii="Arial" w:hAnsi="Arial" w:cs="Arial"/>
        </w:rPr>
      </w:pPr>
      <w:r>
        <w:rPr>
          <w:rFonts w:ascii="Arial" w:hAnsi="Arial" w:cs="Arial"/>
        </w:rPr>
        <w:t>2.6</w:t>
      </w:r>
      <w:r>
        <w:rPr>
          <w:rFonts w:ascii="Arial" w:hAnsi="Arial" w:cs="Arial"/>
        </w:rPr>
        <w:tab/>
        <w:t>I was in no manner forced, coerced or promised anything in return for my plea of guilty and I tender same willingly, voluntarily and out of my own free will.</w:t>
      </w:r>
    </w:p>
    <w:p w:rsidR="00EB2EA6" w:rsidRDefault="001741C9" w:rsidP="00B56867">
      <w:pPr>
        <w:spacing w:line="360" w:lineRule="auto"/>
        <w:ind w:left="1440" w:right="720" w:hanging="720"/>
        <w:jc w:val="both"/>
        <w:rPr>
          <w:rFonts w:ascii="Arial" w:hAnsi="Arial" w:cs="Arial"/>
        </w:rPr>
      </w:pPr>
      <w:r>
        <w:rPr>
          <w:rFonts w:ascii="Arial" w:hAnsi="Arial" w:cs="Arial"/>
        </w:rPr>
        <w:t>2.7</w:t>
      </w:r>
      <w:r>
        <w:rPr>
          <w:rFonts w:ascii="Arial" w:hAnsi="Arial" w:cs="Arial"/>
        </w:rPr>
        <w:tab/>
        <w:t>I know that what I did</w:t>
      </w:r>
      <w:r w:rsidR="00562146">
        <w:rPr>
          <w:rFonts w:ascii="Arial" w:hAnsi="Arial" w:cs="Arial"/>
        </w:rPr>
        <w:t xml:space="preserve"> wa</w:t>
      </w:r>
      <w:r w:rsidR="00E34F5D">
        <w:rPr>
          <w:rFonts w:ascii="Arial" w:hAnsi="Arial" w:cs="Arial"/>
        </w:rPr>
        <w:t>s</w:t>
      </w:r>
      <w:r w:rsidR="00562146">
        <w:rPr>
          <w:rFonts w:ascii="Arial" w:hAnsi="Arial" w:cs="Arial"/>
        </w:rPr>
        <w:t xml:space="preserve"> wrong and unlawful and that I can be punished for it and thus beg this Honourable Court to show mercy on me in sentencing</w:t>
      </w:r>
      <w:r w:rsidR="00CB678A">
        <w:rPr>
          <w:rFonts w:ascii="Arial" w:hAnsi="Arial" w:cs="Arial"/>
        </w:rPr>
        <w:t>.</w:t>
      </w:r>
      <w:r w:rsidR="00A74894">
        <w:rPr>
          <w:rFonts w:ascii="Arial" w:hAnsi="Arial" w:cs="Arial"/>
        </w:rPr>
        <w:t>”</w:t>
      </w:r>
    </w:p>
    <w:p w:rsidR="003049D9" w:rsidRDefault="00EB2EA6" w:rsidP="00EB2EA6">
      <w:pPr>
        <w:spacing w:line="360" w:lineRule="auto"/>
        <w:jc w:val="both"/>
        <w:rPr>
          <w:rFonts w:ascii="Arial" w:hAnsi="Arial" w:cs="Arial"/>
          <w:sz w:val="24"/>
          <w:szCs w:val="24"/>
        </w:rPr>
      </w:pPr>
      <w:r w:rsidRPr="00EB2EA6">
        <w:rPr>
          <w:rFonts w:ascii="Arial" w:hAnsi="Arial" w:cs="Arial"/>
          <w:sz w:val="24"/>
          <w:szCs w:val="24"/>
        </w:rPr>
        <w:t>[3]</w:t>
      </w:r>
      <w:r w:rsidRPr="00EB2EA6">
        <w:rPr>
          <w:rFonts w:ascii="Arial" w:hAnsi="Arial" w:cs="Arial"/>
          <w:sz w:val="24"/>
          <w:szCs w:val="24"/>
        </w:rPr>
        <w:tab/>
        <w:t xml:space="preserve">Mr. </w:t>
      </w:r>
      <w:proofErr w:type="spellStart"/>
      <w:r w:rsidRPr="00EB2EA6">
        <w:rPr>
          <w:rFonts w:ascii="Arial" w:hAnsi="Arial" w:cs="Arial"/>
          <w:sz w:val="24"/>
          <w:szCs w:val="24"/>
        </w:rPr>
        <w:t>Pienaar</w:t>
      </w:r>
      <w:proofErr w:type="spellEnd"/>
      <w:r w:rsidRPr="00EB2EA6">
        <w:rPr>
          <w:rFonts w:ascii="Arial" w:hAnsi="Arial" w:cs="Arial"/>
          <w:sz w:val="24"/>
          <w:szCs w:val="24"/>
        </w:rPr>
        <w:t xml:space="preserve"> is representing the State in this matter and Ms </w:t>
      </w:r>
      <w:proofErr w:type="spellStart"/>
      <w:r w:rsidRPr="00EB2EA6">
        <w:rPr>
          <w:rFonts w:ascii="Arial" w:hAnsi="Arial" w:cs="Arial"/>
          <w:sz w:val="24"/>
          <w:szCs w:val="24"/>
        </w:rPr>
        <w:t>Mugaviri</w:t>
      </w:r>
      <w:proofErr w:type="spellEnd"/>
      <w:r w:rsidRPr="00EB2EA6">
        <w:rPr>
          <w:rFonts w:ascii="Arial" w:hAnsi="Arial" w:cs="Arial"/>
          <w:sz w:val="24"/>
          <w:szCs w:val="24"/>
        </w:rPr>
        <w:t xml:space="preserve"> represents the accused.</w:t>
      </w:r>
      <w:r>
        <w:rPr>
          <w:rFonts w:ascii="Arial" w:hAnsi="Arial" w:cs="Arial"/>
          <w:sz w:val="24"/>
          <w:szCs w:val="24"/>
        </w:rPr>
        <w:t xml:space="preserve"> The State accepted the plea of guilty on the facts and admissions tendered by the accused. </w:t>
      </w:r>
      <w:r w:rsidR="00B61A42">
        <w:rPr>
          <w:rFonts w:ascii="Arial" w:hAnsi="Arial" w:cs="Arial"/>
          <w:sz w:val="24"/>
          <w:szCs w:val="24"/>
        </w:rPr>
        <w:t>In accordance with section 112(2) of the CPA, t</w:t>
      </w:r>
      <w:r>
        <w:rPr>
          <w:rFonts w:ascii="Arial" w:hAnsi="Arial" w:cs="Arial"/>
          <w:sz w:val="24"/>
          <w:szCs w:val="24"/>
        </w:rPr>
        <w:t>his court</w:t>
      </w:r>
      <w:r w:rsidR="00B61A42">
        <w:rPr>
          <w:rFonts w:ascii="Arial" w:hAnsi="Arial" w:cs="Arial"/>
          <w:sz w:val="24"/>
          <w:szCs w:val="24"/>
        </w:rPr>
        <w:t xml:space="preserve"> was satisfied that he is guilty and</w:t>
      </w:r>
      <w:r>
        <w:rPr>
          <w:rFonts w:ascii="Arial" w:hAnsi="Arial" w:cs="Arial"/>
          <w:sz w:val="24"/>
          <w:szCs w:val="24"/>
        </w:rPr>
        <w:t xml:space="preserve"> convicted the accused on the strength of his statement. The trails of the accused and his former co-accused are now separated after an application</w:t>
      </w:r>
      <w:r w:rsidR="00B61A42">
        <w:rPr>
          <w:rFonts w:ascii="Arial" w:hAnsi="Arial" w:cs="Arial"/>
          <w:sz w:val="24"/>
          <w:szCs w:val="24"/>
        </w:rPr>
        <w:t xml:space="preserve"> in terms of section 157(2) of the CPA</w:t>
      </w:r>
      <w:r>
        <w:rPr>
          <w:rFonts w:ascii="Arial" w:hAnsi="Arial" w:cs="Arial"/>
          <w:sz w:val="24"/>
          <w:szCs w:val="24"/>
        </w:rPr>
        <w:t xml:space="preserve"> by Mr </w:t>
      </w:r>
      <w:proofErr w:type="spellStart"/>
      <w:r>
        <w:rPr>
          <w:rFonts w:ascii="Arial" w:hAnsi="Arial" w:cs="Arial"/>
          <w:sz w:val="24"/>
          <w:szCs w:val="24"/>
        </w:rPr>
        <w:t>Pienaar</w:t>
      </w:r>
      <w:proofErr w:type="spellEnd"/>
      <w:r>
        <w:rPr>
          <w:rFonts w:ascii="Arial" w:hAnsi="Arial" w:cs="Arial"/>
          <w:sz w:val="24"/>
          <w:szCs w:val="24"/>
        </w:rPr>
        <w:t>. The accused must now be sentenced.</w:t>
      </w:r>
    </w:p>
    <w:p w:rsidR="00B22D0E" w:rsidRDefault="003049D9" w:rsidP="00EB2EA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C3A2E" w:rsidRPr="00EB2EA6">
        <w:rPr>
          <w:rFonts w:ascii="Arial" w:hAnsi="Arial" w:cs="Arial"/>
          <w:sz w:val="24"/>
          <w:szCs w:val="24"/>
        </w:rPr>
        <w:t xml:space="preserve">  </w:t>
      </w:r>
      <w:r w:rsidR="0092443E">
        <w:rPr>
          <w:rFonts w:ascii="Arial" w:hAnsi="Arial" w:cs="Arial"/>
          <w:sz w:val="24"/>
          <w:szCs w:val="24"/>
        </w:rPr>
        <w:t>The State did not prove any previous convictions.</w:t>
      </w:r>
      <w:r w:rsidR="001C3A2E" w:rsidRPr="00EB2EA6">
        <w:rPr>
          <w:rFonts w:ascii="Arial" w:hAnsi="Arial" w:cs="Arial"/>
          <w:sz w:val="24"/>
          <w:szCs w:val="24"/>
        </w:rPr>
        <w:t xml:space="preserve"> </w:t>
      </w:r>
      <w:r w:rsidR="00B61A42">
        <w:rPr>
          <w:rFonts w:ascii="Arial" w:hAnsi="Arial" w:cs="Arial"/>
          <w:sz w:val="24"/>
          <w:szCs w:val="24"/>
        </w:rPr>
        <w:t>The accused did not testify in mitigation</w:t>
      </w:r>
      <w:r w:rsidR="0092443E">
        <w:rPr>
          <w:rFonts w:ascii="Arial" w:hAnsi="Arial" w:cs="Arial"/>
          <w:sz w:val="24"/>
          <w:szCs w:val="24"/>
        </w:rPr>
        <w:t xml:space="preserve"> but called a witness who is his uncle, the brother of his late father. Ms </w:t>
      </w:r>
      <w:proofErr w:type="spellStart"/>
      <w:r w:rsidR="0092443E">
        <w:rPr>
          <w:rFonts w:ascii="Arial" w:hAnsi="Arial" w:cs="Arial"/>
          <w:sz w:val="24"/>
          <w:szCs w:val="24"/>
        </w:rPr>
        <w:t>Mugaviri</w:t>
      </w:r>
      <w:proofErr w:type="spellEnd"/>
      <w:r w:rsidR="0092443E">
        <w:rPr>
          <w:rFonts w:ascii="Arial" w:hAnsi="Arial" w:cs="Arial"/>
          <w:sz w:val="24"/>
          <w:szCs w:val="24"/>
        </w:rPr>
        <w:t xml:space="preserve"> addressed this court in mitigation. Mr. </w:t>
      </w:r>
      <w:proofErr w:type="spellStart"/>
      <w:r w:rsidR="0092443E">
        <w:rPr>
          <w:rFonts w:ascii="Arial" w:hAnsi="Arial" w:cs="Arial"/>
          <w:sz w:val="24"/>
          <w:szCs w:val="24"/>
        </w:rPr>
        <w:t>Pienaar</w:t>
      </w:r>
      <w:proofErr w:type="spellEnd"/>
      <w:r w:rsidR="0092443E">
        <w:rPr>
          <w:rFonts w:ascii="Arial" w:hAnsi="Arial" w:cs="Arial"/>
          <w:sz w:val="24"/>
          <w:szCs w:val="24"/>
        </w:rPr>
        <w:t xml:space="preserve"> only addressed the court in aggravation and did not call any witnesses.</w:t>
      </w:r>
    </w:p>
    <w:p w:rsidR="003965E5" w:rsidRDefault="00B2098E" w:rsidP="00EB2EA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uncle is employed as a teacher for 16 years. He</w:t>
      </w:r>
      <w:r w:rsidR="0026261F">
        <w:rPr>
          <w:rFonts w:ascii="Arial" w:hAnsi="Arial" w:cs="Arial"/>
          <w:sz w:val="24"/>
          <w:szCs w:val="24"/>
        </w:rPr>
        <w:t xml:space="preserve"> knows the accused from</w:t>
      </w:r>
      <w:r>
        <w:rPr>
          <w:rFonts w:ascii="Arial" w:hAnsi="Arial" w:cs="Arial"/>
          <w:sz w:val="24"/>
          <w:szCs w:val="24"/>
        </w:rPr>
        <w:t xml:space="preserve"> birth since the accused stayed with his late father and the uncle in the same house. The uncle took care of the accused because the father was not employed.</w:t>
      </w:r>
      <w:r w:rsidR="0026261F">
        <w:rPr>
          <w:rFonts w:ascii="Arial" w:hAnsi="Arial" w:cs="Arial"/>
          <w:sz w:val="24"/>
          <w:szCs w:val="24"/>
        </w:rPr>
        <w:t xml:space="preserve"> He assisted the accused by paying </w:t>
      </w:r>
      <w:r w:rsidR="00334A74">
        <w:rPr>
          <w:rFonts w:ascii="Arial" w:hAnsi="Arial" w:cs="Arial"/>
          <w:sz w:val="24"/>
          <w:szCs w:val="24"/>
        </w:rPr>
        <w:t>his</w:t>
      </w:r>
      <w:r w:rsidR="0026261F">
        <w:rPr>
          <w:rFonts w:ascii="Arial" w:hAnsi="Arial" w:cs="Arial"/>
          <w:sz w:val="24"/>
          <w:szCs w:val="24"/>
        </w:rPr>
        <w:t xml:space="preserve"> school fees. The accused passed grade 11.</w:t>
      </w:r>
      <w:r>
        <w:rPr>
          <w:rFonts w:ascii="Arial" w:hAnsi="Arial" w:cs="Arial"/>
          <w:sz w:val="24"/>
          <w:szCs w:val="24"/>
        </w:rPr>
        <w:t xml:space="preserve"> The uncle is still taking care of the accused.</w:t>
      </w:r>
      <w:r w:rsidR="0026261F">
        <w:rPr>
          <w:rFonts w:ascii="Arial" w:hAnsi="Arial" w:cs="Arial"/>
          <w:sz w:val="24"/>
          <w:szCs w:val="24"/>
        </w:rPr>
        <w:t xml:space="preserve"> The accused is the eldest of 7 children.</w:t>
      </w:r>
      <w:r w:rsidR="00755D5F">
        <w:rPr>
          <w:rFonts w:ascii="Arial" w:hAnsi="Arial" w:cs="Arial"/>
          <w:sz w:val="24"/>
          <w:szCs w:val="24"/>
        </w:rPr>
        <w:t xml:space="preserve"> Accused is now 26 years old. The uncle testified that the accused</w:t>
      </w:r>
      <w:r w:rsidR="003965E5">
        <w:rPr>
          <w:rFonts w:ascii="Arial" w:hAnsi="Arial" w:cs="Arial"/>
          <w:sz w:val="24"/>
          <w:szCs w:val="24"/>
        </w:rPr>
        <w:t xml:space="preserve"> did not disappoint him and</w:t>
      </w:r>
      <w:r w:rsidR="00755D5F">
        <w:rPr>
          <w:rFonts w:ascii="Arial" w:hAnsi="Arial" w:cs="Arial"/>
          <w:sz w:val="24"/>
          <w:szCs w:val="24"/>
        </w:rPr>
        <w:t xml:space="preserve"> was never a troublemaker before</w:t>
      </w:r>
      <w:r w:rsidR="003965E5">
        <w:rPr>
          <w:rFonts w:ascii="Arial" w:hAnsi="Arial" w:cs="Arial"/>
          <w:sz w:val="24"/>
          <w:szCs w:val="24"/>
        </w:rPr>
        <w:t>.</w:t>
      </w:r>
      <w:r w:rsidR="00755D5F">
        <w:rPr>
          <w:rFonts w:ascii="Arial" w:hAnsi="Arial" w:cs="Arial"/>
          <w:sz w:val="24"/>
          <w:szCs w:val="24"/>
        </w:rPr>
        <w:t xml:space="preserve"> </w:t>
      </w:r>
      <w:r w:rsidR="003965E5">
        <w:rPr>
          <w:rFonts w:ascii="Arial" w:hAnsi="Arial" w:cs="Arial"/>
          <w:sz w:val="24"/>
          <w:szCs w:val="24"/>
        </w:rPr>
        <w:t>This</w:t>
      </w:r>
      <w:r w:rsidR="00755D5F">
        <w:rPr>
          <w:rFonts w:ascii="Arial" w:hAnsi="Arial" w:cs="Arial"/>
          <w:sz w:val="24"/>
          <w:szCs w:val="24"/>
        </w:rPr>
        <w:t xml:space="preserve"> is the first time that he brushed shoulders with the law. The accused was hardworking and always caring for his younger siblings. The accused has a 6 year old child. The child is staying with the maternal grandmother. </w:t>
      </w:r>
    </w:p>
    <w:p w:rsidR="005F1CAF" w:rsidRDefault="003965E5" w:rsidP="00EB2EA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F1CAF">
        <w:rPr>
          <w:rFonts w:ascii="Arial" w:hAnsi="Arial" w:cs="Arial"/>
          <w:sz w:val="24"/>
          <w:szCs w:val="24"/>
        </w:rPr>
        <w:t>The witness knows that the accused did not appear in court on the 16</w:t>
      </w:r>
      <w:r w:rsidR="005F1CAF" w:rsidRPr="005F1CAF">
        <w:rPr>
          <w:rFonts w:ascii="Arial" w:hAnsi="Arial" w:cs="Arial"/>
          <w:sz w:val="24"/>
          <w:szCs w:val="24"/>
          <w:vertAlign w:val="superscript"/>
        </w:rPr>
        <w:t>th</w:t>
      </w:r>
      <w:r w:rsidR="005F1CAF">
        <w:rPr>
          <w:rFonts w:ascii="Arial" w:hAnsi="Arial" w:cs="Arial"/>
          <w:sz w:val="24"/>
          <w:szCs w:val="24"/>
        </w:rPr>
        <w:t xml:space="preserve"> September 2014 until April 2016 after he was released from custody on warning. Apparently the accused was having employment in the South and he was scared to go to jail. The accused was arrested in April 2016 after the accused’s return to the house of the uncle. The witness informed the police when the accused returned.</w:t>
      </w:r>
    </w:p>
    <w:p w:rsidR="00E21931" w:rsidRDefault="005F1CAF" w:rsidP="00EB2EA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In cross-examination the witness conceded that the accused was convicted for a serious crime</w:t>
      </w:r>
      <w:r w:rsidR="00E21931">
        <w:rPr>
          <w:rFonts w:ascii="Arial" w:hAnsi="Arial" w:cs="Arial"/>
          <w:sz w:val="24"/>
          <w:szCs w:val="24"/>
        </w:rPr>
        <w:t>; that it is a prevalent crime; that the appropriate sentence is a custodial sentence; that the sentence should be an example to other would be offenders. The witness however requested for leniency as the family would like to see the accused back home.</w:t>
      </w:r>
    </w:p>
    <w:p w:rsidR="00187796" w:rsidRDefault="00E21931" w:rsidP="00EB2EA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personal circumstances of the accused are; that he is a first offender who was 20 years old at the time of the commission of the crime; that he is now 26 years old;</w:t>
      </w:r>
      <w:r w:rsidR="00DB7F72">
        <w:rPr>
          <w:rFonts w:ascii="Arial" w:hAnsi="Arial" w:cs="Arial"/>
          <w:sz w:val="24"/>
          <w:szCs w:val="24"/>
        </w:rPr>
        <w:t xml:space="preserve"> that</w:t>
      </w:r>
      <w:r>
        <w:rPr>
          <w:rFonts w:ascii="Arial" w:hAnsi="Arial" w:cs="Arial"/>
          <w:sz w:val="24"/>
          <w:szCs w:val="24"/>
        </w:rPr>
        <w:t xml:space="preserve"> he pleaded guilty in the court </w:t>
      </w:r>
      <w:r w:rsidRPr="005D1CE3">
        <w:rPr>
          <w:rFonts w:ascii="Arial" w:hAnsi="Arial" w:cs="Arial"/>
          <w:i/>
          <w:sz w:val="24"/>
          <w:szCs w:val="24"/>
        </w:rPr>
        <w:t>a quo</w:t>
      </w:r>
      <w:r>
        <w:rPr>
          <w:rFonts w:ascii="Arial" w:hAnsi="Arial" w:cs="Arial"/>
          <w:sz w:val="24"/>
          <w:szCs w:val="24"/>
        </w:rPr>
        <w:t xml:space="preserve"> and in this court</w:t>
      </w:r>
      <w:r w:rsidR="005D1CE3">
        <w:rPr>
          <w:rFonts w:ascii="Arial" w:hAnsi="Arial" w:cs="Arial"/>
          <w:sz w:val="24"/>
          <w:szCs w:val="24"/>
        </w:rPr>
        <w:t>; that he passed grade 11 at school;</w:t>
      </w:r>
      <w:r w:rsidR="00DB7F72">
        <w:rPr>
          <w:rFonts w:ascii="Arial" w:hAnsi="Arial" w:cs="Arial"/>
          <w:sz w:val="24"/>
          <w:szCs w:val="24"/>
        </w:rPr>
        <w:t xml:space="preserve"> that</w:t>
      </w:r>
      <w:r w:rsidR="005D1CE3">
        <w:rPr>
          <w:rFonts w:ascii="Arial" w:hAnsi="Arial" w:cs="Arial"/>
          <w:sz w:val="24"/>
          <w:szCs w:val="24"/>
        </w:rPr>
        <w:t xml:space="preserve"> he has one child aged 6 years old</w:t>
      </w:r>
      <w:r w:rsidR="00DB7F72">
        <w:rPr>
          <w:rFonts w:ascii="Arial" w:hAnsi="Arial" w:cs="Arial"/>
          <w:sz w:val="24"/>
          <w:szCs w:val="24"/>
        </w:rPr>
        <w:t xml:space="preserve"> staying with the maternal grandmother; that he was arrested on</w:t>
      </w:r>
      <w:r w:rsidR="00805ECE">
        <w:rPr>
          <w:rFonts w:ascii="Arial" w:hAnsi="Arial" w:cs="Arial"/>
          <w:sz w:val="24"/>
          <w:szCs w:val="24"/>
        </w:rPr>
        <w:t xml:space="preserve"> 12 January 2012 and remained in custody until </w:t>
      </w:r>
      <w:r w:rsidR="00E348E3" w:rsidRPr="00443C9B">
        <w:rPr>
          <w:rFonts w:ascii="Arial" w:hAnsi="Arial" w:cs="Arial"/>
          <w:sz w:val="24"/>
          <w:szCs w:val="24"/>
        </w:rPr>
        <w:t xml:space="preserve">21 January 2013. The </w:t>
      </w:r>
      <w:r w:rsidR="00CB678A">
        <w:rPr>
          <w:rFonts w:ascii="Arial" w:hAnsi="Arial" w:cs="Arial"/>
          <w:sz w:val="24"/>
          <w:szCs w:val="24"/>
        </w:rPr>
        <w:t>M</w:t>
      </w:r>
      <w:r w:rsidR="00CB678A" w:rsidRPr="00443C9B">
        <w:rPr>
          <w:rFonts w:ascii="Arial" w:hAnsi="Arial" w:cs="Arial"/>
          <w:sz w:val="24"/>
          <w:szCs w:val="24"/>
        </w:rPr>
        <w:t>agistrate’s</w:t>
      </w:r>
      <w:r w:rsidR="00E348E3" w:rsidRPr="00443C9B">
        <w:rPr>
          <w:rFonts w:ascii="Arial" w:hAnsi="Arial" w:cs="Arial"/>
          <w:sz w:val="24"/>
          <w:szCs w:val="24"/>
        </w:rPr>
        <w:t xml:space="preserve"> court record is not clear what happened in the </w:t>
      </w:r>
      <w:r w:rsidR="00443C9B" w:rsidRPr="00443C9B">
        <w:rPr>
          <w:rFonts w:ascii="Arial" w:hAnsi="Arial" w:cs="Arial"/>
          <w:sz w:val="24"/>
          <w:szCs w:val="24"/>
        </w:rPr>
        <w:t>meantime</w:t>
      </w:r>
      <w:r w:rsidR="00E348E3" w:rsidRPr="00443C9B">
        <w:rPr>
          <w:rFonts w:ascii="Arial" w:hAnsi="Arial" w:cs="Arial"/>
          <w:sz w:val="24"/>
          <w:szCs w:val="24"/>
        </w:rPr>
        <w:t xml:space="preserve"> from 21 January 2013 to 04 April 2013. The accused was summonsed to appear on 04 April 2013.</w:t>
      </w:r>
      <w:r w:rsidR="00805ECE" w:rsidRPr="00443C9B">
        <w:rPr>
          <w:rFonts w:ascii="Arial" w:hAnsi="Arial" w:cs="Arial"/>
          <w:sz w:val="24"/>
          <w:szCs w:val="24"/>
        </w:rPr>
        <w:t xml:space="preserve"> </w:t>
      </w:r>
      <w:r w:rsidR="00E348E3" w:rsidRPr="00443C9B">
        <w:rPr>
          <w:rFonts w:ascii="Arial" w:hAnsi="Arial" w:cs="Arial"/>
          <w:sz w:val="24"/>
          <w:szCs w:val="24"/>
        </w:rPr>
        <w:t>H</w:t>
      </w:r>
      <w:r w:rsidR="00805ECE" w:rsidRPr="00443C9B">
        <w:rPr>
          <w:rFonts w:ascii="Arial" w:hAnsi="Arial" w:cs="Arial"/>
          <w:sz w:val="24"/>
          <w:szCs w:val="24"/>
        </w:rPr>
        <w:t>e was</w:t>
      </w:r>
      <w:r w:rsidR="00E348E3" w:rsidRPr="00443C9B">
        <w:rPr>
          <w:rFonts w:ascii="Arial" w:hAnsi="Arial" w:cs="Arial"/>
          <w:sz w:val="24"/>
          <w:szCs w:val="24"/>
        </w:rPr>
        <w:t xml:space="preserve"> then</w:t>
      </w:r>
      <w:r w:rsidR="00805ECE" w:rsidRPr="00443C9B">
        <w:rPr>
          <w:rFonts w:ascii="Arial" w:hAnsi="Arial" w:cs="Arial"/>
          <w:sz w:val="24"/>
          <w:szCs w:val="24"/>
        </w:rPr>
        <w:t xml:space="preserve"> released on warning</w:t>
      </w:r>
      <w:r w:rsidR="00443C9B">
        <w:rPr>
          <w:rFonts w:ascii="Arial" w:hAnsi="Arial" w:cs="Arial"/>
          <w:sz w:val="24"/>
          <w:szCs w:val="24"/>
        </w:rPr>
        <w:t>.</w:t>
      </w:r>
      <w:r w:rsidR="00805ECE" w:rsidRPr="00443C9B">
        <w:rPr>
          <w:rFonts w:ascii="Arial" w:hAnsi="Arial" w:cs="Arial"/>
          <w:sz w:val="24"/>
          <w:szCs w:val="24"/>
        </w:rPr>
        <w:t xml:space="preserve"> </w:t>
      </w:r>
      <w:r w:rsidR="003D21AD" w:rsidRPr="00443C9B">
        <w:rPr>
          <w:rFonts w:ascii="Arial" w:hAnsi="Arial" w:cs="Arial"/>
          <w:sz w:val="24"/>
          <w:szCs w:val="24"/>
        </w:rPr>
        <w:t xml:space="preserve">The accused failed to appear in </w:t>
      </w:r>
      <w:r w:rsidR="003D21AD">
        <w:rPr>
          <w:rFonts w:ascii="Arial" w:hAnsi="Arial" w:cs="Arial"/>
          <w:sz w:val="24"/>
          <w:szCs w:val="24"/>
        </w:rPr>
        <w:t xml:space="preserve">court on 16 September 2014 </w:t>
      </w:r>
      <w:r w:rsidR="00CB678A">
        <w:rPr>
          <w:rFonts w:ascii="Arial" w:hAnsi="Arial" w:cs="Arial"/>
          <w:sz w:val="24"/>
          <w:szCs w:val="24"/>
        </w:rPr>
        <w:t>until</w:t>
      </w:r>
      <w:r w:rsidR="003D21AD">
        <w:rPr>
          <w:rFonts w:ascii="Arial" w:hAnsi="Arial" w:cs="Arial"/>
          <w:sz w:val="24"/>
          <w:szCs w:val="24"/>
        </w:rPr>
        <w:t xml:space="preserve"> 18 April 2016. He was rearrested on a warrant of arrest and remained in custody until today.</w:t>
      </w:r>
      <w:r w:rsidR="00E348E3">
        <w:rPr>
          <w:rFonts w:ascii="Arial" w:hAnsi="Arial" w:cs="Arial"/>
          <w:sz w:val="24"/>
          <w:szCs w:val="24"/>
        </w:rPr>
        <w:t xml:space="preserve"> He thus spent about 2 years and 9 months in custody trail </w:t>
      </w:r>
      <w:proofErr w:type="gramStart"/>
      <w:r w:rsidR="00E348E3">
        <w:rPr>
          <w:rFonts w:ascii="Arial" w:hAnsi="Arial" w:cs="Arial"/>
          <w:sz w:val="24"/>
          <w:szCs w:val="24"/>
        </w:rPr>
        <w:t>awaiting</w:t>
      </w:r>
      <w:proofErr w:type="gramEnd"/>
      <w:r w:rsidR="00E348E3">
        <w:rPr>
          <w:rFonts w:ascii="Arial" w:hAnsi="Arial" w:cs="Arial"/>
          <w:sz w:val="24"/>
          <w:szCs w:val="24"/>
        </w:rPr>
        <w:t>.</w:t>
      </w:r>
    </w:p>
    <w:p w:rsidR="00187796" w:rsidRDefault="00187796" w:rsidP="00EB2EA6">
      <w:pPr>
        <w:spacing w:line="360" w:lineRule="auto"/>
        <w:jc w:val="both"/>
        <w:rPr>
          <w:rFonts w:ascii="Arial" w:hAnsi="Arial" w:cs="Arial"/>
        </w:rPr>
      </w:pPr>
      <w:r>
        <w:rPr>
          <w:rFonts w:ascii="Arial" w:hAnsi="Arial" w:cs="Arial"/>
          <w:sz w:val="24"/>
          <w:szCs w:val="24"/>
        </w:rPr>
        <w:t>[9]</w:t>
      </w:r>
      <w:r>
        <w:rPr>
          <w:rFonts w:ascii="Arial" w:hAnsi="Arial" w:cs="Arial"/>
          <w:sz w:val="24"/>
          <w:szCs w:val="24"/>
        </w:rPr>
        <w:tab/>
        <w:t xml:space="preserve">The accused did not inform this court what motivated him to commit the crime. </w:t>
      </w:r>
      <w:r w:rsidR="00CB678A">
        <w:rPr>
          <w:rFonts w:ascii="Arial" w:hAnsi="Arial" w:cs="Arial"/>
          <w:sz w:val="24"/>
          <w:szCs w:val="24"/>
        </w:rPr>
        <w:t>In his plea explanation in the M</w:t>
      </w:r>
      <w:r>
        <w:rPr>
          <w:rFonts w:ascii="Arial" w:hAnsi="Arial" w:cs="Arial"/>
          <w:sz w:val="24"/>
          <w:szCs w:val="24"/>
        </w:rPr>
        <w:t xml:space="preserve">agistrate’s court he answered on a question why he had committed the crime that: </w:t>
      </w:r>
      <w:r>
        <w:rPr>
          <w:rFonts w:ascii="Arial" w:hAnsi="Arial" w:cs="Arial"/>
        </w:rPr>
        <w:t>“I was suffering and had problems. I wanted to get money and pay for my tertiary education. I wanted to rob the complainant and get money, as I also have a child to look after.”</w:t>
      </w:r>
    </w:p>
    <w:p w:rsidR="001D419D" w:rsidRDefault="00187796" w:rsidP="00EB2EA6">
      <w:pPr>
        <w:spacing w:line="360" w:lineRule="auto"/>
        <w:jc w:val="both"/>
        <w:rPr>
          <w:rFonts w:ascii="Arial" w:hAnsi="Arial" w:cs="Arial"/>
          <w:sz w:val="24"/>
          <w:szCs w:val="24"/>
        </w:rPr>
      </w:pPr>
      <w:r w:rsidRPr="00187796">
        <w:rPr>
          <w:rFonts w:ascii="Arial" w:hAnsi="Arial" w:cs="Arial"/>
          <w:sz w:val="24"/>
          <w:szCs w:val="24"/>
        </w:rPr>
        <w:t>[10]</w:t>
      </w:r>
      <w:r w:rsidR="0026261F" w:rsidRPr="00187796">
        <w:rPr>
          <w:rFonts w:ascii="Arial" w:hAnsi="Arial" w:cs="Arial"/>
          <w:sz w:val="24"/>
          <w:szCs w:val="24"/>
        </w:rPr>
        <w:t xml:space="preserve"> </w:t>
      </w:r>
      <w:r w:rsidR="00B2098E" w:rsidRPr="00187796">
        <w:rPr>
          <w:rFonts w:ascii="Arial" w:hAnsi="Arial" w:cs="Arial"/>
          <w:sz w:val="24"/>
          <w:szCs w:val="24"/>
        </w:rPr>
        <w:t xml:space="preserve"> </w:t>
      </w:r>
      <w:r>
        <w:rPr>
          <w:rFonts w:ascii="Arial" w:hAnsi="Arial" w:cs="Arial"/>
          <w:sz w:val="24"/>
          <w:szCs w:val="24"/>
        </w:rPr>
        <w:tab/>
        <w:t>Considering the evidence of the accused’s uncle that he took care of the education of the accused and is still</w:t>
      </w:r>
      <w:r w:rsidR="00D929C3">
        <w:rPr>
          <w:rFonts w:ascii="Arial" w:hAnsi="Arial" w:cs="Arial"/>
          <w:sz w:val="24"/>
          <w:szCs w:val="24"/>
        </w:rPr>
        <w:t xml:space="preserve"> generally</w:t>
      </w:r>
      <w:r>
        <w:rPr>
          <w:rFonts w:ascii="Arial" w:hAnsi="Arial" w:cs="Arial"/>
          <w:sz w:val="24"/>
          <w:szCs w:val="24"/>
        </w:rPr>
        <w:t xml:space="preserve"> taking care of the accused</w:t>
      </w:r>
      <w:r w:rsidR="00D929C3">
        <w:rPr>
          <w:rFonts w:ascii="Arial" w:hAnsi="Arial" w:cs="Arial"/>
          <w:sz w:val="24"/>
          <w:szCs w:val="24"/>
        </w:rPr>
        <w:t xml:space="preserve">, the need to go get money for education cannot be true. Furthermore the evidence reflects that the maternal grandmother takes care of the accused’s child. There is no evidence before this court that the accused was required to support the child. It was submitted by Ms </w:t>
      </w:r>
      <w:proofErr w:type="spellStart"/>
      <w:r w:rsidR="00D929C3">
        <w:rPr>
          <w:rFonts w:ascii="Arial" w:hAnsi="Arial" w:cs="Arial"/>
          <w:sz w:val="24"/>
          <w:szCs w:val="24"/>
        </w:rPr>
        <w:t>Mugaviri</w:t>
      </w:r>
      <w:proofErr w:type="spellEnd"/>
      <w:r w:rsidR="00D929C3">
        <w:rPr>
          <w:rFonts w:ascii="Arial" w:hAnsi="Arial" w:cs="Arial"/>
          <w:sz w:val="24"/>
          <w:szCs w:val="24"/>
        </w:rPr>
        <w:t xml:space="preserve"> that the accused committed the crime to support himself and his child. There is no evidence to that effect. The evidence of the uncle is to the contrary</w:t>
      </w:r>
      <w:r w:rsidR="00443C9B">
        <w:rPr>
          <w:rFonts w:ascii="Arial" w:hAnsi="Arial" w:cs="Arial"/>
          <w:sz w:val="24"/>
          <w:szCs w:val="24"/>
        </w:rPr>
        <w:t xml:space="preserve"> in that he took care of the accused</w:t>
      </w:r>
      <w:r w:rsidR="00D929C3">
        <w:rPr>
          <w:rFonts w:ascii="Arial" w:hAnsi="Arial" w:cs="Arial"/>
          <w:sz w:val="24"/>
          <w:szCs w:val="24"/>
        </w:rPr>
        <w:t>. I therefore reject the explanation.</w:t>
      </w:r>
      <w:r w:rsidR="001D419D">
        <w:rPr>
          <w:rFonts w:ascii="Arial" w:hAnsi="Arial" w:cs="Arial"/>
          <w:sz w:val="24"/>
          <w:szCs w:val="24"/>
        </w:rPr>
        <w:t xml:space="preserve"> It is in my view more likely that the motivation was greed.</w:t>
      </w:r>
    </w:p>
    <w:p w:rsidR="00E84DD8" w:rsidRDefault="001D419D" w:rsidP="00EB2EA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It is evident from the section 112(2) plea explanation that the crime was premeditated. The accused waited for other surrounding </w:t>
      </w:r>
      <w:proofErr w:type="spellStart"/>
      <w:r>
        <w:rPr>
          <w:rFonts w:ascii="Arial" w:hAnsi="Arial" w:cs="Arial"/>
          <w:sz w:val="24"/>
          <w:szCs w:val="24"/>
        </w:rPr>
        <w:t>cucashops</w:t>
      </w:r>
      <w:proofErr w:type="spellEnd"/>
      <w:r>
        <w:rPr>
          <w:rFonts w:ascii="Arial" w:hAnsi="Arial" w:cs="Arial"/>
          <w:sz w:val="24"/>
          <w:szCs w:val="24"/>
        </w:rPr>
        <w:t xml:space="preserve"> to close before he went to rob</w:t>
      </w:r>
      <w:r w:rsidR="00A74894">
        <w:rPr>
          <w:rFonts w:ascii="Arial" w:hAnsi="Arial" w:cs="Arial"/>
          <w:sz w:val="24"/>
          <w:szCs w:val="24"/>
        </w:rPr>
        <w:t>,</w:t>
      </w:r>
      <w:r>
        <w:rPr>
          <w:rFonts w:ascii="Arial" w:hAnsi="Arial" w:cs="Arial"/>
          <w:sz w:val="24"/>
          <w:szCs w:val="24"/>
        </w:rPr>
        <w:t xml:space="preserve"> armed with an axe and a pocket knife. The two victims are vulnerable girls who were surprised in the sanctity of a room they were sleeping in adjacent to the </w:t>
      </w:r>
      <w:proofErr w:type="spellStart"/>
      <w:r>
        <w:rPr>
          <w:rFonts w:ascii="Arial" w:hAnsi="Arial" w:cs="Arial"/>
          <w:sz w:val="24"/>
          <w:szCs w:val="24"/>
        </w:rPr>
        <w:t>cucashop</w:t>
      </w:r>
      <w:proofErr w:type="spellEnd"/>
      <w:r>
        <w:rPr>
          <w:rFonts w:ascii="Arial" w:hAnsi="Arial" w:cs="Arial"/>
          <w:sz w:val="24"/>
          <w:szCs w:val="24"/>
        </w:rPr>
        <w:t xml:space="preserve"> that was robbed. The accused</w:t>
      </w:r>
      <w:r w:rsidR="000C6559">
        <w:rPr>
          <w:rFonts w:ascii="Arial" w:hAnsi="Arial" w:cs="Arial"/>
          <w:sz w:val="24"/>
          <w:szCs w:val="24"/>
        </w:rPr>
        <w:t xml:space="preserve"> armed with dangerous weapons i.e. an axe and a pocket knife</w:t>
      </w:r>
      <w:r>
        <w:rPr>
          <w:rFonts w:ascii="Arial" w:hAnsi="Arial" w:cs="Arial"/>
          <w:sz w:val="24"/>
          <w:szCs w:val="24"/>
        </w:rPr>
        <w:t xml:space="preserve"> forced the two girls to give him the key to the </w:t>
      </w:r>
      <w:proofErr w:type="spellStart"/>
      <w:r>
        <w:rPr>
          <w:rFonts w:ascii="Arial" w:hAnsi="Arial" w:cs="Arial"/>
          <w:sz w:val="24"/>
          <w:szCs w:val="24"/>
        </w:rPr>
        <w:t>cucashop</w:t>
      </w:r>
      <w:proofErr w:type="spellEnd"/>
      <w:r w:rsidR="000C6559">
        <w:rPr>
          <w:rFonts w:ascii="Arial" w:hAnsi="Arial" w:cs="Arial"/>
          <w:sz w:val="24"/>
          <w:szCs w:val="24"/>
        </w:rPr>
        <w:t xml:space="preserve">, opened the door to the </w:t>
      </w:r>
      <w:proofErr w:type="spellStart"/>
      <w:r w:rsidR="000C6559">
        <w:rPr>
          <w:rFonts w:ascii="Arial" w:hAnsi="Arial" w:cs="Arial"/>
          <w:sz w:val="24"/>
          <w:szCs w:val="24"/>
        </w:rPr>
        <w:t>cucashop</w:t>
      </w:r>
      <w:proofErr w:type="spellEnd"/>
      <w:r w:rsidR="00E84DD8">
        <w:rPr>
          <w:rFonts w:ascii="Arial" w:hAnsi="Arial" w:cs="Arial"/>
          <w:sz w:val="24"/>
          <w:szCs w:val="24"/>
        </w:rPr>
        <w:t xml:space="preserve"> and took cash and property to the value of plus minus N$5000.00.</w:t>
      </w:r>
    </w:p>
    <w:p w:rsidR="004F6387" w:rsidRDefault="00E84DD8" w:rsidP="00EB2EA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crime of housebreaking with the intention to rob and robbery is indeed a serious crime. It is evident from the many cases coming before this court on review and appeal that it is very prevalent. Furthermore it is also evident that this serious crime is more frequently </w:t>
      </w:r>
      <w:r w:rsidR="004F6387">
        <w:rPr>
          <w:rFonts w:ascii="Arial" w:hAnsi="Arial" w:cs="Arial"/>
          <w:sz w:val="24"/>
          <w:szCs w:val="24"/>
        </w:rPr>
        <w:t>committed</w:t>
      </w:r>
      <w:r>
        <w:rPr>
          <w:rFonts w:ascii="Arial" w:hAnsi="Arial" w:cs="Arial"/>
          <w:sz w:val="24"/>
          <w:szCs w:val="24"/>
        </w:rPr>
        <w:t xml:space="preserve"> by criminals in the age groups between 18 years and 30</w:t>
      </w:r>
      <w:r w:rsidR="004F6387">
        <w:rPr>
          <w:rFonts w:ascii="Arial" w:hAnsi="Arial" w:cs="Arial"/>
          <w:sz w:val="24"/>
          <w:szCs w:val="24"/>
        </w:rPr>
        <w:t xml:space="preserve"> </w:t>
      </w:r>
      <w:r>
        <w:rPr>
          <w:rFonts w:ascii="Arial" w:hAnsi="Arial" w:cs="Arial"/>
          <w:sz w:val="24"/>
          <w:szCs w:val="24"/>
        </w:rPr>
        <w:t>years of age. There is therefore justification to send a clear message to society and other would be offenders that the courts</w:t>
      </w:r>
      <w:r w:rsidR="004F6387">
        <w:rPr>
          <w:rFonts w:ascii="Arial" w:hAnsi="Arial" w:cs="Arial"/>
          <w:sz w:val="24"/>
          <w:szCs w:val="24"/>
        </w:rPr>
        <w:t xml:space="preserve"> cannot and will not tolerate these types of offenses and will impose custodial sentences.</w:t>
      </w:r>
    </w:p>
    <w:p w:rsidR="005207E3" w:rsidRDefault="004F6387" w:rsidP="00EB2EA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 am mindful that cases need to be individualized and sentences will therefore differ from case to case. It is however by this time trite that Housebreaking with intent to rob and robbery and Housebreaking with the intention to steal and theft attract custodial sentences unless there are mitigating circumstances justifying a suspended sentence or a fine.</w:t>
      </w:r>
      <w:r w:rsidR="005207E3">
        <w:rPr>
          <w:rFonts w:ascii="Arial" w:hAnsi="Arial" w:cs="Arial"/>
          <w:sz w:val="24"/>
          <w:szCs w:val="24"/>
        </w:rPr>
        <w:t xml:space="preserve"> </w:t>
      </w:r>
    </w:p>
    <w:p w:rsidR="000C6559" w:rsidRDefault="005207E3" w:rsidP="00EB2EA6">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Both Ms </w:t>
      </w:r>
      <w:proofErr w:type="spellStart"/>
      <w:r>
        <w:rPr>
          <w:rFonts w:ascii="Arial" w:hAnsi="Arial" w:cs="Arial"/>
          <w:sz w:val="24"/>
          <w:szCs w:val="24"/>
        </w:rPr>
        <w:t>Mugaviri</w:t>
      </w:r>
      <w:proofErr w:type="spellEnd"/>
      <w:r>
        <w:rPr>
          <w:rFonts w:ascii="Arial" w:hAnsi="Arial" w:cs="Arial"/>
          <w:sz w:val="24"/>
          <w:szCs w:val="24"/>
        </w:rPr>
        <w:t xml:space="preserve"> and Mr </w:t>
      </w:r>
      <w:proofErr w:type="spellStart"/>
      <w:r>
        <w:rPr>
          <w:rFonts w:ascii="Arial" w:hAnsi="Arial" w:cs="Arial"/>
          <w:sz w:val="24"/>
          <w:szCs w:val="24"/>
        </w:rPr>
        <w:t>Pienaar</w:t>
      </w:r>
      <w:proofErr w:type="spellEnd"/>
      <w:r>
        <w:rPr>
          <w:rFonts w:ascii="Arial" w:hAnsi="Arial" w:cs="Arial"/>
          <w:sz w:val="24"/>
          <w:szCs w:val="24"/>
        </w:rPr>
        <w:t xml:space="preserve"> referred this court to several cases on sentencing of convicts for this crime. In those cases excessive force was used and many of them dealt with cases where victims were killed or suffered serious injuries.</w:t>
      </w:r>
      <w:r w:rsidR="00A316B5">
        <w:rPr>
          <w:rFonts w:ascii="Arial" w:hAnsi="Arial" w:cs="Arial"/>
          <w:sz w:val="24"/>
          <w:szCs w:val="24"/>
        </w:rPr>
        <w:t xml:space="preserve"> In most of those cases the convicts were indicted with multiple counts where courts had to consider the cumulative effect of sentences.</w:t>
      </w:r>
      <w:r>
        <w:rPr>
          <w:rFonts w:ascii="Arial" w:hAnsi="Arial" w:cs="Arial"/>
          <w:sz w:val="24"/>
          <w:szCs w:val="24"/>
        </w:rPr>
        <w:t xml:space="preserve"> The sentences ranged be</w:t>
      </w:r>
      <w:r w:rsidR="00B7778A">
        <w:rPr>
          <w:rFonts w:ascii="Arial" w:hAnsi="Arial" w:cs="Arial"/>
          <w:sz w:val="24"/>
          <w:szCs w:val="24"/>
        </w:rPr>
        <w:t>t</w:t>
      </w:r>
      <w:r>
        <w:rPr>
          <w:rFonts w:ascii="Arial" w:hAnsi="Arial" w:cs="Arial"/>
          <w:sz w:val="24"/>
          <w:szCs w:val="24"/>
        </w:rPr>
        <w:t>ween 15 years and 8 years imprisonment.</w:t>
      </w:r>
    </w:p>
    <w:p w:rsidR="00A316B5" w:rsidRDefault="006613D9" w:rsidP="00EB2EA6">
      <w:pPr>
        <w:spacing w:line="360" w:lineRule="auto"/>
        <w:jc w:val="both"/>
        <w:rPr>
          <w:rFonts w:ascii="Arial" w:hAnsi="Arial" w:cs="Arial"/>
          <w:sz w:val="24"/>
          <w:szCs w:val="24"/>
        </w:rPr>
      </w:pPr>
      <w:r>
        <w:rPr>
          <w:rFonts w:ascii="Arial" w:hAnsi="Arial" w:cs="Arial"/>
          <w:sz w:val="24"/>
          <w:szCs w:val="24"/>
        </w:rPr>
        <w:t>[15</w:t>
      </w:r>
      <w:r w:rsidR="000C6559">
        <w:rPr>
          <w:rFonts w:ascii="Arial" w:hAnsi="Arial" w:cs="Arial"/>
          <w:sz w:val="24"/>
          <w:szCs w:val="24"/>
        </w:rPr>
        <w:t>]</w:t>
      </w:r>
      <w:r w:rsidR="000C6559">
        <w:rPr>
          <w:rFonts w:ascii="Arial" w:hAnsi="Arial" w:cs="Arial"/>
          <w:sz w:val="24"/>
          <w:szCs w:val="24"/>
        </w:rPr>
        <w:tab/>
        <w:t>In this case there is no evidence of any serious</w:t>
      </w:r>
      <w:r w:rsidR="005207E3">
        <w:rPr>
          <w:rFonts w:ascii="Arial" w:hAnsi="Arial" w:cs="Arial"/>
          <w:sz w:val="24"/>
          <w:szCs w:val="24"/>
        </w:rPr>
        <w:t xml:space="preserve"> force,</w:t>
      </w:r>
      <w:r w:rsidR="000C6559">
        <w:rPr>
          <w:rFonts w:ascii="Arial" w:hAnsi="Arial" w:cs="Arial"/>
          <w:sz w:val="24"/>
          <w:szCs w:val="24"/>
        </w:rPr>
        <w:t xml:space="preserve"> violence, injuries or damage to property.</w:t>
      </w:r>
      <w:r w:rsidR="00A316B5">
        <w:rPr>
          <w:rFonts w:ascii="Arial" w:hAnsi="Arial" w:cs="Arial"/>
          <w:sz w:val="24"/>
          <w:szCs w:val="24"/>
        </w:rPr>
        <w:t xml:space="preserve"> The accused was convicted of one crime only.</w:t>
      </w:r>
      <w:r w:rsidR="000C6559">
        <w:rPr>
          <w:rFonts w:ascii="Arial" w:hAnsi="Arial" w:cs="Arial"/>
          <w:sz w:val="24"/>
          <w:szCs w:val="24"/>
        </w:rPr>
        <w:t xml:space="preserve"> There is no evidence whether or not anything was recovered but Mr </w:t>
      </w:r>
      <w:proofErr w:type="spellStart"/>
      <w:r w:rsidR="000C6559">
        <w:rPr>
          <w:rFonts w:ascii="Arial" w:hAnsi="Arial" w:cs="Arial"/>
          <w:sz w:val="24"/>
          <w:szCs w:val="24"/>
        </w:rPr>
        <w:t>Pienaar</w:t>
      </w:r>
      <w:proofErr w:type="spellEnd"/>
      <w:r w:rsidR="000C6559">
        <w:rPr>
          <w:rFonts w:ascii="Arial" w:hAnsi="Arial" w:cs="Arial"/>
          <w:sz w:val="24"/>
          <w:szCs w:val="24"/>
        </w:rPr>
        <w:t xml:space="preserve"> in his submissions informed the court that property to the value of N$1400.00 was recovered.</w:t>
      </w:r>
      <w:r w:rsidR="004F6387">
        <w:rPr>
          <w:rFonts w:ascii="Arial" w:hAnsi="Arial" w:cs="Arial"/>
          <w:sz w:val="24"/>
          <w:szCs w:val="24"/>
        </w:rPr>
        <w:t xml:space="preserve"> </w:t>
      </w:r>
    </w:p>
    <w:p w:rsidR="006613D9" w:rsidRDefault="006613D9" w:rsidP="00EB2EA6">
      <w:pPr>
        <w:spacing w:line="360" w:lineRule="auto"/>
        <w:jc w:val="both"/>
        <w:rPr>
          <w:rFonts w:ascii="Arial" w:hAnsi="Arial" w:cs="Arial"/>
          <w:sz w:val="24"/>
          <w:szCs w:val="24"/>
        </w:rPr>
      </w:pPr>
      <w:r>
        <w:rPr>
          <w:rFonts w:ascii="Arial" w:hAnsi="Arial" w:cs="Arial"/>
          <w:sz w:val="24"/>
          <w:szCs w:val="24"/>
        </w:rPr>
        <w:t>[16</w:t>
      </w:r>
      <w:r w:rsidR="00A316B5">
        <w:rPr>
          <w:rFonts w:ascii="Arial" w:hAnsi="Arial" w:cs="Arial"/>
          <w:sz w:val="24"/>
          <w:szCs w:val="24"/>
        </w:rPr>
        <w:t>]</w:t>
      </w:r>
      <w:r w:rsidR="00A316B5">
        <w:rPr>
          <w:rFonts w:ascii="Arial" w:hAnsi="Arial" w:cs="Arial"/>
          <w:sz w:val="24"/>
          <w:szCs w:val="24"/>
        </w:rPr>
        <w:tab/>
        <w:t xml:space="preserve">I find strong mitigating factors and considered the time that the accused had already spent incarcerated whilst trial </w:t>
      </w:r>
      <w:proofErr w:type="gramStart"/>
      <w:r w:rsidR="00A316B5">
        <w:rPr>
          <w:rFonts w:ascii="Arial" w:hAnsi="Arial" w:cs="Arial"/>
          <w:sz w:val="24"/>
          <w:szCs w:val="24"/>
        </w:rPr>
        <w:t>awaiting</w:t>
      </w:r>
      <w:proofErr w:type="gramEnd"/>
      <w:r w:rsidR="00A316B5">
        <w:rPr>
          <w:rFonts w:ascii="Arial" w:hAnsi="Arial" w:cs="Arial"/>
          <w:sz w:val="24"/>
          <w:szCs w:val="24"/>
        </w:rPr>
        <w:t>. Most of the time of his incarceration was caused by him</w:t>
      </w:r>
      <w:r w:rsidR="00A74894">
        <w:rPr>
          <w:rFonts w:ascii="Arial" w:hAnsi="Arial" w:cs="Arial"/>
          <w:sz w:val="24"/>
          <w:szCs w:val="24"/>
        </w:rPr>
        <w:t>self</w:t>
      </w:r>
      <w:r w:rsidR="00A316B5">
        <w:rPr>
          <w:rFonts w:ascii="Arial" w:hAnsi="Arial" w:cs="Arial"/>
          <w:sz w:val="24"/>
          <w:szCs w:val="24"/>
        </w:rPr>
        <w:t xml:space="preserve"> not appearing in court when he was on warning. It is however in my view inescapable that the accused will have to serve a custodial sentence.</w:t>
      </w:r>
      <w:r w:rsidR="00E84DD8">
        <w:rPr>
          <w:rFonts w:ascii="Arial" w:hAnsi="Arial" w:cs="Arial"/>
          <w:sz w:val="24"/>
          <w:szCs w:val="24"/>
        </w:rPr>
        <w:t xml:space="preserve"> </w:t>
      </w:r>
    </w:p>
    <w:p w:rsidR="006613D9" w:rsidRDefault="006613D9" w:rsidP="00EB2EA6">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 the result the accused is sentenced to:</w:t>
      </w:r>
    </w:p>
    <w:p w:rsidR="00415357" w:rsidRDefault="006613D9" w:rsidP="00E34F5D">
      <w:pPr>
        <w:spacing w:line="360" w:lineRule="auto"/>
        <w:ind w:left="720"/>
        <w:jc w:val="both"/>
        <w:rPr>
          <w:rFonts w:ascii="Arial" w:hAnsi="Arial" w:cs="Arial"/>
          <w:sz w:val="24"/>
          <w:szCs w:val="24"/>
        </w:rPr>
      </w:pPr>
      <w:r>
        <w:rPr>
          <w:rFonts w:ascii="Arial" w:hAnsi="Arial" w:cs="Arial"/>
          <w:sz w:val="24"/>
          <w:szCs w:val="24"/>
        </w:rPr>
        <w:t>6 (six) years’ imprisonment of which 3 years</w:t>
      </w:r>
      <w:r w:rsidR="00971294">
        <w:rPr>
          <w:rFonts w:ascii="Arial" w:hAnsi="Arial" w:cs="Arial"/>
          <w:sz w:val="24"/>
          <w:szCs w:val="24"/>
        </w:rPr>
        <w:t>’</w:t>
      </w:r>
      <w:r>
        <w:rPr>
          <w:rFonts w:ascii="Arial" w:hAnsi="Arial" w:cs="Arial"/>
          <w:sz w:val="24"/>
          <w:szCs w:val="24"/>
        </w:rPr>
        <w:t xml:space="preserve"> imprisonment are suspended on condition that the accused is not convicted for housebreaking with the intent to rob and robbery committed during the period of suspension.</w:t>
      </w:r>
    </w:p>
    <w:p w:rsidR="00415357" w:rsidRDefault="00415357" w:rsidP="00EB2EA6">
      <w:pPr>
        <w:spacing w:line="360" w:lineRule="auto"/>
        <w:jc w:val="both"/>
        <w:rPr>
          <w:rFonts w:ascii="Arial" w:hAnsi="Arial" w:cs="Arial"/>
          <w:sz w:val="24"/>
          <w:szCs w:val="24"/>
        </w:rPr>
      </w:pPr>
    </w:p>
    <w:p w:rsidR="00415357" w:rsidRDefault="00D929C3" w:rsidP="00415357">
      <w:pPr>
        <w:rPr>
          <w:sz w:val="24"/>
          <w:szCs w:val="24"/>
        </w:rPr>
      </w:pPr>
      <w:r>
        <w:rPr>
          <w:rFonts w:ascii="Arial" w:hAnsi="Arial" w:cs="Arial"/>
          <w:sz w:val="24"/>
          <w:szCs w:val="24"/>
        </w:rPr>
        <w:t xml:space="preserve"> </w:t>
      </w:r>
    </w:p>
    <w:p w:rsidR="00415357" w:rsidRDefault="00415357" w:rsidP="0041535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 </w:t>
      </w:r>
    </w:p>
    <w:p w:rsidR="00415357" w:rsidRDefault="00415357" w:rsidP="0041535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 C JANUARY</w:t>
      </w:r>
    </w:p>
    <w:p w:rsidR="00B7778A" w:rsidRDefault="00415357" w:rsidP="0041535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415357" w:rsidRDefault="00B7778A" w:rsidP="00B7778A">
      <w:pPr>
        <w:rPr>
          <w:rFonts w:ascii="Arial" w:hAnsi="Arial" w:cs="Arial"/>
          <w:sz w:val="24"/>
          <w:szCs w:val="24"/>
        </w:rPr>
      </w:pPr>
      <w:r>
        <w:rPr>
          <w:rFonts w:ascii="Arial" w:hAnsi="Arial" w:cs="Arial"/>
          <w:sz w:val="24"/>
          <w:szCs w:val="24"/>
        </w:rPr>
        <w:br w:type="page"/>
      </w:r>
    </w:p>
    <w:p w:rsidR="00415357" w:rsidRPr="00537712" w:rsidRDefault="00415357" w:rsidP="00415357">
      <w:pPr>
        <w:spacing w:line="360" w:lineRule="auto"/>
        <w:jc w:val="both"/>
        <w:rPr>
          <w:rFonts w:ascii="Arial" w:hAnsi="Arial" w:cs="Arial"/>
          <w:sz w:val="24"/>
          <w:szCs w:val="24"/>
          <w:u w:val="single"/>
        </w:rPr>
      </w:pPr>
      <w:r w:rsidRPr="00537712">
        <w:rPr>
          <w:rFonts w:ascii="Arial" w:hAnsi="Arial" w:cs="Arial"/>
          <w:sz w:val="24"/>
          <w:szCs w:val="24"/>
          <w:u w:val="single"/>
        </w:rPr>
        <w:t>APPEARANCES:</w:t>
      </w:r>
    </w:p>
    <w:p w:rsidR="00415357" w:rsidRDefault="00415357" w:rsidP="00415357">
      <w:pPr>
        <w:spacing w:line="360" w:lineRule="auto"/>
        <w:jc w:val="both"/>
        <w:rPr>
          <w:rFonts w:ascii="Arial" w:hAnsi="Arial" w:cs="Arial"/>
          <w:sz w:val="24"/>
          <w:szCs w:val="24"/>
        </w:rPr>
      </w:pPr>
      <w:r>
        <w:rPr>
          <w:rFonts w:ascii="Arial" w:hAnsi="Arial" w:cs="Arial"/>
          <w:sz w:val="24"/>
          <w:szCs w:val="24"/>
        </w:rPr>
        <w:t>FOR THE STATE</w:t>
      </w:r>
      <w:r w:rsidR="00B7778A">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MR.</w:t>
      </w:r>
      <w:r>
        <w:rPr>
          <w:rFonts w:ascii="Arial" w:hAnsi="Arial" w:cs="Arial"/>
          <w:sz w:val="24"/>
          <w:szCs w:val="24"/>
        </w:rPr>
        <w:tab/>
        <w:t xml:space="preserve">PIENAAR </w:t>
      </w:r>
    </w:p>
    <w:p w:rsidR="00415357" w:rsidRDefault="00415357" w:rsidP="00415357">
      <w:pPr>
        <w:spacing w:line="360" w:lineRule="auto"/>
        <w:ind w:left="4950"/>
        <w:jc w:val="both"/>
        <w:rPr>
          <w:rFonts w:ascii="Arial" w:hAnsi="Arial" w:cs="Arial"/>
          <w:sz w:val="24"/>
          <w:szCs w:val="24"/>
        </w:rPr>
      </w:pPr>
      <w:r>
        <w:rPr>
          <w:rFonts w:ascii="Arial" w:hAnsi="Arial" w:cs="Arial"/>
          <w:sz w:val="24"/>
          <w:szCs w:val="24"/>
        </w:rPr>
        <w:t>OFFICE OF THE PROSECUTOR-GENERAL</w:t>
      </w:r>
    </w:p>
    <w:p w:rsidR="00415357" w:rsidRDefault="00415357" w:rsidP="00415357">
      <w:pPr>
        <w:spacing w:line="360" w:lineRule="auto"/>
        <w:ind w:left="4950"/>
        <w:jc w:val="both"/>
        <w:rPr>
          <w:rFonts w:ascii="Arial" w:hAnsi="Arial" w:cs="Arial"/>
          <w:sz w:val="24"/>
          <w:szCs w:val="24"/>
        </w:rPr>
      </w:pPr>
    </w:p>
    <w:p w:rsidR="00415357" w:rsidRDefault="00415357" w:rsidP="00415357">
      <w:pPr>
        <w:spacing w:line="360" w:lineRule="auto"/>
        <w:jc w:val="both"/>
        <w:rPr>
          <w:rFonts w:ascii="Arial" w:hAnsi="Arial" w:cs="Arial"/>
          <w:sz w:val="24"/>
          <w:szCs w:val="24"/>
        </w:rPr>
      </w:pPr>
      <w:r>
        <w:rPr>
          <w:rFonts w:ascii="Arial" w:hAnsi="Arial" w:cs="Arial"/>
          <w:sz w:val="24"/>
          <w:szCs w:val="24"/>
        </w:rPr>
        <w:t>FOR ACCUSED: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MUGAVIRI</w:t>
      </w:r>
    </w:p>
    <w:p w:rsidR="00415357" w:rsidRPr="00B7778A" w:rsidRDefault="00B7778A" w:rsidP="00415357">
      <w:pPr>
        <w:spacing w:line="360" w:lineRule="auto"/>
        <w:ind w:left="5040"/>
        <w:jc w:val="both"/>
        <w:rPr>
          <w:rFonts w:ascii="Arial" w:hAnsi="Arial" w:cs="Arial"/>
          <w:sz w:val="24"/>
          <w:szCs w:val="24"/>
        </w:rPr>
      </w:pPr>
      <w:r w:rsidRPr="00B7778A">
        <w:rPr>
          <w:rFonts w:ascii="Arial" w:hAnsi="Arial" w:cs="Arial"/>
          <w:sz w:val="24"/>
          <w:szCs w:val="24"/>
        </w:rPr>
        <w:t>MUGAVIRI ATTORNEYS</w:t>
      </w:r>
    </w:p>
    <w:p w:rsidR="00B2098E" w:rsidRPr="00187796" w:rsidRDefault="00B2098E" w:rsidP="00EB2EA6">
      <w:pPr>
        <w:spacing w:line="360" w:lineRule="auto"/>
        <w:jc w:val="both"/>
        <w:rPr>
          <w:rFonts w:ascii="Arial" w:hAnsi="Arial" w:cs="Arial"/>
          <w:sz w:val="24"/>
          <w:szCs w:val="24"/>
        </w:rPr>
      </w:pPr>
    </w:p>
    <w:p w:rsidR="00CC447E" w:rsidRPr="008E5DA4" w:rsidRDefault="00D62480">
      <w:pPr>
        <w:rPr>
          <w:sz w:val="24"/>
          <w:szCs w:val="24"/>
        </w:rPr>
      </w:pPr>
    </w:p>
    <w:sectPr w:rsidR="00CC447E" w:rsidRPr="008E5DA4" w:rsidSect="00B7778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80" w:rsidRDefault="00D62480" w:rsidP="00971294">
      <w:pPr>
        <w:spacing w:after="0" w:line="240" w:lineRule="auto"/>
      </w:pPr>
      <w:r>
        <w:separator/>
      </w:r>
    </w:p>
  </w:endnote>
  <w:endnote w:type="continuationSeparator" w:id="0">
    <w:p w:rsidR="00D62480" w:rsidRDefault="00D62480" w:rsidP="0097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94" w:rsidRDefault="00971294">
    <w:pPr>
      <w:pStyle w:val="Footer"/>
      <w:jc w:val="right"/>
    </w:pPr>
  </w:p>
  <w:p w:rsidR="00971294" w:rsidRDefault="00971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80" w:rsidRDefault="00D62480" w:rsidP="00971294">
      <w:pPr>
        <w:spacing w:after="0" w:line="240" w:lineRule="auto"/>
      </w:pPr>
      <w:r>
        <w:separator/>
      </w:r>
    </w:p>
  </w:footnote>
  <w:footnote w:type="continuationSeparator" w:id="0">
    <w:p w:rsidR="00D62480" w:rsidRDefault="00D62480" w:rsidP="00971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88171"/>
      <w:docPartObj>
        <w:docPartGallery w:val="Page Numbers (Top of Page)"/>
        <w:docPartUnique/>
      </w:docPartObj>
    </w:sdtPr>
    <w:sdtEndPr>
      <w:rPr>
        <w:noProof/>
      </w:rPr>
    </w:sdtEndPr>
    <w:sdtContent>
      <w:p w:rsidR="00B7778A" w:rsidRDefault="00B7778A">
        <w:pPr>
          <w:pStyle w:val="Header"/>
          <w:jc w:val="right"/>
        </w:pPr>
        <w:r>
          <w:fldChar w:fldCharType="begin"/>
        </w:r>
        <w:r>
          <w:instrText xml:space="preserve"> PAGE   \* MERGEFORMAT </w:instrText>
        </w:r>
        <w:r>
          <w:fldChar w:fldCharType="separate"/>
        </w:r>
        <w:r w:rsidR="004F4BF4">
          <w:rPr>
            <w:noProof/>
          </w:rPr>
          <w:t>2</w:t>
        </w:r>
        <w:r>
          <w:rPr>
            <w:noProof/>
          </w:rPr>
          <w:fldChar w:fldCharType="end"/>
        </w:r>
      </w:p>
    </w:sdtContent>
  </w:sdt>
  <w:p w:rsidR="00B7778A" w:rsidRDefault="00B77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A4"/>
    <w:rsid w:val="000A1A01"/>
    <w:rsid w:val="000C6559"/>
    <w:rsid w:val="001741C9"/>
    <w:rsid w:val="00187796"/>
    <w:rsid w:val="001C3A2E"/>
    <w:rsid w:val="001D419D"/>
    <w:rsid w:val="0026016D"/>
    <w:rsid w:val="0026261F"/>
    <w:rsid w:val="00282182"/>
    <w:rsid w:val="002D5265"/>
    <w:rsid w:val="003049D9"/>
    <w:rsid w:val="00334A74"/>
    <w:rsid w:val="003965E5"/>
    <w:rsid w:val="003D21AD"/>
    <w:rsid w:val="00415357"/>
    <w:rsid w:val="00443C9B"/>
    <w:rsid w:val="004C4246"/>
    <w:rsid w:val="004F4BF4"/>
    <w:rsid w:val="004F6387"/>
    <w:rsid w:val="005207E3"/>
    <w:rsid w:val="00562146"/>
    <w:rsid w:val="005A627B"/>
    <w:rsid w:val="005D1CE3"/>
    <w:rsid w:val="005F1CAF"/>
    <w:rsid w:val="0060695E"/>
    <w:rsid w:val="00625667"/>
    <w:rsid w:val="006613D9"/>
    <w:rsid w:val="006C5C7C"/>
    <w:rsid w:val="00755D5F"/>
    <w:rsid w:val="00805ECE"/>
    <w:rsid w:val="00897FDC"/>
    <w:rsid w:val="008E5DA4"/>
    <w:rsid w:val="0092443E"/>
    <w:rsid w:val="00971294"/>
    <w:rsid w:val="00A316B5"/>
    <w:rsid w:val="00A74894"/>
    <w:rsid w:val="00AB4A2C"/>
    <w:rsid w:val="00B2098E"/>
    <w:rsid w:val="00B22D0E"/>
    <w:rsid w:val="00B56867"/>
    <w:rsid w:val="00B61A42"/>
    <w:rsid w:val="00B7778A"/>
    <w:rsid w:val="00C37B87"/>
    <w:rsid w:val="00C6181F"/>
    <w:rsid w:val="00CB678A"/>
    <w:rsid w:val="00CD4716"/>
    <w:rsid w:val="00CF0FD7"/>
    <w:rsid w:val="00D62480"/>
    <w:rsid w:val="00D929C3"/>
    <w:rsid w:val="00DB7F72"/>
    <w:rsid w:val="00E21931"/>
    <w:rsid w:val="00E348E3"/>
    <w:rsid w:val="00E34F5D"/>
    <w:rsid w:val="00E44283"/>
    <w:rsid w:val="00E84DD8"/>
    <w:rsid w:val="00EB2EA6"/>
    <w:rsid w:val="00FE6A84"/>
    <w:rsid w:val="00FF5382"/>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A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A4"/>
    <w:pPr>
      <w:ind w:left="720"/>
      <w:contextualSpacing/>
    </w:pPr>
  </w:style>
  <w:style w:type="paragraph" w:styleId="BalloonText">
    <w:name w:val="Balloon Text"/>
    <w:basedOn w:val="Normal"/>
    <w:link w:val="BalloonTextChar"/>
    <w:uiPriority w:val="99"/>
    <w:semiHidden/>
    <w:unhideWhenUsed/>
    <w:rsid w:val="008E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A4"/>
    <w:rPr>
      <w:rFonts w:ascii="Tahoma" w:hAnsi="Tahoma" w:cs="Tahoma"/>
      <w:sz w:val="16"/>
      <w:szCs w:val="16"/>
      <w:lang w:val="en-ZA"/>
    </w:rPr>
  </w:style>
  <w:style w:type="paragraph" w:styleId="Header">
    <w:name w:val="header"/>
    <w:basedOn w:val="Normal"/>
    <w:link w:val="HeaderChar"/>
    <w:uiPriority w:val="99"/>
    <w:unhideWhenUsed/>
    <w:rsid w:val="0097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94"/>
    <w:rPr>
      <w:lang w:val="en-ZA"/>
    </w:rPr>
  </w:style>
  <w:style w:type="paragraph" w:styleId="Footer">
    <w:name w:val="footer"/>
    <w:basedOn w:val="Normal"/>
    <w:link w:val="FooterChar"/>
    <w:uiPriority w:val="99"/>
    <w:unhideWhenUsed/>
    <w:rsid w:val="0097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94"/>
    <w:rPr>
      <w:lang w:val="en-ZA"/>
    </w:rPr>
  </w:style>
  <w:style w:type="paragraph" w:styleId="NoSpacing">
    <w:name w:val="No Spacing"/>
    <w:uiPriority w:val="1"/>
    <w:qFormat/>
    <w:rsid w:val="00625667"/>
    <w:pPr>
      <w:spacing w:after="0" w:line="240" w:lineRule="auto"/>
    </w:pPr>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A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A4"/>
    <w:pPr>
      <w:ind w:left="720"/>
      <w:contextualSpacing/>
    </w:pPr>
  </w:style>
  <w:style w:type="paragraph" w:styleId="BalloonText">
    <w:name w:val="Balloon Text"/>
    <w:basedOn w:val="Normal"/>
    <w:link w:val="BalloonTextChar"/>
    <w:uiPriority w:val="99"/>
    <w:semiHidden/>
    <w:unhideWhenUsed/>
    <w:rsid w:val="008E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A4"/>
    <w:rPr>
      <w:rFonts w:ascii="Tahoma" w:hAnsi="Tahoma" w:cs="Tahoma"/>
      <w:sz w:val="16"/>
      <w:szCs w:val="16"/>
      <w:lang w:val="en-ZA"/>
    </w:rPr>
  </w:style>
  <w:style w:type="paragraph" w:styleId="Header">
    <w:name w:val="header"/>
    <w:basedOn w:val="Normal"/>
    <w:link w:val="HeaderChar"/>
    <w:uiPriority w:val="99"/>
    <w:unhideWhenUsed/>
    <w:rsid w:val="0097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94"/>
    <w:rPr>
      <w:lang w:val="en-ZA"/>
    </w:rPr>
  </w:style>
  <w:style w:type="paragraph" w:styleId="Footer">
    <w:name w:val="footer"/>
    <w:basedOn w:val="Normal"/>
    <w:link w:val="FooterChar"/>
    <w:uiPriority w:val="99"/>
    <w:unhideWhenUsed/>
    <w:rsid w:val="0097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94"/>
    <w:rPr>
      <w:lang w:val="en-ZA"/>
    </w:rPr>
  </w:style>
  <w:style w:type="paragraph" w:styleId="NoSpacing">
    <w:name w:val="No Spacing"/>
    <w:uiPriority w:val="1"/>
    <w:qFormat/>
    <w:rsid w:val="00625667"/>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2017-02-05T18:30:00+00:00</Judgment_x0020_Date>
    <Year xmlns="a036617c-f1b0-4353-ab0a-456b3885ee3b">2017</Year>
  </documentManagement>
</p:properties>
</file>

<file path=customXml/itemProps1.xml><?xml version="1.0" encoding="utf-8"?>
<ds:datastoreItem xmlns:ds="http://schemas.openxmlformats.org/officeDocument/2006/customXml" ds:itemID="{54C91D3D-BE92-4993-A9DC-34E7D0BAB9CD}"/>
</file>

<file path=customXml/itemProps2.xml><?xml version="1.0" encoding="utf-8"?>
<ds:datastoreItem xmlns:ds="http://schemas.openxmlformats.org/officeDocument/2006/customXml" ds:itemID="{048A68D8-17FA-4546-AD89-A24D822B3538}"/>
</file>

<file path=customXml/itemProps3.xml><?xml version="1.0" encoding="utf-8"?>
<ds:datastoreItem xmlns:ds="http://schemas.openxmlformats.org/officeDocument/2006/customXml" ds:itemID="{9387A4A5-EE9E-40B5-8086-9B4BEBC00C0C}"/>
</file>

<file path=docProps/app.xml><?xml version="1.0" encoding="utf-8"?>
<Properties xmlns="http://schemas.openxmlformats.org/officeDocument/2006/extended-properties" xmlns:vt="http://schemas.openxmlformats.org/officeDocument/2006/docPropsVTypes">
  <Template>Normal</Template>
  <TotalTime>1</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2017-02-06T10:33:00Z</cp:lastPrinted>
  <dcterms:created xsi:type="dcterms:W3CDTF">2017-02-07T07:31:00Z</dcterms:created>
  <dcterms:modified xsi:type="dcterms:W3CDTF">2017-02-07T07:31:00Z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