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B4" w:rsidRDefault="003466B4" w:rsidP="000A53AD">
      <w:pPr>
        <w:spacing w:after="0" w:line="360" w:lineRule="auto"/>
        <w:jc w:val="center"/>
        <w:rPr>
          <w:rFonts w:ascii="Arial" w:hAnsi="Arial" w:cs="Arial"/>
          <w:b/>
          <w:sz w:val="24"/>
          <w:szCs w:val="24"/>
          <w:lang w:val="en-US"/>
        </w:rPr>
      </w:pPr>
      <w:r>
        <w:rPr>
          <w:rFonts w:ascii="Arial" w:hAnsi="Arial" w:cs="Arial"/>
          <w:b/>
          <w:sz w:val="24"/>
          <w:szCs w:val="24"/>
          <w:lang w:val="en-US"/>
        </w:rPr>
        <w:t>REPUBLIC OF NAMIBIA</w:t>
      </w:r>
    </w:p>
    <w:p w:rsidR="003466B4" w:rsidRDefault="00EC53D1" w:rsidP="003466B4">
      <w:pPr>
        <w:spacing w:after="0" w:line="360" w:lineRule="auto"/>
        <w:jc w:val="center"/>
        <w:rPr>
          <w:rFonts w:ascii="Arial" w:hAnsi="Arial" w:cs="Arial"/>
          <w:b/>
          <w:sz w:val="28"/>
          <w:szCs w:val="32"/>
          <w:lang w:val="en-US"/>
        </w:rPr>
      </w:pPr>
      <w:r>
        <w:rPr>
          <w:rFonts w:ascii="Arial" w:hAnsi="Arial" w:cs="Arial"/>
          <w:b/>
          <w:noProof/>
          <w:sz w:val="32"/>
          <w:szCs w:val="32"/>
          <w:lang w:val="en-US"/>
        </w:rPr>
        <w:drawing>
          <wp:inline distT="0" distB="0" distL="0" distR="0" wp14:anchorId="1BFB83F9" wp14:editId="1B02B3BD">
            <wp:extent cx="1257300" cy="1314450"/>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pic:spPr>
                </pic:pic>
              </a:graphicData>
            </a:graphic>
          </wp:inline>
        </w:drawing>
      </w:r>
    </w:p>
    <w:p w:rsidR="00353E66" w:rsidRDefault="003466B4" w:rsidP="003466B4">
      <w:pPr>
        <w:spacing w:after="0" w:line="360" w:lineRule="auto"/>
        <w:jc w:val="center"/>
        <w:rPr>
          <w:rFonts w:ascii="Arial" w:hAnsi="Arial" w:cs="Arial"/>
          <w:b/>
          <w:sz w:val="24"/>
          <w:szCs w:val="24"/>
          <w:lang w:val="en-US"/>
        </w:rPr>
      </w:pPr>
      <w:r>
        <w:rPr>
          <w:rFonts w:ascii="Arial" w:hAnsi="Arial" w:cs="Arial"/>
          <w:b/>
          <w:sz w:val="24"/>
          <w:szCs w:val="24"/>
          <w:lang w:val="en-US"/>
        </w:rPr>
        <w:t>HIGH COURT OF NAMIBIA NORTHERN LOCAL DIVISION,</w:t>
      </w:r>
    </w:p>
    <w:p w:rsidR="003466B4" w:rsidRDefault="00353E66" w:rsidP="003466B4">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w:t>
      </w:r>
      <w:r w:rsidR="00B2338B">
        <w:rPr>
          <w:rFonts w:ascii="Arial" w:hAnsi="Arial" w:cs="Arial"/>
          <w:b/>
          <w:sz w:val="24"/>
          <w:szCs w:val="24"/>
          <w:lang w:val="en-US"/>
        </w:rPr>
        <w:t>AT OSHAKATI</w:t>
      </w:r>
    </w:p>
    <w:p w:rsidR="003466B4" w:rsidRDefault="003466B4" w:rsidP="003466B4">
      <w:pPr>
        <w:spacing w:after="0" w:line="360" w:lineRule="auto"/>
        <w:jc w:val="center"/>
        <w:rPr>
          <w:rFonts w:ascii="Arial" w:hAnsi="Arial" w:cs="Arial"/>
          <w:b/>
          <w:sz w:val="24"/>
          <w:szCs w:val="24"/>
          <w:lang w:val="en-US"/>
        </w:rPr>
      </w:pPr>
    </w:p>
    <w:p w:rsidR="003466B4" w:rsidRDefault="000A53AD" w:rsidP="003466B4">
      <w:pPr>
        <w:spacing w:after="0" w:line="360" w:lineRule="auto"/>
        <w:ind w:left="2880" w:firstLine="720"/>
        <w:rPr>
          <w:rFonts w:ascii="Arial" w:hAnsi="Arial" w:cs="Arial"/>
          <w:b/>
          <w:sz w:val="24"/>
          <w:szCs w:val="24"/>
          <w:lang w:val="en-US"/>
        </w:rPr>
      </w:pPr>
      <w:r>
        <w:rPr>
          <w:rFonts w:ascii="Arial" w:hAnsi="Arial" w:cs="Arial"/>
          <w:b/>
          <w:sz w:val="24"/>
          <w:szCs w:val="24"/>
          <w:lang w:val="en-US"/>
        </w:rPr>
        <w:t xml:space="preserve"> APPEAL JUDG</w:t>
      </w:r>
      <w:r w:rsidR="00464204">
        <w:rPr>
          <w:rFonts w:ascii="Arial" w:hAnsi="Arial" w:cs="Arial"/>
          <w:b/>
          <w:sz w:val="24"/>
          <w:szCs w:val="24"/>
          <w:lang w:val="en-US"/>
        </w:rPr>
        <w:t>MENT</w:t>
      </w:r>
    </w:p>
    <w:p w:rsidR="00464204" w:rsidRDefault="00464204" w:rsidP="003466B4">
      <w:pPr>
        <w:spacing w:after="0" w:line="360" w:lineRule="auto"/>
        <w:ind w:left="2880" w:firstLine="720"/>
        <w:rPr>
          <w:rFonts w:ascii="Arial" w:hAnsi="Arial" w:cs="Arial"/>
          <w:b/>
          <w:sz w:val="24"/>
          <w:szCs w:val="24"/>
          <w:lang w:val="en-US"/>
        </w:rPr>
      </w:pPr>
    </w:p>
    <w:p w:rsidR="003466B4" w:rsidRPr="00AD448E" w:rsidRDefault="003466B4" w:rsidP="003466B4">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r>
      <w:r w:rsidR="00B2338B">
        <w:rPr>
          <w:rFonts w:ascii="Arial" w:hAnsi="Arial" w:cs="Arial"/>
          <w:b/>
          <w:sz w:val="24"/>
          <w:szCs w:val="24"/>
          <w:lang w:val="en-US"/>
        </w:rPr>
        <w:t xml:space="preserve">CASE NO: </w:t>
      </w:r>
      <w:r w:rsidR="00464204">
        <w:rPr>
          <w:rFonts w:ascii="Arial" w:hAnsi="Arial" w:cs="Arial"/>
          <w:b/>
          <w:sz w:val="24"/>
          <w:szCs w:val="24"/>
          <w:lang w:val="en-US"/>
        </w:rPr>
        <w:t>HC-NLD-CRI-APP-CAL 2019/00009</w:t>
      </w:r>
    </w:p>
    <w:p w:rsidR="003466B4" w:rsidRDefault="003466B4" w:rsidP="003466B4">
      <w:pPr>
        <w:spacing w:line="360" w:lineRule="auto"/>
        <w:jc w:val="both"/>
        <w:rPr>
          <w:rFonts w:ascii="Arial" w:hAnsi="Arial" w:cs="Arial"/>
          <w:sz w:val="24"/>
          <w:szCs w:val="24"/>
        </w:rPr>
      </w:pPr>
      <w:r w:rsidRPr="007404C8">
        <w:rPr>
          <w:rFonts w:ascii="Arial" w:hAnsi="Arial" w:cs="Arial"/>
          <w:sz w:val="24"/>
          <w:szCs w:val="24"/>
        </w:rPr>
        <w:t>In the matter between:</w:t>
      </w:r>
    </w:p>
    <w:p w:rsidR="00464204" w:rsidRPr="007404C8" w:rsidRDefault="00464204" w:rsidP="003466B4">
      <w:pPr>
        <w:spacing w:line="360" w:lineRule="auto"/>
        <w:jc w:val="both"/>
        <w:rPr>
          <w:rFonts w:ascii="Arial" w:hAnsi="Arial" w:cs="Arial"/>
          <w:sz w:val="24"/>
          <w:szCs w:val="24"/>
        </w:rPr>
      </w:pPr>
    </w:p>
    <w:p w:rsidR="003466B4" w:rsidRPr="007404C8" w:rsidRDefault="00464204" w:rsidP="003466B4">
      <w:pPr>
        <w:spacing w:line="360" w:lineRule="auto"/>
        <w:jc w:val="both"/>
        <w:rPr>
          <w:rFonts w:ascii="Arial" w:hAnsi="Arial" w:cs="Arial"/>
          <w:b/>
          <w:sz w:val="24"/>
          <w:szCs w:val="24"/>
        </w:rPr>
      </w:pPr>
      <w:r>
        <w:rPr>
          <w:rFonts w:ascii="Arial" w:hAnsi="Arial" w:cs="Arial"/>
          <w:b/>
          <w:sz w:val="24"/>
          <w:szCs w:val="24"/>
        </w:rPr>
        <w:t>HANGULA ERASTUS</w:t>
      </w:r>
      <w:r w:rsidR="003466B4">
        <w:rPr>
          <w:rFonts w:ascii="Arial" w:hAnsi="Arial" w:cs="Arial"/>
          <w:b/>
          <w:sz w:val="24"/>
          <w:szCs w:val="24"/>
        </w:rPr>
        <w:t xml:space="preserve">                      </w:t>
      </w:r>
      <w:r w:rsidR="003466B4">
        <w:rPr>
          <w:rFonts w:ascii="Arial" w:hAnsi="Arial" w:cs="Arial"/>
          <w:b/>
          <w:sz w:val="24"/>
          <w:szCs w:val="24"/>
        </w:rPr>
        <w:tab/>
      </w:r>
      <w:r w:rsidR="003466B4">
        <w:rPr>
          <w:rFonts w:ascii="Arial" w:hAnsi="Arial" w:cs="Arial"/>
          <w:b/>
          <w:sz w:val="24"/>
          <w:szCs w:val="24"/>
        </w:rPr>
        <w:tab/>
      </w:r>
      <w:r w:rsidR="003466B4">
        <w:rPr>
          <w:rFonts w:ascii="Arial" w:hAnsi="Arial" w:cs="Arial"/>
          <w:b/>
          <w:sz w:val="24"/>
          <w:szCs w:val="24"/>
        </w:rPr>
        <w:tab/>
      </w:r>
      <w:r w:rsidR="003466B4">
        <w:rPr>
          <w:rFonts w:ascii="Arial" w:hAnsi="Arial" w:cs="Arial"/>
          <w:b/>
          <w:sz w:val="24"/>
          <w:szCs w:val="24"/>
        </w:rPr>
        <w:tab/>
      </w:r>
      <w:r w:rsidR="003466B4">
        <w:rPr>
          <w:rFonts w:ascii="Arial" w:hAnsi="Arial" w:cs="Arial"/>
          <w:b/>
          <w:sz w:val="24"/>
          <w:szCs w:val="24"/>
        </w:rPr>
        <w:tab/>
        <w:t xml:space="preserve">        APPELLANT</w:t>
      </w:r>
    </w:p>
    <w:p w:rsidR="003466B4" w:rsidRPr="007404C8" w:rsidRDefault="009960CB" w:rsidP="003466B4">
      <w:pPr>
        <w:spacing w:line="360" w:lineRule="auto"/>
        <w:jc w:val="both"/>
        <w:rPr>
          <w:rFonts w:ascii="Arial" w:hAnsi="Arial" w:cs="Arial"/>
          <w:sz w:val="24"/>
          <w:szCs w:val="24"/>
        </w:rPr>
      </w:pPr>
      <w:r>
        <w:rPr>
          <w:rFonts w:ascii="Arial" w:hAnsi="Arial" w:cs="Arial"/>
          <w:sz w:val="24"/>
          <w:szCs w:val="24"/>
        </w:rPr>
        <w:t>v</w:t>
      </w:r>
      <w:r w:rsidR="003466B4" w:rsidRPr="007404C8">
        <w:rPr>
          <w:rFonts w:ascii="Arial" w:hAnsi="Arial" w:cs="Arial"/>
          <w:sz w:val="24"/>
          <w:szCs w:val="24"/>
        </w:rPr>
        <w:t xml:space="preserve"> </w:t>
      </w:r>
    </w:p>
    <w:p w:rsidR="003466B4" w:rsidRDefault="003466B4" w:rsidP="003466B4">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Pr>
          <w:rFonts w:ascii="Arial" w:hAnsi="Arial" w:cs="Arial"/>
          <w:b/>
          <w:sz w:val="24"/>
          <w:szCs w:val="24"/>
        </w:rPr>
        <w:t xml:space="preserve">     </w:t>
      </w:r>
      <w:r w:rsidR="009960CB">
        <w:rPr>
          <w:rFonts w:ascii="Arial" w:hAnsi="Arial" w:cs="Arial"/>
          <w:b/>
          <w:sz w:val="24"/>
          <w:szCs w:val="24"/>
        </w:rPr>
        <w:t xml:space="preserve"> </w:t>
      </w:r>
      <w:r>
        <w:rPr>
          <w:rFonts w:ascii="Arial" w:hAnsi="Arial" w:cs="Arial"/>
          <w:b/>
          <w:sz w:val="24"/>
          <w:szCs w:val="24"/>
        </w:rPr>
        <w:t xml:space="preserve"> RESPONDENT</w:t>
      </w:r>
    </w:p>
    <w:p w:rsidR="00464204" w:rsidRPr="007404C8" w:rsidRDefault="00464204" w:rsidP="003466B4">
      <w:pPr>
        <w:spacing w:line="360" w:lineRule="auto"/>
        <w:jc w:val="both"/>
        <w:rPr>
          <w:rFonts w:ascii="Arial" w:hAnsi="Arial" w:cs="Arial"/>
          <w:b/>
          <w:sz w:val="24"/>
          <w:szCs w:val="24"/>
        </w:rPr>
      </w:pPr>
    </w:p>
    <w:p w:rsidR="003466B4" w:rsidRPr="007404C8" w:rsidRDefault="003466B4" w:rsidP="003466B4">
      <w:pPr>
        <w:spacing w:line="360" w:lineRule="auto"/>
        <w:jc w:val="both"/>
        <w:rPr>
          <w:rFonts w:ascii="Arial" w:hAnsi="Arial" w:cs="Arial"/>
          <w:sz w:val="24"/>
          <w:szCs w:val="24"/>
        </w:rPr>
      </w:pPr>
      <w:r w:rsidRPr="00A871A4">
        <w:rPr>
          <w:rFonts w:ascii="Arial" w:hAnsi="Arial" w:cs="Arial"/>
          <w:b/>
          <w:sz w:val="24"/>
          <w:szCs w:val="24"/>
        </w:rPr>
        <w:t>Neutral citation</w:t>
      </w:r>
      <w:r w:rsidR="0056600B">
        <w:rPr>
          <w:rFonts w:ascii="Arial" w:hAnsi="Arial" w:cs="Arial"/>
          <w:sz w:val="24"/>
          <w:szCs w:val="24"/>
        </w:rPr>
        <w:t>:</w:t>
      </w:r>
      <w:r w:rsidR="00464204">
        <w:rPr>
          <w:rFonts w:ascii="Arial" w:hAnsi="Arial" w:cs="Arial"/>
          <w:sz w:val="24"/>
          <w:szCs w:val="24"/>
        </w:rPr>
        <w:t xml:space="preserve"> </w:t>
      </w:r>
      <w:r w:rsidR="00FC161C">
        <w:rPr>
          <w:rFonts w:ascii="Arial" w:hAnsi="Arial" w:cs="Arial"/>
          <w:sz w:val="24"/>
          <w:szCs w:val="24"/>
        </w:rPr>
        <w:tab/>
      </w:r>
      <w:r w:rsidR="00464204" w:rsidRPr="00EC53D1">
        <w:rPr>
          <w:rFonts w:ascii="Arial" w:hAnsi="Arial" w:cs="Arial"/>
          <w:i/>
          <w:sz w:val="24"/>
          <w:szCs w:val="24"/>
        </w:rPr>
        <w:t>Erastus v S</w:t>
      </w:r>
      <w:r w:rsidR="00464204">
        <w:rPr>
          <w:rFonts w:ascii="Arial" w:hAnsi="Arial" w:cs="Arial"/>
          <w:sz w:val="24"/>
          <w:szCs w:val="24"/>
        </w:rPr>
        <w:t xml:space="preserve"> (</w:t>
      </w:r>
      <w:r w:rsidR="00464204" w:rsidRPr="00464204">
        <w:rPr>
          <w:rFonts w:ascii="Arial" w:hAnsi="Arial" w:cs="Arial"/>
          <w:sz w:val="24"/>
          <w:szCs w:val="24"/>
          <w:lang w:val="en-US"/>
        </w:rPr>
        <w:t>HC-NLD-CRI-APP-CAL 2019/00009</w:t>
      </w:r>
      <w:r w:rsidR="00464204">
        <w:rPr>
          <w:rFonts w:ascii="Arial" w:hAnsi="Arial" w:cs="Arial"/>
          <w:sz w:val="24"/>
          <w:szCs w:val="24"/>
        </w:rPr>
        <w:t>) [2020</w:t>
      </w:r>
      <w:r w:rsidRPr="00A871A4">
        <w:rPr>
          <w:rFonts w:ascii="Arial" w:hAnsi="Arial" w:cs="Arial"/>
          <w:sz w:val="24"/>
          <w:szCs w:val="24"/>
        </w:rPr>
        <w:t xml:space="preserve">] NAHCNLD </w:t>
      </w:r>
      <w:r w:rsidR="000A53AD">
        <w:rPr>
          <w:rFonts w:ascii="Arial" w:hAnsi="Arial" w:cs="Arial"/>
          <w:sz w:val="24"/>
          <w:szCs w:val="24"/>
        </w:rPr>
        <w:tab/>
      </w:r>
      <w:r w:rsidR="000A53AD">
        <w:rPr>
          <w:rFonts w:ascii="Arial" w:hAnsi="Arial" w:cs="Arial"/>
          <w:sz w:val="24"/>
          <w:szCs w:val="24"/>
        </w:rPr>
        <w:tab/>
      </w:r>
      <w:r w:rsidR="000A53AD">
        <w:rPr>
          <w:rFonts w:ascii="Arial" w:hAnsi="Arial" w:cs="Arial"/>
          <w:sz w:val="24"/>
          <w:szCs w:val="24"/>
        </w:rPr>
        <w:tab/>
      </w:r>
      <w:bookmarkStart w:id="0" w:name="_GoBack"/>
      <w:bookmarkEnd w:id="0"/>
      <w:r w:rsidR="00FC161C">
        <w:rPr>
          <w:rFonts w:ascii="Arial" w:hAnsi="Arial" w:cs="Arial"/>
          <w:sz w:val="24"/>
          <w:szCs w:val="24"/>
        </w:rPr>
        <w:t>127</w:t>
      </w:r>
      <w:r w:rsidRPr="007404C8">
        <w:rPr>
          <w:rFonts w:ascii="Arial" w:hAnsi="Arial" w:cs="Arial"/>
          <w:sz w:val="24"/>
          <w:szCs w:val="24"/>
        </w:rPr>
        <w:t>(</w:t>
      </w:r>
      <w:r w:rsidR="00464204">
        <w:rPr>
          <w:rFonts w:ascii="Arial" w:hAnsi="Arial" w:cs="Arial"/>
          <w:sz w:val="24"/>
          <w:szCs w:val="24"/>
        </w:rPr>
        <w:t>10 September 2020</w:t>
      </w:r>
      <w:r>
        <w:rPr>
          <w:rFonts w:ascii="Arial" w:hAnsi="Arial" w:cs="Arial"/>
          <w:sz w:val="24"/>
          <w:szCs w:val="24"/>
        </w:rPr>
        <w:t>)</w:t>
      </w:r>
    </w:p>
    <w:p w:rsidR="003466B4" w:rsidRDefault="003466B4" w:rsidP="006D46B6">
      <w:pPr>
        <w:spacing w:after="0"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r>
      <w:r>
        <w:rPr>
          <w:rFonts w:ascii="Arial" w:hAnsi="Arial" w:cs="Arial"/>
          <w:sz w:val="24"/>
          <w:szCs w:val="24"/>
        </w:rPr>
        <w:tab/>
      </w:r>
      <w:r w:rsidR="0034212F">
        <w:rPr>
          <w:rFonts w:ascii="Arial" w:hAnsi="Arial" w:cs="Arial"/>
          <w:sz w:val="24"/>
          <w:szCs w:val="24"/>
        </w:rPr>
        <w:t>JANUARY</w:t>
      </w:r>
      <w:r w:rsidRPr="007404C8">
        <w:rPr>
          <w:rFonts w:ascii="Arial" w:hAnsi="Arial" w:cs="Arial"/>
          <w:sz w:val="24"/>
          <w:szCs w:val="24"/>
        </w:rPr>
        <w:t xml:space="preserve"> J </w:t>
      </w:r>
      <w:r w:rsidR="003F61C5" w:rsidRPr="007404C8">
        <w:rPr>
          <w:rFonts w:ascii="Arial" w:hAnsi="Arial" w:cs="Arial"/>
          <w:sz w:val="24"/>
          <w:szCs w:val="24"/>
        </w:rPr>
        <w:t xml:space="preserve">and </w:t>
      </w:r>
      <w:r w:rsidR="003F61C5">
        <w:rPr>
          <w:rFonts w:ascii="Arial" w:hAnsi="Arial" w:cs="Arial"/>
          <w:sz w:val="24"/>
          <w:szCs w:val="24"/>
        </w:rPr>
        <w:t>SALIONGA</w:t>
      </w:r>
      <w:r w:rsidR="0034212F">
        <w:rPr>
          <w:rFonts w:ascii="Arial" w:hAnsi="Arial" w:cs="Arial"/>
          <w:sz w:val="24"/>
          <w:szCs w:val="24"/>
        </w:rPr>
        <w:t xml:space="preserve"> </w:t>
      </w:r>
      <w:r w:rsidRPr="007404C8">
        <w:rPr>
          <w:rFonts w:ascii="Arial" w:hAnsi="Arial" w:cs="Arial"/>
          <w:sz w:val="24"/>
          <w:szCs w:val="24"/>
        </w:rPr>
        <w:t>J</w:t>
      </w:r>
    </w:p>
    <w:p w:rsidR="006D46B6" w:rsidRPr="006D46B6" w:rsidRDefault="006D46B6" w:rsidP="006D46B6">
      <w:pPr>
        <w:spacing w:after="0" w:line="360" w:lineRule="auto"/>
        <w:jc w:val="both"/>
        <w:rPr>
          <w:rFonts w:ascii="Arial" w:hAnsi="Arial" w:cs="Arial"/>
          <w:sz w:val="14"/>
          <w:szCs w:val="24"/>
        </w:rPr>
      </w:pPr>
    </w:p>
    <w:p w:rsidR="003466B4" w:rsidRPr="00B2338B" w:rsidRDefault="003466B4" w:rsidP="006D46B6">
      <w:pPr>
        <w:spacing w:after="0" w:line="360" w:lineRule="auto"/>
        <w:jc w:val="both"/>
        <w:rPr>
          <w:rFonts w:ascii="Arial" w:hAnsi="Arial" w:cs="Arial"/>
          <w:b/>
          <w:sz w:val="24"/>
          <w:szCs w:val="24"/>
        </w:rPr>
      </w:pPr>
      <w:r w:rsidRPr="006F720D">
        <w:rPr>
          <w:rFonts w:ascii="Arial" w:hAnsi="Arial" w:cs="Arial"/>
          <w:b/>
          <w:sz w:val="24"/>
          <w:szCs w:val="24"/>
        </w:rPr>
        <w:t>Heard:</w:t>
      </w:r>
      <w:r w:rsidRPr="006F720D">
        <w:rPr>
          <w:rFonts w:ascii="Arial" w:hAnsi="Arial" w:cs="Arial"/>
          <w:b/>
          <w:sz w:val="24"/>
          <w:szCs w:val="24"/>
        </w:rPr>
        <w:tab/>
      </w:r>
      <w:r w:rsidRPr="00B2338B">
        <w:rPr>
          <w:rFonts w:ascii="Arial" w:hAnsi="Arial" w:cs="Arial"/>
          <w:b/>
          <w:sz w:val="24"/>
          <w:szCs w:val="24"/>
        </w:rPr>
        <w:tab/>
      </w:r>
      <w:r w:rsidR="00464204" w:rsidRPr="00B2338B">
        <w:rPr>
          <w:rFonts w:ascii="Arial" w:hAnsi="Arial" w:cs="Arial"/>
          <w:b/>
          <w:sz w:val="24"/>
          <w:szCs w:val="24"/>
        </w:rPr>
        <w:t>6 August 2020</w:t>
      </w:r>
    </w:p>
    <w:p w:rsidR="003466B4" w:rsidRPr="00B2338B" w:rsidRDefault="003466B4" w:rsidP="006D46B6">
      <w:pPr>
        <w:spacing w:after="0" w:line="360" w:lineRule="auto"/>
        <w:jc w:val="both"/>
        <w:rPr>
          <w:rFonts w:ascii="Arial" w:hAnsi="Arial" w:cs="Arial"/>
          <w:b/>
          <w:sz w:val="24"/>
          <w:szCs w:val="24"/>
        </w:rPr>
      </w:pPr>
      <w:r w:rsidRPr="00B2338B">
        <w:rPr>
          <w:rFonts w:ascii="Arial" w:hAnsi="Arial" w:cs="Arial"/>
          <w:b/>
          <w:sz w:val="24"/>
          <w:szCs w:val="24"/>
        </w:rPr>
        <w:t>Released:</w:t>
      </w:r>
      <w:r w:rsidRPr="00B2338B">
        <w:rPr>
          <w:rFonts w:ascii="Arial" w:hAnsi="Arial" w:cs="Arial"/>
          <w:b/>
          <w:sz w:val="24"/>
          <w:szCs w:val="24"/>
        </w:rPr>
        <w:tab/>
      </w:r>
      <w:r w:rsidRPr="00B2338B">
        <w:rPr>
          <w:rFonts w:ascii="Arial" w:hAnsi="Arial" w:cs="Arial"/>
          <w:b/>
          <w:sz w:val="24"/>
          <w:szCs w:val="24"/>
        </w:rPr>
        <w:tab/>
      </w:r>
      <w:r w:rsidR="00464204" w:rsidRPr="00B2338B">
        <w:rPr>
          <w:rFonts w:ascii="Arial" w:hAnsi="Arial" w:cs="Arial"/>
          <w:b/>
          <w:sz w:val="24"/>
          <w:szCs w:val="24"/>
        </w:rPr>
        <w:t>10 September 2020</w:t>
      </w:r>
    </w:p>
    <w:p w:rsidR="003466B4" w:rsidRDefault="003466B4" w:rsidP="003466B4">
      <w:pPr>
        <w:spacing w:line="360" w:lineRule="auto"/>
        <w:jc w:val="both"/>
        <w:rPr>
          <w:rFonts w:ascii="Arial" w:hAnsi="Arial" w:cs="Arial"/>
          <w:sz w:val="24"/>
          <w:szCs w:val="24"/>
        </w:rPr>
      </w:pPr>
    </w:p>
    <w:p w:rsidR="003466B4" w:rsidRPr="00E26405" w:rsidRDefault="003466B4" w:rsidP="003466B4">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00EC53D1">
        <w:rPr>
          <w:rFonts w:ascii="Arial" w:hAnsi="Arial" w:cs="Arial"/>
          <w:sz w:val="24"/>
          <w:szCs w:val="24"/>
        </w:rPr>
        <w:t xml:space="preserve">Criminal Procedure ― </w:t>
      </w:r>
      <w:r w:rsidR="0005171C">
        <w:rPr>
          <w:rFonts w:ascii="Arial" w:hAnsi="Arial" w:cs="Arial"/>
          <w:sz w:val="24"/>
          <w:szCs w:val="24"/>
        </w:rPr>
        <w:t>Appeal</w:t>
      </w:r>
      <w:r w:rsidR="00EC53D1">
        <w:rPr>
          <w:rFonts w:ascii="Arial" w:hAnsi="Arial" w:cs="Arial"/>
          <w:sz w:val="24"/>
          <w:szCs w:val="24"/>
        </w:rPr>
        <w:t xml:space="preserve"> </w:t>
      </w:r>
      <w:r>
        <w:rPr>
          <w:rFonts w:ascii="Arial" w:hAnsi="Arial" w:cs="Arial"/>
          <w:sz w:val="24"/>
          <w:szCs w:val="24"/>
        </w:rPr>
        <w:t>―</w:t>
      </w:r>
      <w:r w:rsidR="00EC53D1">
        <w:rPr>
          <w:rFonts w:ascii="Arial" w:hAnsi="Arial" w:cs="Arial"/>
          <w:sz w:val="24"/>
          <w:szCs w:val="24"/>
        </w:rPr>
        <w:t xml:space="preserve"> </w:t>
      </w:r>
      <w:r w:rsidR="0005171C">
        <w:rPr>
          <w:rFonts w:ascii="Arial" w:hAnsi="Arial" w:cs="Arial"/>
          <w:sz w:val="24"/>
          <w:szCs w:val="24"/>
        </w:rPr>
        <w:t>Grounds of appeal</w:t>
      </w:r>
      <w:r w:rsidR="00EC53D1">
        <w:rPr>
          <w:rFonts w:ascii="Arial" w:hAnsi="Arial" w:cs="Arial"/>
          <w:sz w:val="24"/>
          <w:szCs w:val="24"/>
        </w:rPr>
        <w:t xml:space="preserve"> should be clear and specific ― </w:t>
      </w:r>
      <w:r>
        <w:rPr>
          <w:rFonts w:ascii="Arial" w:hAnsi="Arial" w:cs="Arial"/>
          <w:sz w:val="24"/>
          <w:szCs w:val="24"/>
        </w:rPr>
        <w:t>App</w:t>
      </w:r>
      <w:r w:rsidR="0005171C">
        <w:rPr>
          <w:rFonts w:ascii="Arial" w:hAnsi="Arial" w:cs="Arial"/>
          <w:sz w:val="24"/>
          <w:szCs w:val="24"/>
        </w:rPr>
        <w:t xml:space="preserve">ellant failed to show that the trial court misdirected itself on the fact or on </w:t>
      </w:r>
      <w:r w:rsidR="0005171C">
        <w:rPr>
          <w:rFonts w:ascii="Arial" w:hAnsi="Arial" w:cs="Arial"/>
          <w:sz w:val="24"/>
          <w:szCs w:val="24"/>
        </w:rPr>
        <w:lastRenderedPageBreak/>
        <w:t xml:space="preserve">the </w:t>
      </w:r>
      <w:r w:rsidR="0069420C">
        <w:rPr>
          <w:rFonts w:ascii="Arial" w:hAnsi="Arial" w:cs="Arial"/>
          <w:sz w:val="24"/>
          <w:szCs w:val="24"/>
        </w:rPr>
        <w:t>law or irregularity occurred during sentence proceedings or the sentence imposed is startlingly inappropriate or induces a sense of shock and there is a striking disparity between the sentence imposed by a court a quo and that which would have been imposed</w:t>
      </w:r>
      <w:r w:rsidR="00BB7CE8">
        <w:rPr>
          <w:rFonts w:ascii="Arial" w:hAnsi="Arial" w:cs="Arial"/>
          <w:sz w:val="24"/>
          <w:szCs w:val="24"/>
        </w:rPr>
        <w:t xml:space="preserve"> by the court of appeal</w:t>
      </w:r>
      <w:r w:rsidR="00EC53D1">
        <w:rPr>
          <w:rFonts w:ascii="Arial" w:hAnsi="Arial" w:cs="Arial"/>
          <w:sz w:val="24"/>
          <w:szCs w:val="24"/>
        </w:rPr>
        <w:t xml:space="preserve"> </w:t>
      </w:r>
      <w:r w:rsidR="00BB7CE8">
        <w:rPr>
          <w:rFonts w:ascii="Arial" w:hAnsi="Arial" w:cs="Arial"/>
          <w:sz w:val="24"/>
          <w:szCs w:val="24"/>
        </w:rPr>
        <w:t>—</w:t>
      </w:r>
      <w:r w:rsidR="00EC53D1">
        <w:rPr>
          <w:rFonts w:ascii="Arial" w:hAnsi="Arial" w:cs="Arial"/>
          <w:sz w:val="24"/>
          <w:szCs w:val="24"/>
        </w:rPr>
        <w:t xml:space="preserve"> </w:t>
      </w:r>
      <w:r w:rsidR="00BB7CE8">
        <w:rPr>
          <w:rFonts w:ascii="Arial" w:hAnsi="Arial" w:cs="Arial"/>
          <w:sz w:val="24"/>
          <w:szCs w:val="24"/>
        </w:rPr>
        <w:t xml:space="preserve">No </w:t>
      </w:r>
      <w:r w:rsidR="00D46953">
        <w:rPr>
          <w:rFonts w:ascii="Arial" w:hAnsi="Arial" w:cs="Arial"/>
          <w:sz w:val="24"/>
          <w:szCs w:val="24"/>
        </w:rPr>
        <w:t>irregularity or misdirection</w:t>
      </w:r>
      <w:r w:rsidR="0069420C">
        <w:rPr>
          <w:rFonts w:ascii="Arial" w:hAnsi="Arial" w:cs="Arial"/>
          <w:sz w:val="24"/>
          <w:szCs w:val="24"/>
        </w:rPr>
        <w:t xml:space="preserve"> </w:t>
      </w:r>
      <w:r w:rsidR="00BB7CE8">
        <w:rPr>
          <w:rFonts w:ascii="Arial" w:hAnsi="Arial" w:cs="Arial"/>
          <w:sz w:val="24"/>
          <w:szCs w:val="24"/>
        </w:rPr>
        <w:t>detected</w:t>
      </w:r>
      <w:r w:rsidR="00EC53D1">
        <w:rPr>
          <w:rFonts w:ascii="Arial" w:hAnsi="Arial" w:cs="Arial"/>
          <w:sz w:val="24"/>
          <w:szCs w:val="24"/>
        </w:rPr>
        <w:t xml:space="preserve"> </w:t>
      </w:r>
      <w:r>
        <w:rPr>
          <w:rFonts w:ascii="Arial" w:hAnsi="Arial" w:cs="Arial"/>
          <w:sz w:val="24"/>
          <w:szCs w:val="24"/>
        </w:rPr>
        <w:t>―</w:t>
      </w:r>
      <w:r w:rsidR="00EC53D1">
        <w:rPr>
          <w:rFonts w:ascii="Arial" w:hAnsi="Arial" w:cs="Arial"/>
          <w:sz w:val="24"/>
          <w:szCs w:val="24"/>
        </w:rPr>
        <w:t xml:space="preserve"> </w:t>
      </w:r>
      <w:r>
        <w:rPr>
          <w:rFonts w:ascii="Arial" w:hAnsi="Arial" w:cs="Arial"/>
          <w:sz w:val="24"/>
          <w:szCs w:val="24"/>
        </w:rPr>
        <w:t>No</w:t>
      </w:r>
      <w:r w:rsidR="00BB7CE8" w:rsidRPr="00BB7CE8">
        <w:rPr>
          <w:rFonts w:ascii="Arial" w:hAnsi="Arial" w:cs="Arial"/>
          <w:sz w:val="24"/>
          <w:szCs w:val="24"/>
        </w:rPr>
        <w:t xml:space="preserve"> </w:t>
      </w:r>
      <w:r w:rsidR="00BB7CE8">
        <w:rPr>
          <w:rFonts w:ascii="Arial" w:hAnsi="Arial" w:cs="Arial"/>
          <w:sz w:val="24"/>
          <w:szCs w:val="24"/>
        </w:rPr>
        <w:t xml:space="preserve">reasonable explanation for delay nor is there </w:t>
      </w:r>
      <w:r>
        <w:rPr>
          <w:rFonts w:ascii="Arial" w:hAnsi="Arial" w:cs="Arial"/>
          <w:sz w:val="24"/>
          <w:szCs w:val="24"/>
        </w:rPr>
        <w:t xml:space="preserve"> </w:t>
      </w:r>
      <w:r w:rsidR="00BB7CE8">
        <w:rPr>
          <w:rFonts w:ascii="Arial" w:hAnsi="Arial" w:cs="Arial"/>
          <w:sz w:val="24"/>
          <w:szCs w:val="24"/>
        </w:rPr>
        <w:t xml:space="preserve">any </w:t>
      </w:r>
      <w:r>
        <w:rPr>
          <w:rFonts w:ascii="Arial" w:hAnsi="Arial" w:cs="Arial"/>
          <w:sz w:val="24"/>
          <w:szCs w:val="24"/>
        </w:rPr>
        <w:t>prospects of success ―</w:t>
      </w:r>
      <w:r w:rsidR="00EC53D1">
        <w:rPr>
          <w:rFonts w:ascii="Arial" w:hAnsi="Arial" w:cs="Arial"/>
          <w:sz w:val="24"/>
          <w:szCs w:val="24"/>
        </w:rPr>
        <w:t xml:space="preserve"> </w:t>
      </w:r>
      <w:r w:rsidR="00D46953">
        <w:rPr>
          <w:rFonts w:ascii="Arial" w:hAnsi="Arial" w:cs="Arial"/>
          <w:sz w:val="24"/>
          <w:szCs w:val="24"/>
        </w:rPr>
        <w:t>Consequently the appeal is dismissed.</w:t>
      </w:r>
    </w:p>
    <w:p w:rsidR="003466B4" w:rsidRDefault="003466B4" w:rsidP="003466B4">
      <w:pPr>
        <w:spacing w:line="360" w:lineRule="auto"/>
        <w:jc w:val="both"/>
        <w:rPr>
          <w:rFonts w:ascii="Arial" w:hAnsi="Arial" w:cs="Arial"/>
          <w:sz w:val="24"/>
          <w:szCs w:val="24"/>
        </w:rPr>
      </w:pPr>
      <w:r w:rsidRPr="00081783">
        <w:rPr>
          <w:rFonts w:ascii="Arial" w:hAnsi="Arial" w:cs="Arial"/>
          <w:b/>
          <w:sz w:val="24"/>
          <w:szCs w:val="24"/>
        </w:rPr>
        <w:t>Summary</w:t>
      </w:r>
      <w:r w:rsidRPr="00081783">
        <w:rPr>
          <w:rFonts w:ascii="Arial" w:hAnsi="Arial" w:cs="Arial"/>
          <w:sz w:val="24"/>
          <w:szCs w:val="24"/>
        </w:rPr>
        <w:t xml:space="preserve">: </w:t>
      </w:r>
      <w:r>
        <w:rPr>
          <w:rFonts w:ascii="Arial" w:hAnsi="Arial" w:cs="Arial"/>
          <w:sz w:val="24"/>
          <w:szCs w:val="24"/>
        </w:rPr>
        <w:tab/>
        <w:t>The appellant n</w:t>
      </w:r>
      <w:r w:rsidR="00BB7CE8">
        <w:rPr>
          <w:rFonts w:ascii="Arial" w:hAnsi="Arial" w:cs="Arial"/>
          <w:sz w:val="24"/>
          <w:szCs w:val="24"/>
        </w:rPr>
        <w:t>oted his appeal out of time. He</w:t>
      </w:r>
      <w:r>
        <w:rPr>
          <w:rFonts w:ascii="Arial" w:hAnsi="Arial" w:cs="Arial"/>
          <w:sz w:val="24"/>
          <w:szCs w:val="24"/>
        </w:rPr>
        <w:t xml:space="preserve"> applied for condonation</w:t>
      </w:r>
      <w:r w:rsidR="00BB7CE8">
        <w:rPr>
          <w:rFonts w:ascii="Arial" w:hAnsi="Arial" w:cs="Arial"/>
          <w:sz w:val="24"/>
          <w:szCs w:val="24"/>
        </w:rPr>
        <w:t xml:space="preserve"> for the late filling. Appellant</w:t>
      </w:r>
      <w:r>
        <w:rPr>
          <w:rFonts w:ascii="Arial" w:hAnsi="Arial" w:cs="Arial"/>
          <w:sz w:val="24"/>
          <w:szCs w:val="24"/>
        </w:rPr>
        <w:t xml:space="preserve"> did not advance </w:t>
      </w:r>
      <w:r w:rsidR="00BB7CE8">
        <w:rPr>
          <w:rFonts w:ascii="Arial" w:hAnsi="Arial" w:cs="Arial"/>
          <w:sz w:val="24"/>
          <w:szCs w:val="24"/>
        </w:rPr>
        <w:t>a reaso</w:t>
      </w:r>
      <w:r w:rsidR="00CA4B6B">
        <w:rPr>
          <w:rFonts w:ascii="Arial" w:hAnsi="Arial" w:cs="Arial"/>
          <w:sz w:val="24"/>
          <w:szCs w:val="24"/>
        </w:rPr>
        <w:t xml:space="preserve">nable explanation why he filed his notice of </w:t>
      </w:r>
      <w:r>
        <w:rPr>
          <w:rFonts w:ascii="Arial" w:hAnsi="Arial" w:cs="Arial"/>
          <w:sz w:val="24"/>
          <w:szCs w:val="24"/>
        </w:rPr>
        <w:t>appeal</w:t>
      </w:r>
      <w:r w:rsidR="00BB7CE8">
        <w:rPr>
          <w:rFonts w:ascii="Arial" w:hAnsi="Arial" w:cs="Arial"/>
          <w:sz w:val="24"/>
          <w:szCs w:val="24"/>
        </w:rPr>
        <w:t xml:space="preserve"> late</w:t>
      </w:r>
      <w:r>
        <w:rPr>
          <w:rFonts w:ascii="Arial" w:hAnsi="Arial" w:cs="Arial"/>
          <w:sz w:val="24"/>
          <w:szCs w:val="24"/>
        </w:rPr>
        <w:t>. His grounds of appeal furthermore do not reveal any prospects of success against both conviction and sent</w:t>
      </w:r>
      <w:r w:rsidR="00906303">
        <w:rPr>
          <w:rFonts w:ascii="Arial" w:hAnsi="Arial" w:cs="Arial"/>
          <w:sz w:val="24"/>
          <w:szCs w:val="24"/>
        </w:rPr>
        <w:t>ence. The appeal</w:t>
      </w:r>
      <w:r w:rsidR="003F61C5">
        <w:rPr>
          <w:rFonts w:ascii="Arial" w:hAnsi="Arial" w:cs="Arial"/>
          <w:sz w:val="24"/>
          <w:szCs w:val="24"/>
        </w:rPr>
        <w:t xml:space="preserve"> was accordingly dismissed.</w:t>
      </w:r>
    </w:p>
    <w:p w:rsidR="003466B4" w:rsidRPr="007404C8" w:rsidRDefault="003466B4" w:rsidP="003466B4">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3466B4" w:rsidRPr="00C723BD" w:rsidRDefault="003466B4" w:rsidP="00CA4B6B">
      <w:pPr>
        <w:spacing w:after="0" w:line="360" w:lineRule="auto"/>
        <w:jc w:val="center"/>
        <w:rPr>
          <w:rFonts w:ascii="Arial" w:hAnsi="Arial" w:cs="Arial"/>
          <w:b/>
          <w:sz w:val="24"/>
          <w:szCs w:val="24"/>
        </w:rPr>
      </w:pPr>
      <w:r w:rsidRPr="00C723BD">
        <w:rPr>
          <w:rFonts w:ascii="Arial" w:hAnsi="Arial" w:cs="Arial"/>
          <w:b/>
          <w:sz w:val="24"/>
          <w:szCs w:val="24"/>
        </w:rPr>
        <w:t>ORDER</w:t>
      </w:r>
    </w:p>
    <w:p w:rsidR="003466B4" w:rsidRDefault="003466B4" w:rsidP="00CA4B6B">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 xml:space="preserve"> </w:t>
      </w:r>
    </w:p>
    <w:p w:rsidR="00016D95" w:rsidRPr="00016D95" w:rsidRDefault="00016D95" w:rsidP="00016D95">
      <w:pPr>
        <w:pStyle w:val="ListParagraph"/>
        <w:numPr>
          <w:ilvl w:val="0"/>
          <w:numId w:val="1"/>
        </w:numPr>
        <w:spacing w:line="360" w:lineRule="auto"/>
        <w:ind w:right="630"/>
        <w:jc w:val="both"/>
        <w:rPr>
          <w:rFonts w:ascii="Arial" w:hAnsi="Arial" w:cs="Arial"/>
          <w:sz w:val="24"/>
          <w:szCs w:val="24"/>
        </w:rPr>
      </w:pPr>
      <w:r w:rsidRPr="00016D95">
        <w:rPr>
          <w:rFonts w:ascii="Arial" w:hAnsi="Arial" w:cs="Arial"/>
          <w:sz w:val="24"/>
          <w:szCs w:val="24"/>
        </w:rPr>
        <w:t>The application for condonation is refused</w:t>
      </w:r>
    </w:p>
    <w:p w:rsidR="003466B4" w:rsidRPr="00016D95" w:rsidRDefault="00016D95" w:rsidP="003466B4">
      <w:pPr>
        <w:pStyle w:val="ListParagraph"/>
        <w:numPr>
          <w:ilvl w:val="0"/>
          <w:numId w:val="1"/>
        </w:numPr>
        <w:spacing w:line="360" w:lineRule="auto"/>
        <w:ind w:right="630"/>
        <w:jc w:val="both"/>
        <w:rPr>
          <w:rFonts w:ascii="Arial" w:hAnsi="Arial" w:cs="Arial"/>
          <w:sz w:val="24"/>
          <w:szCs w:val="24"/>
        </w:rPr>
      </w:pPr>
      <w:r w:rsidRPr="00016D95">
        <w:rPr>
          <w:rFonts w:ascii="Arial" w:hAnsi="Arial" w:cs="Arial"/>
          <w:sz w:val="24"/>
          <w:szCs w:val="24"/>
        </w:rPr>
        <w:t>The appeal against conviction and sentence is dismissed.</w:t>
      </w:r>
    </w:p>
    <w:p w:rsidR="003466B4" w:rsidRDefault="003466B4" w:rsidP="003466B4">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3466B4" w:rsidRPr="00657E6C" w:rsidRDefault="003466B4" w:rsidP="00CA4B6B">
      <w:pPr>
        <w:spacing w:after="0" w:line="360" w:lineRule="auto"/>
        <w:jc w:val="center"/>
        <w:rPr>
          <w:rFonts w:ascii="Arial" w:hAnsi="Arial" w:cs="Arial"/>
          <w:b/>
          <w:sz w:val="24"/>
          <w:szCs w:val="24"/>
        </w:rPr>
      </w:pPr>
      <w:r w:rsidRPr="00657E6C">
        <w:rPr>
          <w:rFonts w:ascii="Arial" w:hAnsi="Arial" w:cs="Arial"/>
          <w:b/>
          <w:sz w:val="24"/>
          <w:szCs w:val="24"/>
        </w:rPr>
        <w:t>JUDGMENT</w:t>
      </w:r>
    </w:p>
    <w:p w:rsidR="003466B4" w:rsidRPr="007404C8" w:rsidRDefault="003466B4" w:rsidP="003466B4">
      <w:pPr>
        <w:spacing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3466B4" w:rsidRPr="00920255" w:rsidRDefault="003466B4" w:rsidP="0024185D">
      <w:pPr>
        <w:spacing w:line="360" w:lineRule="auto"/>
        <w:jc w:val="both"/>
        <w:rPr>
          <w:rFonts w:ascii="Arial" w:hAnsi="Arial" w:cs="Arial"/>
          <w:b/>
          <w:sz w:val="24"/>
          <w:szCs w:val="24"/>
        </w:rPr>
      </w:pPr>
      <w:r w:rsidRPr="00CA4B6B">
        <w:rPr>
          <w:rFonts w:ascii="Arial" w:hAnsi="Arial" w:cs="Arial"/>
          <w:sz w:val="24"/>
          <w:szCs w:val="24"/>
        </w:rPr>
        <w:t>SALIONGA J, JANUARY J</w:t>
      </w:r>
      <w:r>
        <w:rPr>
          <w:rFonts w:ascii="Arial" w:hAnsi="Arial" w:cs="Arial"/>
          <w:b/>
          <w:sz w:val="24"/>
          <w:szCs w:val="24"/>
        </w:rPr>
        <w:t xml:space="preserve"> </w:t>
      </w:r>
      <w:r w:rsidRPr="00CA4B6B">
        <w:rPr>
          <w:rFonts w:ascii="Arial" w:hAnsi="Arial" w:cs="Arial"/>
          <w:sz w:val="24"/>
          <w:szCs w:val="24"/>
        </w:rPr>
        <w:t>(</w:t>
      </w:r>
      <w:r w:rsidR="00CA4B6B" w:rsidRPr="00CA4B6B">
        <w:rPr>
          <w:rFonts w:ascii="Arial" w:hAnsi="Arial" w:cs="Arial"/>
          <w:sz w:val="24"/>
          <w:szCs w:val="24"/>
        </w:rPr>
        <w:t>concurring</w:t>
      </w:r>
      <w:r w:rsidRPr="00CA4B6B">
        <w:rPr>
          <w:rFonts w:ascii="Arial" w:hAnsi="Arial" w:cs="Arial"/>
          <w:sz w:val="24"/>
          <w:szCs w:val="24"/>
        </w:rPr>
        <w:t>)</w:t>
      </w:r>
    </w:p>
    <w:p w:rsidR="003466B4" w:rsidRDefault="003466B4" w:rsidP="00F774F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 The </w:t>
      </w:r>
      <w:r w:rsidR="00EC53D1">
        <w:rPr>
          <w:rFonts w:ascii="Arial" w:hAnsi="Arial" w:cs="Arial"/>
          <w:sz w:val="24"/>
          <w:szCs w:val="24"/>
        </w:rPr>
        <w:t>appellant together with his co ̶ accused</w:t>
      </w:r>
      <w:r>
        <w:rPr>
          <w:rFonts w:ascii="Arial" w:hAnsi="Arial" w:cs="Arial"/>
          <w:sz w:val="24"/>
          <w:szCs w:val="24"/>
        </w:rPr>
        <w:t xml:space="preserve"> were </w:t>
      </w:r>
      <w:r w:rsidR="00BC24F5">
        <w:rPr>
          <w:rFonts w:ascii="Arial" w:hAnsi="Arial" w:cs="Arial"/>
          <w:sz w:val="24"/>
          <w:szCs w:val="24"/>
        </w:rPr>
        <w:t>arraigned in the Regional Court at</w:t>
      </w:r>
      <w:r>
        <w:rPr>
          <w:rFonts w:ascii="Arial" w:hAnsi="Arial" w:cs="Arial"/>
          <w:sz w:val="24"/>
          <w:szCs w:val="24"/>
        </w:rPr>
        <w:t xml:space="preserve"> Ondangwa on a charge of malicious damage to property. </w:t>
      </w:r>
      <w:r w:rsidR="00BB7CE8">
        <w:rPr>
          <w:rFonts w:ascii="Arial" w:hAnsi="Arial" w:cs="Arial"/>
          <w:sz w:val="24"/>
          <w:szCs w:val="24"/>
        </w:rPr>
        <w:t xml:space="preserve">It was alleged that </w:t>
      </w:r>
      <w:r w:rsidR="001575FA">
        <w:rPr>
          <w:rFonts w:ascii="Arial" w:hAnsi="Arial" w:cs="Arial"/>
          <w:sz w:val="24"/>
          <w:szCs w:val="24"/>
        </w:rPr>
        <w:t>‘</w:t>
      </w:r>
      <w:r w:rsidR="00BB7CE8">
        <w:rPr>
          <w:rFonts w:ascii="Arial" w:hAnsi="Arial" w:cs="Arial"/>
          <w:sz w:val="24"/>
          <w:szCs w:val="24"/>
        </w:rPr>
        <w:t xml:space="preserve">the </w:t>
      </w:r>
      <w:r w:rsidR="00E243CB">
        <w:rPr>
          <w:rFonts w:ascii="Arial" w:hAnsi="Arial" w:cs="Arial"/>
          <w:sz w:val="24"/>
          <w:szCs w:val="24"/>
        </w:rPr>
        <w:t>accused</w:t>
      </w:r>
      <w:r w:rsidR="00F774FC">
        <w:rPr>
          <w:rFonts w:ascii="Arial" w:hAnsi="Arial" w:cs="Arial"/>
          <w:sz w:val="24"/>
          <w:szCs w:val="24"/>
        </w:rPr>
        <w:t xml:space="preserve"> did upon or about 26</w:t>
      </w:r>
      <w:r w:rsidR="00BB7CE8">
        <w:rPr>
          <w:rFonts w:ascii="Arial" w:hAnsi="Arial" w:cs="Arial"/>
          <w:sz w:val="24"/>
          <w:szCs w:val="24"/>
        </w:rPr>
        <w:t xml:space="preserve"> August 2016 </w:t>
      </w:r>
      <w:r w:rsidR="00E243CB">
        <w:rPr>
          <w:rFonts w:ascii="Arial" w:hAnsi="Arial" w:cs="Arial"/>
          <w:sz w:val="24"/>
          <w:szCs w:val="24"/>
        </w:rPr>
        <w:t>and at or near Ondangwa Police Station in the district of Ondangwa did wrongfully, unlawfully and, maliciously break and/or damage a</w:t>
      </w:r>
      <w:r w:rsidR="00F774FC">
        <w:rPr>
          <w:rFonts w:ascii="Arial" w:hAnsi="Arial" w:cs="Arial"/>
          <w:sz w:val="24"/>
          <w:szCs w:val="24"/>
        </w:rPr>
        <w:t xml:space="preserve">nd /or </w:t>
      </w:r>
      <w:r w:rsidR="00F104A1">
        <w:rPr>
          <w:rFonts w:ascii="Arial" w:hAnsi="Arial" w:cs="Arial"/>
          <w:sz w:val="24"/>
          <w:szCs w:val="24"/>
        </w:rPr>
        <w:t xml:space="preserve">nine </w:t>
      </w:r>
      <w:r w:rsidR="001575FA">
        <w:rPr>
          <w:rFonts w:ascii="Arial" w:hAnsi="Arial" w:cs="Arial"/>
          <w:sz w:val="24"/>
          <w:szCs w:val="24"/>
        </w:rPr>
        <w:t xml:space="preserve">(9) </w:t>
      </w:r>
      <w:r w:rsidR="00F104A1">
        <w:rPr>
          <w:rFonts w:ascii="Arial" w:hAnsi="Arial" w:cs="Arial"/>
          <w:sz w:val="24"/>
          <w:szCs w:val="24"/>
        </w:rPr>
        <w:t>CCTV</w:t>
      </w:r>
      <w:r w:rsidR="00E243CB">
        <w:rPr>
          <w:rFonts w:ascii="Arial" w:hAnsi="Arial" w:cs="Arial"/>
          <w:sz w:val="24"/>
          <w:szCs w:val="24"/>
        </w:rPr>
        <w:t xml:space="preserve"> cameras valued at N$ 112</w:t>
      </w:r>
      <w:r w:rsidR="00F774FC">
        <w:rPr>
          <w:rFonts w:ascii="Arial" w:hAnsi="Arial" w:cs="Arial"/>
          <w:sz w:val="24"/>
          <w:szCs w:val="24"/>
        </w:rPr>
        <w:t xml:space="preserve"> </w:t>
      </w:r>
      <w:r w:rsidR="00E243CB">
        <w:rPr>
          <w:rFonts w:ascii="Arial" w:hAnsi="Arial" w:cs="Arial"/>
          <w:sz w:val="24"/>
          <w:szCs w:val="24"/>
        </w:rPr>
        <w:t>500 the property or in the lawful possession of Chief Inspector Antonius an</w:t>
      </w:r>
      <w:r w:rsidR="00353E66">
        <w:rPr>
          <w:rFonts w:ascii="Arial" w:hAnsi="Arial" w:cs="Arial"/>
          <w:sz w:val="24"/>
          <w:szCs w:val="24"/>
        </w:rPr>
        <w:t>d</w:t>
      </w:r>
      <w:r w:rsidR="00E243CB">
        <w:rPr>
          <w:rFonts w:ascii="Arial" w:hAnsi="Arial" w:cs="Arial"/>
          <w:sz w:val="24"/>
          <w:szCs w:val="24"/>
        </w:rPr>
        <w:t xml:space="preserve"> </w:t>
      </w:r>
      <w:r w:rsidR="00353E66">
        <w:rPr>
          <w:rFonts w:ascii="Arial" w:hAnsi="Arial" w:cs="Arial"/>
          <w:sz w:val="24"/>
          <w:szCs w:val="24"/>
        </w:rPr>
        <w:t>/</w:t>
      </w:r>
      <w:r w:rsidR="00E243CB">
        <w:rPr>
          <w:rFonts w:ascii="Arial" w:hAnsi="Arial" w:cs="Arial"/>
          <w:sz w:val="24"/>
          <w:szCs w:val="24"/>
        </w:rPr>
        <w:t>or Namibian Police with intent to injure them. They</w:t>
      </w:r>
      <w:r>
        <w:rPr>
          <w:rFonts w:ascii="Arial" w:hAnsi="Arial" w:cs="Arial"/>
          <w:sz w:val="24"/>
          <w:szCs w:val="24"/>
        </w:rPr>
        <w:t xml:space="preserve"> both pleaded not guilty </w:t>
      </w:r>
      <w:r w:rsidR="00372CA8">
        <w:rPr>
          <w:rFonts w:ascii="Arial" w:hAnsi="Arial" w:cs="Arial"/>
          <w:sz w:val="24"/>
          <w:szCs w:val="24"/>
        </w:rPr>
        <w:t>but were found guilty after</w:t>
      </w:r>
      <w:r>
        <w:rPr>
          <w:rFonts w:ascii="Arial" w:hAnsi="Arial" w:cs="Arial"/>
          <w:sz w:val="24"/>
          <w:szCs w:val="24"/>
        </w:rPr>
        <w:t xml:space="preserve"> the evidence was led and </w:t>
      </w:r>
      <w:r w:rsidR="00BB7CE8">
        <w:rPr>
          <w:rFonts w:ascii="Arial" w:hAnsi="Arial" w:cs="Arial"/>
          <w:sz w:val="24"/>
          <w:szCs w:val="24"/>
        </w:rPr>
        <w:t>subsequently each was sentenced</w:t>
      </w:r>
      <w:r>
        <w:rPr>
          <w:rFonts w:ascii="Arial" w:hAnsi="Arial" w:cs="Arial"/>
          <w:sz w:val="24"/>
          <w:szCs w:val="24"/>
        </w:rPr>
        <w:t xml:space="preserve"> </w:t>
      </w:r>
      <w:r w:rsidR="00372CA8">
        <w:rPr>
          <w:rFonts w:ascii="Arial" w:hAnsi="Arial" w:cs="Arial"/>
          <w:sz w:val="24"/>
          <w:szCs w:val="24"/>
        </w:rPr>
        <w:t xml:space="preserve">on 24 May 2018 </w:t>
      </w:r>
      <w:r w:rsidR="00F104A1">
        <w:rPr>
          <w:rFonts w:ascii="Arial" w:hAnsi="Arial" w:cs="Arial"/>
          <w:sz w:val="24"/>
          <w:szCs w:val="24"/>
        </w:rPr>
        <w:t>to six</w:t>
      </w:r>
      <w:r w:rsidR="00C43DDF">
        <w:rPr>
          <w:rFonts w:ascii="Arial" w:hAnsi="Arial" w:cs="Arial"/>
          <w:sz w:val="24"/>
          <w:szCs w:val="24"/>
        </w:rPr>
        <w:t xml:space="preserve"> (6) </w:t>
      </w:r>
      <w:r>
        <w:rPr>
          <w:rFonts w:ascii="Arial" w:hAnsi="Arial" w:cs="Arial"/>
          <w:sz w:val="24"/>
          <w:szCs w:val="24"/>
        </w:rPr>
        <w:t>years imprisonment</w:t>
      </w:r>
      <w:r w:rsidR="001575FA">
        <w:rPr>
          <w:rFonts w:ascii="Arial" w:hAnsi="Arial" w:cs="Arial"/>
          <w:sz w:val="24"/>
          <w:szCs w:val="24"/>
        </w:rPr>
        <w:t>’</w:t>
      </w:r>
      <w:r>
        <w:rPr>
          <w:rFonts w:ascii="Arial" w:hAnsi="Arial" w:cs="Arial"/>
          <w:sz w:val="24"/>
          <w:szCs w:val="24"/>
        </w:rPr>
        <w:t>.</w:t>
      </w:r>
    </w:p>
    <w:p w:rsidR="00353E66" w:rsidRDefault="00353E66" w:rsidP="00353E66">
      <w:pPr>
        <w:spacing w:after="0" w:line="360" w:lineRule="auto"/>
        <w:jc w:val="both"/>
        <w:rPr>
          <w:rFonts w:ascii="Arial" w:hAnsi="Arial" w:cs="Arial"/>
          <w:sz w:val="24"/>
          <w:szCs w:val="24"/>
        </w:rPr>
      </w:pPr>
    </w:p>
    <w:p w:rsidR="008E0DE5" w:rsidRDefault="009029F6" w:rsidP="00F774FC">
      <w:pPr>
        <w:spacing w:after="0" w:line="360" w:lineRule="auto"/>
        <w:jc w:val="both"/>
        <w:rPr>
          <w:rFonts w:ascii="Arial" w:hAnsi="Arial" w:cs="Arial"/>
          <w:sz w:val="24"/>
          <w:szCs w:val="24"/>
        </w:rPr>
      </w:pPr>
      <w:r>
        <w:rPr>
          <w:rFonts w:ascii="Arial" w:hAnsi="Arial" w:cs="Arial"/>
          <w:sz w:val="24"/>
          <w:szCs w:val="24"/>
        </w:rPr>
        <w:lastRenderedPageBreak/>
        <w:t xml:space="preserve">[2] </w:t>
      </w:r>
      <w:r>
        <w:rPr>
          <w:rFonts w:ascii="Arial" w:hAnsi="Arial" w:cs="Arial"/>
          <w:sz w:val="24"/>
          <w:szCs w:val="24"/>
        </w:rPr>
        <w:tab/>
      </w:r>
      <w:r w:rsidR="00E243CB">
        <w:rPr>
          <w:rFonts w:ascii="Arial" w:hAnsi="Arial" w:cs="Arial"/>
          <w:sz w:val="24"/>
          <w:szCs w:val="24"/>
        </w:rPr>
        <w:t xml:space="preserve"> Unpleased with </w:t>
      </w:r>
      <w:r w:rsidR="00803A52">
        <w:rPr>
          <w:rFonts w:ascii="Arial" w:hAnsi="Arial" w:cs="Arial"/>
          <w:sz w:val="24"/>
          <w:szCs w:val="24"/>
        </w:rPr>
        <w:t xml:space="preserve">both conviction and sentence, </w:t>
      </w:r>
      <w:r w:rsidR="00A77C17">
        <w:rPr>
          <w:rFonts w:ascii="Arial" w:hAnsi="Arial" w:cs="Arial"/>
          <w:sz w:val="24"/>
          <w:szCs w:val="24"/>
        </w:rPr>
        <w:t>the appellant appeals</w:t>
      </w:r>
      <w:r w:rsidR="00803A52">
        <w:rPr>
          <w:rFonts w:ascii="Arial" w:hAnsi="Arial" w:cs="Arial"/>
          <w:sz w:val="24"/>
          <w:szCs w:val="24"/>
        </w:rPr>
        <w:t xml:space="preserve"> to this court against the magistrate</w:t>
      </w:r>
      <w:r w:rsidR="00A77C17">
        <w:rPr>
          <w:rFonts w:ascii="Arial" w:hAnsi="Arial" w:cs="Arial"/>
          <w:sz w:val="24"/>
          <w:szCs w:val="24"/>
        </w:rPr>
        <w:t>’s decision</w:t>
      </w:r>
      <w:r w:rsidR="00803A52">
        <w:rPr>
          <w:rFonts w:ascii="Arial" w:hAnsi="Arial" w:cs="Arial"/>
          <w:sz w:val="24"/>
          <w:szCs w:val="24"/>
        </w:rPr>
        <w:t>.</w:t>
      </w:r>
      <w:r w:rsidR="00E243CB">
        <w:rPr>
          <w:rFonts w:ascii="Arial" w:hAnsi="Arial" w:cs="Arial"/>
          <w:sz w:val="24"/>
          <w:szCs w:val="24"/>
        </w:rPr>
        <w:t xml:space="preserve"> The appellant</w:t>
      </w:r>
      <w:r w:rsidR="00F104A1">
        <w:rPr>
          <w:rFonts w:ascii="Arial" w:hAnsi="Arial" w:cs="Arial"/>
          <w:sz w:val="24"/>
          <w:szCs w:val="24"/>
        </w:rPr>
        <w:t xml:space="preserve"> is a</w:t>
      </w:r>
      <w:r w:rsidR="004B1902">
        <w:rPr>
          <w:rFonts w:ascii="Arial" w:hAnsi="Arial" w:cs="Arial"/>
          <w:sz w:val="24"/>
          <w:szCs w:val="24"/>
        </w:rPr>
        <w:t xml:space="preserve"> s</w:t>
      </w:r>
      <w:r w:rsidR="00E243CB">
        <w:rPr>
          <w:rFonts w:ascii="Arial" w:hAnsi="Arial" w:cs="Arial"/>
          <w:sz w:val="24"/>
          <w:szCs w:val="24"/>
        </w:rPr>
        <w:t>elf-actor and Ms Petrus appears</w:t>
      </w:r>
      <w:r w:rsidR="004B1902">
        <w:rPr>
          <w:rFonts w:ascii="Arial" w:hAnsi="Arial" w:cs="Arial"/>
          <w:sz w:val="24"/>
          <w:szCs w:val="24"/>
        </w:rPr>
        <w:t xml:space="preserve"> for the respondent.</w:t>
      </w:r>
    </w:p>
    <w:p w:rsidR="00353E66" w:rsidRDefault="00353E66" w:rsidP="00353E66">
      <w:pPr>
        <w:spacing w:after="0" w:line="360" w:lineRule="auto"/>
        <w:jc w:val="both"/>
        <w:rPr>
          <w:rFonts w:ascii="Arial" w:hAnsi="Arial" w:cs="Arial"/>
          <w:sz w:val="24"/>
          <w:szCs w:val="24"/>
        </w:rPr>
      </w:pPr>
    </w:p>
    <w:p w:rsidR="008329DA" w:rsidRDefault="008E0DE5" w:rsidP="00477A29">
      <w:pPr>
        <w:spacing w:after="0" w:line="360" w:lineRule="auto"/>
        <w:jc w:val="both"/>
        <w:rPr>
          <w:rFonts w:ascii="Arial" w:hAnsi="Arial" w:cs="Arial"/>
          <w:sz w:val="24"/>
          <w:szCs w:val="24"/>
        </w:rPr>
      </w:pPr>
      <w:r>
        <w:rPr>
          <w:rFonts w:ascii="Arial" w:hAnsi="Arial" w:cs="Arial"/>
          <w:sz w:val="24"/>
          <w:szCs w:val="24"/>
        </w:rPr>
        <w:t>[3]</w:t>
      </w:r>
      <w:r w:rsidR="009029F6" w:rsidRPr="009029F6">
        <w:rPr>
          <w:rFonts w:ascii="Arial" w:hAnsi="Arial" w:cs="Arial"/>
          <w:sz w:val="24"/>
          <w:szCs w:val="24"/>
        </w:rPr>
        <w:t xml:space="preserve"> </w:t>
      </w:r>
      <w:r w:rsidR="009029F6">
        <w:rPr>
          <w:rFonts w:ascii="Arial" w:hAnsi="Arial" w:cs="Arial"/>
          <w:sz w:val="24"/>
          <w:szCs w:val="24"/>
        </w:rPr>
        <w:tab/>
      </w:r>
      <w:r w:rsidR="00372CA8">
        <w:rPr>
          <w:rFonts w:ascii="Arial" w:hAnsi="Arial" w:cs="Arial"/>
          <w:sz w:val="24"/>
          <w:szCs w:val="24"/>
        </w:rPr>
        <w:t xml:space="preserve"> </w:t>
      </w:r>
      <w:r w:rsidR="00E243CB">
        <w:rPr>
          <w:rFonts w:ascii="Arial" w:hAnsi="Arial" w:cs="Arial"/>
          <w:sz w:val="24"/>
          <w:szCs w:val="24"/>
        </w:rPr>
        <w:t>Appellant h</w:t>
      </w:r>
      <w:r w:rsidR="00372CA8">
        <w:rPr>
          <w:rFonts w:ascii="Arial" w:hAnsi="Arial" w:cs="Arial"/>
          <w:sz w:val="24"/>
          <w:szCs w:val="24"/>
        </w:rPr>
        <w:t>aving noted the appeal out of time</w:t>
      </w:r>
      <w:r w:rsidR="00E4183C">
        <w:rPr>
          <w:rFonts w:ascii="Arial" w:hAnsi="Arial" w:cs="Arial"/>
          <w:sz w:val="24"/>
          <w:szCs w:val="24"/>
        </w:rPr>
        <w:t>,</w:t>
      </w:r>
      <w:r w:rsidR="00E243CB">
        <w:rPr>
          <w:rFonts w:ascii="Arial" w:hAnsi="Arial" w:cs="Arial"/>
          <w:sz w:val="24"/>
          <w:szCs w:val="24"/>
        </w:rPr>
        <w:t xml:space="preserve"> </w:t>
      </w:r>
      <w:r w:rsidR="00372CA8">
        <w:rPr>
          <w:rFonts w:ascii="Arial" w:hAnsi="Arial" w:cs="Arial"/>
          <w:sz w:val="24"/>
          <w:szCs w:val="24"/>
        </w:rPr>
        <w:t>simultaneously b</w:t>
      </w:r>
      <w:r w:rsidR="00E243CB">
        <w:rPr>
          <w:rFonts w:ascii="Arial" w:hAnsi="Arial" w:cs="Arial"/>
          <w:sz w:val="24"/>
          <w:szCs w:val="24"/>
        </w:rPr>
        <w:t>rought an application for condonation of</w:t>
      </w:r>
      <w:r w:rsidR="00477A29">
        <w:rPr>
          <w:rFonts w:ascii="Arial" w:hAnsi="Arial" w:cs="Arial"/>
          <w:sz w:val="24"/>
          <w:szCs w:val="24"/>
        </w:rPr>
        <w:t xml:space="preserve"> the late filing of the</w:t>
      </w:r>
      <w:r w:rsidR="00372CA8">
        <w:rPr>
          <w:rFonts w:ascii="Arial" w:hAnsi="Arial" w:cs="Arial"/>
          <w:sz w:val="24"/>
          <w:szCs w:val="24"/>
        </w:rPr>
        <w:t xml:space="preserve"> </w:t>
      </w:r>
      <w:r w:rsidR="00E4183C">
        <w:rPr>
          <w:rFonts w:ascii="Arial" w:hAnsi="Arial" w:cs="Arial"/>
          <w:sz w:val="24"/>
          <w:szCs w:val="24"/>
        </w:rPr>
        <w:t>appeal. The appellant stated in his notice of appeal that he did not know and understand what appeal was since he was not legally represented and his appeal rights were not explained clearly. However a</w:t>
      </w:r>
      <w:r w:rsidR="00477A29">
        <w:rPr>
          <w:rFonts w:ascii="Arial" w:hAnsi="Arial" w:cs="Arial"/>
          <w:sz w:val="24"/>
          <w:szCs w:val="24"/>
        </w:rPr>
        <w:t>t the hearing of the</w:t>
      </w:r>
      <w:r w:rsidR="00372CA8">
        <w:rPr>
          <w:rFonts w:ascii="Arial" w:hAnsi="Arial" w:cs="Arial"/>
          <w:sz w:val="24"/>
          <w:szCs w:val="24"/>
        </w:rPr>
        <w:t xml:space="preserve"> appeal</w:t>
      </w:r>
      <w:r w:rsidR="00477A29">
        <w:rPr>
          <w:rFonts w:ascii="Arial" w:hAnsi="Arial" w:cs="Arial"/>
          <w:sz w:val="24"/>
          <w:szCs w:val="24"/>
        </w:rPr>
        <w:t>,</w:t>
      </w:r>
      <w:r w:rsidR="00372CA8">
        <w:rPr>
          <w:rFonts w:ascii="Arial" w:hAnsi="Arial" w:cs="Arial"/>
          <w:sz w:val="24"/>
          <w:szCs w:val="24"/>
        </w:rPr>
        <w:t xml:space="preserve"> </w:t>
      </w:r>
      <w:r w:rsidR="003A2F11">
        <w:rPr>
          <w:rFonts w:ascii="Arial" w:hAnsi="Arial" w:cs="Arial"/>
          <w:sz w:val="24"/>
          <w:szCs w:val="24"/>
        </w:rPr>
        <w:t xml:space="preserve">Ms </w:t>
      </w:r>
      <w:r w:rsidR="00095B74">
        <w:rPr>
          <w:rFonts w:ascii="Arial" w:hAnsi="Arial" w:cs="Arial"/>
          <w:sz w:val="24"/>
          <w:szCs w:val="24"/>
        </w:rPr>
        <w:t>Petrus</w:t>
      </w:r>
      <w:r>
        <w:rPr>
          <w:rFonts w:ascii="Arial" w:hAnsi="Arial" w:cs="Arial"/>
          <w:sz w:val="24"/>
          <w:szCs w:val="24"/>
        </w:rPr>
        <w:t xml:space="preserve"> </w:t>
      </w:r>
      <w:r w:rsidR="003466B4">
        <w:rPr>
          <w:rFonts w:ascii="Arial" w:hAnsi="Arial" w:cs="Arial"/>
          <w:sz w:val="24"/>
          <w:szCs w:val="24"/>
        </w:rPr>
        <w:t xml:space="preserve">raised a point </w:t>
      </w:r>
      <w:r w:rsidR="003466B4" w:rsidRPr="0033510C">
        <w:rPr>
          <w:rFonts w:ascii="Arial" w:hAnsi="Arial" w:cs="Arial"/>
          <w:i/>
          <w:sz w:val="24"/>
          <w:szCs w:val="24"/>
        </w:rPr>
        <w:t xml:space="preserve">in </w:t>
      </w:r>
      <w:r w:rsidRPr="0033510C">
        <w:rPr>
          <w:rFonts w:ascii="Arial" w:hAnsi="Arial" w:cs="Arial"/>
          <w:i/>
          <w:sz w:val="24"/>
          <w:szCs w:val="24"/>
        </w:rPr>
        <w:t>limine</w:t>
      </w:r>
      <w:r>
        <w:rPr>
          <w:rFonts w:ascii="Arial" w:hAnsi="Arial" w:cs="Arial"/>
          <w:sz w:val="24"/>
          <w:szCs w:val="24"/>
        </w:rPr>
        <w:t xml:space="preserve"> </w:t>
      </w:r>
      <w:r w:rsidR="009029F6">
        <w:rPr>
          <w:rFonts w:ascii="Arial" w:hAnsi="Arial" w:cs="Arial"/>
          <w:sz w:val="24"/>
          <w:szCs w:val="24"/>
        </w:rPr>
        <w:t xml:space="preserve">in </w:t>
      </w:r>
      <w:r>
        <w:rPr>
          <w:rFonts w:ascii="Arial" w:hAnsi="Arial" w:cs="Arial"/>
          <w:sz w:val="24"/>
          <w:szCs w:val="24"/>
        </w:rPr>
        <w:t xml:space="preserve">that </w:t>
      </w:r>
      <w:r w:rsidR="00A77C17">
        <w:rPr>
          <w:rFonts w:ascii="Arial" w:hAnsi="Arial" w:cs="Arial"/>
          <w:sz w:val="24"/>
          <w:szCs w:val="24"/>
        </w:rPr>
        <w:t>the appellant was sentenced</w:t>
      </w:r>
      <w:r w:rsidR="00803A52">
        <w:rPr>
          <w:rFonts w:ascii="Arial" w:hAnsi="Arial" w:cs="Arial"/>
          <w:sz w:val="24"/>
          <w:szCs w:val="24"/>
        </w:rPr>
        <w:t xml:space="preserve"> on</w:t>
      </w:r>
      <w:r w:rsidR="00A77C17">
        <w:rPr>
          <w:rFonts w:ascii="Arial" w:hAnsi="Arial" w:cs="Arial"/>
          <w:sz w:val="24"/>
          <w:szCs w:val="24"/>
        </w:rPr>
        <w:t xml:space="preserve"> 24 May 2018 but only filed</w:t>
      </w:r>
      <w:r w:rsidR="00477A29">
        <w:rPr>
          <w:rFonts w:ascii="Arial" w:hAnsi="Arial" w:cs="Arial"/>
          <w:sz w:val="24"/>
          <w:szCs w:val="24"/>
        </w:rPr>
        <w:t xml:space="preserve"> a notice of appeal on</w:t>
      </w:r>
      <w:r w:rsidR="00D32D20">
        <w:rPr>
          <w:rFonts w:ascii="Arial" w:hAnsi="Arial" w:cs="Arial"/>
          <w:sz w:val="24"/>
          <w:szCs w:val="24"/>
        </w:rPr>
        <w:t xml:space="preserve"> 9 August 2018. </w:t>
      </w:r>
      <w:r w:rsidR="00477A29">
        <w:rPr>
          <w:rFonts w:ascii="Arial" w:hAnsi="Arial" w:cs="Arial"/>
          <w:sz w:val="24"/>
          <w:szCs w:val="24"/>
        </w:rPr>
        <w:t xml:space="preserve">Ms </w:t>
      </w:r>
      <w:r w:rsidR="00D32D20">
        <w:rPr>
          <w:rFonts w:ascii="Arial" w:hAnsi="Arial" w:cs="Arial"/>
          <w:sz w:val="24"/>
          <w:szCs w:val="24"/>
        </w:rPr>
        <w:t xml:space="preserve">Petrus submitted that </w:t>
      </w:r>
      <w:r w:rsidR="009029F6">
        <w:rPr>
          <w:rFonts w:ascii="Arial" w:hAnsi="Arial" w:cs="Arial"/>
          <w:sz w:val="24"/>
          <w:szCs w:val="24"/>
        </w:rPr>
        <w:t xml:space="preserve">when an appeal is out of time the appellant is supposed to file an application for condonation in which he must satisfy the court that there is reasonable explanation for the delay and that there is reasonable prospects of </w:t>
      </w:r>
      <w:r w:rsidR="00372CA8">
        <w:rPr>
          <w:rFonts w:ascii="Arial" w:hAnsi="Arial" w:cs="Arial"/>
          <w:sz w:val="24"/>
          <w:szCs w:val="24"/>
        </w:rPr>
        <w:t xml:space="preserve">success. </w:t>
      </w:r>
      <w:r w:rsidR="00A77C17">
        <w:rPr>
          <w:rFonts w:ascii="Arial" w:hAnsi="Arial" w:cs="Arial"/>
          <w:sz w:val="24"/>
          <w:szCs w:val="24"/>
        </w:rPr>
        <w:t xml:space="preserve">It was </w:t>
      </w:r>
      <w:r w:rsidR="00477A29">
        <w:rPr>
          <w:rFonts w:ascii="Arial" w:hAnsi="Arial" w:cs="Arial"/>
          <w:sz w:val="24"/>
          <w:szCs w:val="24"/>
        </w:rPr>
        <w:t xml:space="preserve">Ms </w:t>
      </w:r>
      <w:r w:rsidR="00A77C17">
        <w:rPr>
          <w:rFonts w:ascii="Arial" w:hAnsi="Arial" w:cs="Arial"/>
          <w:sz w:val="24"/>
          <w:szCs w:val="24"/>
        </w:rPr>
        <w:t>Petrus</w:t>
      </w:r>
      <w:r w:rsidR="00353E66">
        <w:rPr>
          <w:rFonts w:ascii="Arial" w:hAnsi="Arial" w:cs="Arial"/>
          <w:sz w:val="24"/>
          <w:szCs w:val="24"/>
        </w:rPr>
        <w:t>’s</w:t>
      </w:r>
      <w:r w:rsidR="00A77C17">
        <w:rPr>
          <w:rFonts w:ascii="Arial" w:hAnsi="Arial" w:cs="Arial"/>
          <w:sz w:val="24"/>
          <w:szCs w:val="24"/>
        </w:rPr>
        <w:t xml:space="preserve"> further submission </w:t>
      </w:r>
      <w:r w:rsidR="00D32D20">
        <w:rPr>
          <w:rFonts w:ascii="Arial" w:hAnsi="Arial" w:cs="Arial"/>
          <w:sz w:val="24"/>
          <w:szCs w:val="24"/>
        </w:rPr>
        <w:t xml:space="preserve">that </w:t>
      </w:r>
      <w:r w:rsidR="00A77C17">
        <w:rPr>
          <w:rFonts w:ascii="Arial" w:hAnsi="Arial" w:cs="Arial"/>
          <w:sz w:val="24"/>
          <w:szCs w:val="24"/>
        </w:rPr>
        <w:t>the appellant’s explanation</w:t>
      </w:r>
      <w:r w:rsidR="00477A29">
        <w:rPr>
          <w:rFonts w:ascii="Arial" w:hAnsi="Arial" w:cs="Arial"/>
          <w:sz w:val="24"/>
          <w:szCs w:val="24"/>
        </w:rPr>
        <w:t>,</w:t>
      </w:r>
      <w:r w:rsidR="00A77C17">
        <w:rPr>
          <w:rFonts w:ascii="Arial" w:hAnsi="Arial" w:cs="Arial"/>
          <w:sz w:val="24"/>
          <w:szCs w:val="24"/>
        </w:rPr>
        <w:t xml:space="preserve"> that he </w:t>
      </w:r>
      <w:r w:rsidR="00D32D20">
        <w:rPr>
          <w:rFonts w:ascii="Arial" w:hAnsi="Arial" w:cs="Arial"/>
          <w:sz w:val="24"/>
          <w:szCs w:val="24"/>
        </w:rPr>
        <w:t xml:space="preserve">did not know and understand </w:t>
      </w:r>
      <w:r w:rsidR="008329DA">
        <w:rPr>
          <w:rFonts w:ascii="Arial" w:hAnsi="Arial" w:cs="Arial"/>
          <w:sz w:val="24"/>
          <w:szCs w:val="24"/>
        </w:rPr>
        <w:t>what an</w:t>
      </w:r>
      <w:r w:rsidR="00A77C17">
        <w:rPr>
          <w:rFonts w:ascii="Arial" w:hAnsi="Arial" w:cs="Arial"/>
          <w:sz w:val="24"/>
          <w:szCs w:val="24"/>
        </w:rPr>
        <w:t xml:space="preserve"> appeal is both unreasonable and not acceptable.</w:t>
      </w:r>
      <w:r w:rsidR="00D32D20">
        <w:rPr>
          <w:rFonts w:ascii="Arial" w:hAnsi="Arial" w:cs="Arial"/>
          <w:sz w:val="24"/>
          <w:szCs w:val="24"/>
        </w:rPr>
        <w:t xml:space="preserve"> </w:t>
      </w:r>
      <w:r w:rsidR="008329DA">
        <w:rPr>
          <w:rFonts w:ascii="Arial" w:hAnsi="Arial" w:cs="Arial"/>
          <w:sz w:val="24"/>
          <w:szCs w:val="24"/>
        </w:rPr>
        <w:t xml:space="preserve">His </w:t>
      </w:r>
      <w:r w:rsidR="00A77C17">
        <w:rPr>
          <w:rFonts w:ascii="Arial" w:hAnsi="Arial" w:cs="Arial"/>
          <w:sz w:val="24"/>
          <w:szCs w:val="24"/>
        </w:rPr>
        <w:t>rights of appeal and review</w:t>
      </w:r>
      <w:r w:rsidR="008329DA">
        <w:rPr>
          <w:rFonts w:ascii="Arial" w:hAnsi="Arial" w:cs="Arial"/>
          <w:sz w:val="24"/>
          <w:szCs w:val="24"/>
        </w:rPr>
        <w:t xml:space="preserve"> were </w:t>
      </w:r>
      <w:r w:rsidR="00A77C17">
        <w:rPr>
          <w:rFonts w:ascii="Arial" w:hAnsi="Arial" w:cs="Arial"/>
          <w:sz w:val="24"/>
          <w:szCs w:val="24"/>
        </w:rPr>
        <w:t>ful</w:t>
      </w:r>
      <w:r w:rsidR="0024185D">
        <w:rPr>
          <w:rFonts w:ascii="Arial" w:hAnsi="Arial" w:cs="Arial"/>
          <w:sz w:val="24"/>
          <w:szCs w:val="24"/>
        </w:rPr>
        <w:t>l</w:t>
      </w:r>
      <w:r w:rsidR="00A77C17">
        <w:rPr>
          <w:rFonts w:ascii="Arial" w:hAnsi="Arial" w:cs="Arial"/>
          <w:sz w:val="24"/>
          <w:szCs w:val="24"/>
        </w:rPr>
        <w:t xml:space="preserve">y </w:t>
      </w:r>
      <w:r w:rsidR="008329DA">
        <w:rPr>
          <w:rFonts w:ascii="Arial" w:hAnsi="Arial" w:cs="Arial"/>
          <w:sz w:val="24"/>
          <w:szCs w:val="24"/>
        </w:rPr>
        <w:t xml:space="preserve">explained to him and he understood. </w:t>
      </w:r>
    </w:p>
    <w:p w:rsidR="00C43DDF" w:rsidRDefault="00C43DDF" w:rsidP="00477A29">
      <w:pPr>
        <w:spacing w:after="0" w:line="360" w:lineRule="auto"/>
        <w:jc w:val="both"/>
        <w:rPr>
          <w:rFonts w:ascii="Arial" w:hAnsi="Arial" w:cs="Arial"/>
          <w:sz w:val="24"/>
          <w:szCs w:val="24"/>
        </w:rPr>
      </w:pPr>
    </w:p>
    <w:p w:rsidR="00C43DDF" w:rsidRDefault="00C43DDF" w:rsidP="00C43DDF">
      <w:pPr>
        <w:pStyle w:val="NormalWeb"/>
        <w:spacing w:before="0" w:beforeAutospacing="0" w:after="0" w:afterAutospacing="0" w:line="360" w:lineRule="auto"/>
        <w:jc w:val="both"/>
        <w:rPr>
          <w:rFonts w:ascii="Arial" w:hAnsi="Arial" w:cs="Arial"/>
        </w:rPr>
      </w:pPr>
      <w:r>
        <w:rPr>
          <w:rFonts w:ascii="Arial" w:hAnsi="Arial" w:cs="Arial"/>
        </w:rPr>
        <w:t xml:space="preserve">[4] </w:t>
      </w:r>
      <w:r>
        <w:rPr>
          <w:rFonts w:ascii="Arial" w:hAnsi="Arial" w:cs="Arial"/>
        </w:rPr>
        <w:tab/>
      </w:r>
      <w:r w:rsidRPr="00C06F00">
        <w:rPr>
          <w:rFonts w:ascii="Arial" w:hAnsi="Arial" w:cs="Arial"/>
        </w:rPr>
        <w:t xml:space="preserve">The </w:t>
      </w:r>
      <w:r>
        <w:rPr>
          <w:rFonts w:ascii="Arial" w:hAnsi="Arial" w:cs="Arial"/>
        </w:rPr>
        <w:t>appellant was sentenced on 24 May 2018. At the end of the Appellant’s trial and after he had been sentenced, his rights in respect of review and appeal were explained. The appellant indicated that he understood the Magistrate’s explanation and does not require any further explanation. This court thus accepts submission by the respondent’s counsel</w:t>
      </w:r>
      <w:r w:rsidR="001575FA">
        <w:rPr>
          <w:rFonts w:ascii="Arial" w:hAnsi="Arial" w:cs="Arial"/>
        </w:rPr>
        <w:t xml:space="preserve"> that the appellant’s rights were</w:t>
      </w:r>
      <w:r>
        <w:rPr>
          <w:rFonts w:ascii="Arial" w:hAnsi="Arial" w:cs="Arial"/>
        </w:rPr>
        <w:t xml:space="preserve"> indeed explain</w:t>
      </w:r>
      <w:r w:rsidR="001575FA">
        <w:rPr>
          <w:rFonts w:ascii="Arial" w:hAnsi="Arial" w:cs="Arial"/>
        </w:rPr>
        <w:t>ed as indicated in the annexure</w:t>
      </w:r>
      <w:r>
        <w:rPr>
          <w:rFonts w:ascii="Arial" w:hAnsi="Arial" w:cs="Arial"/>
        </w:rPr>
        <w:t xml:space="preserve"> on page seven of the record in which the appellant confirmed same by attaching his signature to the document.</w:t>
      </w:r>
    </w:p>
    <w:p w:rsidR="0024185D" w:rsidRDefault="0024185D" w:rsidP="00353E66">
      <w:pPr>
        <w:spacing w:after="0" w:line="360" w:lineRule="auto"/>
        <w:jc w:val="both"/>
        <w:rPr>
          <w:rFonts w:ascii="Arial" w:hAnsi="Arial" w:cs="Arial"/>
          <w:sz w:val="24"/>
          <w:szCs w:val="24"/>
        </w:rPr>
      </w:pPr>
    </w:p>
    <w:p w:rsidR="0052767E" w:rsidRDefault="00C43DDF" w:rsidP="00477A29">
      <w:pPr>
        <w:spacing w:after="0" w:line="360" w:lineRule="auto"/>
        <w:jc w:val="both"/>
        <w:rPr>
          <w:rFonts w:ascii="Arial" w:hAnsi="Arial" w:cs="Arial"/>
          <w:sz w:val="24"/>
          <w:szCs w:val="24"/>
        </w:rPr>
      </w:pPr>
      <w:r>
        <w:rPr>
          <w:rFonts w:ascii="Arial" w:hAnsi="Arial" w:cs="Arial"/>
          <w:sz w:val="24"/>
          <w:szCs w:val="24"/>
        </w:rPr>
        <w:t>[5</w:t>
      </w:r>
      <w:r w:rsidR="00353E66">
        <w:rPr>
          <w:rFonts w:ascii="Arial" w:hAnsi="Arial" w:cs="Arial"/>
          <w:sz w:val="24"/>
          <w:szCs w:val="24"/>
        </w:rPr>
        <w:t>]</w:t>
      </w:r>
      <w:r w:rsidR="00A77C17">
        <w:rPr>
          <w:rFonts w:ascii="Arial" w:hAnsi="Arial" w:cs="Arial"/>
          <w:sz w:val="24"/>
          <w:szCs w:val="24"/>
        </w:rPr>
        <w:tab/>
        <w:t>This court has</w:t>
      </w:r>
      <w:r w:rsidR="00BA4C20">
        <w:rPr>
          <w:rFonts w:ascii="Arial" w:hAnsi="Arial" w:cs="Arial"/>
          <w:sz w:val="24"/>
          <w:szCs w:val="24"/>
        </w:rPr>
        <w:t xml:space="preserve"> given</w:t>
      </w:r>
      <w:r w:rsidR="00372CA8">
        <w:rPr>
          <w:rFonts w:ascii="Arial" w:hAnsi="Arial" w:cs="Arial"/>
          <w:sz w:val="24"/>
          <w:szCs w:val="24"/>
        </w:rPr>
        <w:t xml:space="preserve"> </w:t>
      </w:r>
      <w:r w:rsidR="0052767E">
        <w:rPr>
          <w:rFonts w:ascii="Arial" w:hAnsi="Arial" w:cs="Arial"/>
          <w:sz w:val="24"/>
          <w:szCs w:val="24"/>
        </w:rPr>
        <w:t>careful</w:t>
      </w:r>
      <w:r w:rsidR="00BA4C20">
        <w:rPr>
          <w:rFonts w:ascii="Arial" w:hAnsi="Arial" w:cs="Arial"/>
          <w:sz w:val="24"/>
          <w:szCs w:val="24"/>
        </w:rPr>
        <w:t xml:space="preserve"> thought to</w:t>
      </w:r>
      <w:r w:rsidR="00372CA8">
        <w:rPr>
          <w:rFonts w:ascii="Arial" w:hAnsi="Arial" w:cs="Arial"/>
          <w:sz w:val="24"/>
          <w:szCs w:val="24"/>
        </w:rPr>
        <w:t xml:space="preserve"> the ex</w:t>
      </w:r>
      <w:r w:rsidR="00BA4C20">
        <w:rPr>
          <w:rFonts w:ascii="Arial" w:hAnsi="Arial" w:cs="Arial"/>
          <w:sz w:val="24"/>
          <w:szCs w:val="24"/>
        </w:rPr>
        <w:t xml:space="preserve">planation of the appellant </w:t>
      </w:r>
      <w:r w:rsidR="008329DA">
        <w:rPr>
          <w:rFonts w:ascii="Arial" w:hAnsi="Arial" w:cs="Arial"/>
          <w:sz w:val="24"/>
          <w:szCs w:val="24"/>
        </w:rPr>
        <w:t xml:space="preserve">in that he is acting in </w:t>
      </w:r>
      <w:r w:rsidR="00353E66">
        <w:rPr>
          <w:rFonts w:ascii="Arial" w:hAnsi="Arial" w:cs="Arial"/>
          <w:sz w:val="24"/>
          <w:szCs w:val="24"/>
        </w:rPr>
        <w:t>person and</w:t>
      </w:r>
      <w:r w:rsidR="0052767E" w:rsidRPr="00E4183C">
        <w:rPr>
          <w:rFonts w:ascii="Arial" w:hAnsi="Arial" w:cs="Arial"/>
          <w:sz w:val="24"/>
          <w:szCs w:val="24"/>
        </w:rPr>
        <w:t xml:space="preserve"> allowed </w:t>
      </w:r>
      <w:r w:rsidR="00BA4C20">
        <w:rPr>
          <w:rFonts w:ascii="Arial" w:hAnsi="Arial" w:cs="Arial"/>
          <w:sz w:val="24"/>
          <w:szCs w:val="24"/>
        </w:rPr>
        <w:t xml:space="preserve">the parties </w:t>
      </w:r>
      <w:r w:rsidR="0052767E" w:rsidRPr="00E4183C">
        <w:rPr>
          <w:rFonts w:ascii="Arial" w:hAnsi="Arial" w:cs="Arial"/>
          <w:sz w:val="24"/>
          <w:szCs w:val="24"/>
        </w:rPr>
        <w:t>to argue the appeal on the merit</w:t>
      </w:r>
      <w:r w:rsidR="00A77C17">
        <w:rPr>
          <w:rFonts w:ascii="Arial" w:hAnsi="Arial" w:cs="Arial"/>
          <w:sz w:val="24"/>
          <w:szCs w:val="24"/>
        </w:rPr>
        <w:t>s</w:t>
      </w:r>
      <w:r w:rsidR="0052767E" w:rsidRPr="00E4183C">
        <w:rPr>
          <w:rFonts w:ascii="Arial" w:hAnsi="Arial" w:cs="Arial"/>
          <w:sz w:val="24"/>
          <w:szCs w:val="24"/>
        </w:rPr>
        <w:t>.</w:t>
      </w:r>
    </w:p>
    <w:p w:rsidR="0024185D" w:rsidRDefault="0024185D" w:rsidP="00353E66">
      <w:pPr>
        <w:spacing w:after="0" w:line="360" w:lineRule="auto"/>
        <w:jc w:val="both"/>
        <w:rPr>
          <w:rFonts w:ascii="Arial" w:hAnsi="Arial" w:cs="Arial"/>
          <w:sz w:val="24"/>
          <w:szCs w:val="24"/>
        </w:rPr>
      </w:pPr>
    </w:p>
    <w:p w:rsidR="001245A3" w:rsidRDefault="00C43DDF" w:rsidP="00B727E6">
      <w:pPr>
        <w:spacing w:after="0" w:line="360" w:lineRule="auto"/>
        <w:jc w:val="both"/>
      </w:pPr>
      <w:r>
        <w:rPr>
          <w:rFonts w:ascii="Arial" w:hAnsi="Arial" w:cs="Arial"/>
          <w:sz w:val="24"/>
          <w:szCs w:val="24"/>
        </w:rPr>
        <w:t>[6</w:t>
      </w:r>
      <w:r w:rsidR="00350E8A">
        <w:rPr>
          <w:rFonts w:ascii="Arial" w:hAnsi="Arial" w:cs="Arial"/>
          <w:sz w:val="24"/>
          <w:szCs w:val="24"/>
        </w:rPr>
        <w:t xml:space="preserve">] </w:t>
      </w:r>
      <w:r w:rsidR="00350E8A">
        <w:rPr>
          <w:rFonts w:ascii="Arial" w:hAnsi="Arial" w:cs="Arial"/>
          <w:sz w:val="24"/>
          <w:szCs w:val="24"/>
        </w:rPr>
        <w:tab/>
      </w:r>
      <w:r w:rsidR="00C06F00">
        <w:rPr>
          <w:rFonts w:ascii="Arial" w:hAnsi="Arial" w:cs="Arial"/>
          <w:sz w:val="24"/>
          <w:szCs w:val="24"/>
        </w:rPr>
        <w:t xml:space="preserve"> </w:t>
      </w:r>
      <w:r w:rsidR="00A77C17">
        <w:rPr>
          <w:rFonts w:ascii="Arial" w:hAnsi="Arial" w:cs="Arial"/>
          <w:sz w:val="24"/>
          <w:szCs w:val="24"/>
        </w:rPr>
        <w:t>The appeal</w:t>
      </w:r>
      <w:r w:rsidR="00BA4C20">
        <w:rPr>
          <w:rFonts w:ascii="Arial" w:hAnsi="Arial" w:cs="Arial"/>
          <w:sz w:val="24"/>
          <w:szCs w:val="24"/>
        </w:rPr>
        <w:t xml:space="preserve"> against his conviction</w:t>
      </w:r>
      <w:r w:rsidR="0052767E">
        <w:rPr>
          <w:rFonts w:ascii="Arial" w:hAnsi="Arial" w:cs="Arial"/>
          <w:sz w:val="24"/>
          <w:szCs w:val="24"/>
        </w:rPr>
        <w:t xml:space="preserve"> </w:t>
      </w:r>
      <w:r w:rsidR="008329DA">
        <w:rPr>
          <w:rFonts w:ascii="Arial" w:hAnsi="Arial" w:cs="Arial"/>
          <w:sz w:val="24"/>
          <w:szCs w:val="24"/>
        </w:rPr>
        <w:t>is based on the premise that</w:t>
      </w:r>
      <w:r w:rsidR="00BA4C20">
        <w:rPr>
          <w:rFonts w:ascii="Arial" w:hAnsi="Arial" w:cs="Arial"/>
          <w:sz w:val="24"/>
          <w:szCs w:val="24"/>
        </w:rPr>
        <w:t xml:space="preserve"> </w:t>
      </w:r>
      <w:r w:rsidR="007A0657">
        <w:rPr>
          <w:rFonts w:ascii="Arial" w:hAnsi="Arial" w:cs="Arial"/>
          <w:sz w:val="24"/>
          <w:szCs w:val="24"/>
        </w:rPr>
        <w:t xml:space="preserve">the state failed to link the </w:t>
      </w:r>
      <w:r w:rsidR="0052767E">
        <w:rPr>
          <w:rFonts w:ascii="Arial" w:hAnsi="Arial" w:cs="Arial"/>
          <w:sz w:val="24"/>
          <w:szCs w:val="24"/>
        </w:rPr>
        <w:t>suspects to the allegations; that the</w:t>
      </w:r>
      <w:r w:rsidR="007A0657">
        <w:rPr>
          <w:rFonts w:ascii="Arial" w:hAnsi="Arial" w:cs="Arial"/>
          <w:sz w:val="24"/>
          <w:szCs w:val="24"/>
        </w:rPr>
        <w:t xml:space="preserve"> trial court misdirected itself by failing to recognise that the state failed to adduce evidence that all other inmates did not h</w:t>
      </w:r>
      <w:r w:rsidR="0052767E">
        <w:rPr>
          <w:rFonts w:ascii="Arial" w:hAnsi="Arial" w:cs="Arial"/>
          <w:sz w:val="24"/>
          <w:szCs w:val="24"/>
        </w:rPr>
        <w:t xml:space="preserve">ave a </w:t>
      </w:r>
      <w:r w:rsidR="0052767E">
        <w:rPr>
          <w:rFonts w:ascii="Arial" w:hAnsi="Arial" w:cs="Arial"/>
          <w:sz w:val="24"/>
          <w:szCs w:val="24"/>
        </w:rPr>
        <w:lastRenderedPageBreak/>
        <w:t>body mark on the left arm; t</w:t>
      </w:r>
      <w:r w:rsidR="007A0657">
        <w:rPr>
          <w:rFonts w:ascii="Arial" w:hAnsi="Arial" w:cs="Arial"/>
          <w:sz w:val="24"/>
          <w:szCs w:val="24"/>
        </w:rPr>
        <w:t>hat the magistrate failed to consider his points of view or his argument on the matter.</w:t>
      </w:r>
      <w:r w:rsidR="00BA4C20">
        <w:rPr>
          <w:rFonts w:ascii="Arial" w:hAnsi="Arial" w:cs="Arial"/>
        </w:rPr>
        <w:t xml:space="preserve"> In so far as the</w:t>
      </w:r>
      <w:r w:rsidR="007A0657" w:rsidRPr="00E4183C">
        <w:rPr>
          <w:rFonts w:ascii="Arial" w:hAnsi="Arial" w:cs="Arial"/>
          <w:sz w:val="24"/>
          <w:szCs w:val="24"/>
        </w:rPr>
        <w:t xml:space="preserve"> appeal against sentence</w:t>
      </w:r>
      <w:r w:rsidR="0052767E" w:rsidRPr="00E4183C">
        <w:rPr>
          <w:rFonts w:ascii="Arial" w:hAnsi="Arial" w:cs="Arial"/>
          <w:sz w:val="24"/>
          <w:szCs w:val="24"/>
        </w:rPr>
        <w:t xml:space="preserve"> </w:t>
      </w:r>
      <w:r w:rsidR="00BA4C20">
        <w:rPr>
          <w:rFonts w:ascii="Arial" w:hAnsi="Arial" w:cs="Arial"/>
          <w:sz w:val="24"/>
          <w:szCs w:val="24"/>
        </w:rPr>
        <w:t xml:space="preserve">imposed is concerned, the appellant alleges that the court a quo or the magistrate </w:t>
      </w:r>
      <w:r w:rsidR="007A0657" w:rsidRPr="00E4183C">
        <w:rPr>
          <w:rFonts w:ascii="Arial" w:hAnsi="Arial" w:cs="Arial"/>
          <w:sz w:val="24"/>
          <w:szCs w:val="24"/>
        </w:rPr>
        <w:t>failed to consider an option of a fine as an appropriate sentence in the circumstances</w:t>
      </w:r>
      <w:r w:rsidR="00B727E6">
        <w:rPr>
          <w:rFonts w:ascii="Arial" w:hAnsi="Arial" w:cs="Arial"/>
          <w:sz w:val="24"/>
          <w:szCs w:val="24"/>
        </w:rPr>
        <w:t>,</w:t>
      </w:r>
      <w:r w:rsidR="007A0657" w:rsidRPr="00E4183C">
        <w:rPr>
          <w:rFonts w:ascii="Arial" w:hAnsi="Arial" w:cs="Arial"/>
          <w:sz w:val="24"/>
          <w:szCs w:val="24"/>
        </w:rPr>
        <w:t xml:space="preserve"> rather </w:t>
      </w:r>
      <w:r w:rsidR="00BA4C20">
        <w:rPr>
          <w:rFonts w:ascii="Arial" w:hAnsi="Arial" w:cs="Arial"/>
          <w:sz w:val="24"/>
          <w:szCs w:val="24"/>
        </w:rPr>
        <w:t>the magistrate opted</w:t>
      </w:r>
      <w:r w:rsidR="007A0657" w:rsidRPr="00E4183C">
        <w:rPr>
          <w:rFonts w:ascii="Arial" w:hAnsi="Arial" w:cs="Arial"/>
          <w:sz w:val="24"/>
          <w:szCs w:val="24"/>
        </w:rPr>
        <w:t xml:space="preserve"> for a heavy and inappropriate sentence of six years’</w:t>
      </w:r>
      <w:r w:rsidR="0052767E" w:rsidRPr="00E4183C">
        <w:rPr>
          <w:rFonts w:ascii="Arial" w:hAnsi="Arial" w:cs="Arial"/>
          <w:sz w:val="24"/>
          <w:szCs w:val="24"/>
        </w:rPr>
        <w:t xml:space="preserve"> imprisonment. He wants the appeal court </w:t>
      </w:r>
      <w:r w:rsidR="007A0657" w:rsidRPr="00E4183C">
        <w:rPr>
          <w:rFonts w:ascii="Arial" w:hAnsi="Arial" w:cs="Arial"/>
          <w:sz w:val="24"/>
          <w:szCs w:val="24"/>
        </w:rPr>
        <w:t>to reduce the sentence or to grant him an option to pay a fine</w:t>
      </w:r>
      <w:r w:rsidR="007A0657">
        <w:rPr>
          <w:rFonts w:ascii="Arial" w:hAnsi="Arial" w:cs="Arial"/>
        </w:rPr>
        <w:t>.</w:t>
      </w:r>
      <w:r w:rsidR="007A0657" w:rsidRPr="006B53F8">
        <w:t xml:space="preserve"> </w:t>
      </w:r>
    </w:p>
    <w:p w:rsidR="00353E66" w:rsidRDefault="00353E66" w:rsidP="00353E66">
      <w:pPr>
        <w:pStyle w:val="NormalWeb"/>
        <w:spacing w:before="0" w:beforeAutospacing="0" w:after="0" w:afterAutospacing="0" w:line="360" w:lineRule="auto"/>
        <w:jc w:val="both"/>
        <w:rPr>
          <w:rFonts w:ascii="Arial" w:hAnsi="Arial" w:cs="Arial"/>
        </w:rPr>
      </w:pPr>
    </w:p>
    <w:p w:rsidR="00CD7538" w:rsidRPr="006D46B6" w:rsidRDefault="00CA6257" w:rsidP="0024185D">
      <w:pPr>
        <w:spacing w:line="360" w:lineRule="auto"/>
        <w:jc w:val="both"/>
        <w:rPr>
          <w:rFonts w:ascii="Arial" w:hAnsi="Arial" w:cs="Arial"/>
          <w:sz w:val="18"/>
          <w:szCs w:val="24"/>
        </w:rPr>
      </w:pPr>
      <w:r>
        <w:rPr>
          <w:rFonts w:ascii="Arial" w:hAnsi="Arial" w:cs="Arial"/>
          <w:sz w:val="24"/>
          <w:szCs w:val="24"/>
        </w:rPr>
        <w:t>[</w:t>
      </w:r>
      <w:r w:rsidR="00C43DDF">
        <w:rPr>
          <w:rFonts w:ascii="Arial" w:hAnsi="Arial" w:cs="Arial"/>
          <w:sz w:val="24"/>
          <w:szCs w:val="24"/>
        </w:rPr>
        <w:t>7</w:t>
      </w:r>
      <w:r w:rsidR="003466B4">
        <w:rPr>
          <w:rFonts w:ascii="Arial" w:hAnsi="Arial" w:cs="Arial"/>
          <w:sz w:val="24"/>
          <w:szCs w:val="24"/>
        </w:rPr>
        <w:t>]</w:t>
      </w:r>
      <w:r w:rsidR="003466B4">
        <w:rPr>
          <w:rFonts w:ascii="Arial" w:hAnsi="Arial" w:cs="Arial"/>
          <w:sz w:val="24"/>
          <w:szCs w:val="24"/>
        </w:rPr>
        <w:tab/>
      </w:r>
      <w:r w:rsidR="004678C6">
        <w:rPr>
          <w:rFonts w:ascii="Arial" w:hAnsi="Arial" w:cs="Arial"/>
          <w:sz w:val="24"/>
          <w:szCs w:val="24"/>
        </w:rPr>
        <w:t>In support of the conviction the respondent led the evidence</w:t>
      </w:r>
      <w:r w:rsidR="004678C6" w:rsidRPr="004678C6">
        <w:rPr>
          <w:rFonts w:ascii="Arial" w:hAnsi="Arial" w:cs="Arial"/>
          <w:sz w:val="24"/>
          <w:szCs w:val="24"/>
        </w:rPr>
        <w:t xml:space="preserve"> </w:t>
      </w:r>
      <w:r w:rsidR="004678C6">
        <w:rPr>
          <w:rFonts w:ascii="Arial" w:hAnsi="Arial" w:cs="Arial"/>
          <w:sz w:val="24"/>
          <w:szCs w:val="24"/>
        </w:rPr>
        <w:t>of four witnesses in the court a quo</w:t>
      </w:r>
      <w:r w:rsidR="00D975F4">
        <w:rPr>
          <w:rFonts w:ascii="Arial" w:hAnsi="Arial" w:cs="Arial"/>
          <w:sz w:val="24"/>
          <w:szCs w:val="24"/>
        </w:rPr>
        <w:t>.</w:t>
      </w:r>
      <w:r w:rsidR="00450BF9">
        <w:rPr>
          <w:rFonts w:ascii="Arial" w:hAnsi="Arial" w:cs="Arial"/>
          <w:sz w:val="24"/>
          <w:szCs w:val="24"/>
        </w:rPr>
        <w:t xml:space="preserve"> </w:t>
      </w:r>
      <w:r w:rsidR="00115DCD">
        <w:rPr>
          <w:rFonts w:ascii="Arial" w:hAnsi="Arial" w:cs="Arial"/>
          <w:sz w:val="24"/>
          <w:szCs w:val="24"/>
        </w:rPr>
        <w:t xml:space="preserve">Michael Johannes a constable in the Namibian police testified that when he reported on duty on 20 September 2016 he found CCTV cameras damaged. He </w:t>
      </w:r>
      <w:r w:rsidR="00211C4A">
        <w:rPr>
          <w:rFonts w:ascii="Arial" w:hAnsi="Arial" w:cs="Arial"/>
          <w:sz w:val="24"/>
          <w:szCs w:val="24"/>
        </w:rPr>
        <w:t>viewed</w:t>
      </w:r>
      <w:r w:rsidR="00115DCD">
        <w:rPr>
          <w:rFonts w:ascii="Arial" w:hAnsi="Arial" w:cs="Arial"/>
          <w:sz w:val="24"/>
          <w:szCs w:val="24"/>
        </w:rPr>
        <w:t xml:space="preserve"> the video footage together with other police officers and discovered that </w:t>
      </w:r>
      <w:r w:rsidR="00427D0F">
        <w:rPr>
          <w:rFonts w:ascii="Arial" w:hAnsi="Arial" w:cs="Arial"/>
          <w:sz w:val="24"/>
          <w:szCs w:val="24"/>
        </w:rPr>
        <w:t>accused one</w:t>
      </w:r>
      <w:r w:rsidR="00B727E6">
        <w:rPr>
          <w:rFonts w:ascii="Arial" w:hAnsi="Arial" w:cs="Arial"/>
          <w:sz w:val="24"/>
          <w:szCs w:val="24"/>
        </w:rPr>
        <w:t xml:space="preserve"> in the</w:t>
      </w:r>
      <w:r w:rsidR="00115DCD">
        <w:rPr>
          <w:rFonts w:ascii="Arial" w:hAnsi="Arial" w:cs="Arial"/>
          <w:sz w:val="24"/>
          <w:szCs w:val="24"/>
        </w:rPr>
        <w:t xml:space="preserve"> court a quo and </w:t>
      </w:r>
      <w:r w:rsidR="00E4183C">
        <w:rPr>
          <w:rFonts w:ascii="Arial" w:hAnsi="Arial" w:cs="Arial"/>
          <w:sz w:val="24"/>
          <w:szCs w:val="24"/>
        </w:rPr>
        <w:t>the appellant were</w:t>
      </w:r>
      <w:r w:rsidR="00115DCD">
        <w:rPr>
          <w:rFonts w:ascii="Arial" w:hAnsi="Arial" w:cs="Arial"/>
          <w:sz w:val="24"/>
          <w:szCs w:val="24"/>
        </w:rPr>
        <w:t xml:space="preserve"> the persons that cause</w:t>
      </w:r>
      <w:r w:rsidR="00427D0F">
        <w:rPr>
          <w:rFonts w:ascii="Arial" w:hAnsi="Arial" w:cs="Arial"/>
          <w:sz w:val="24"/>
          <w:szCs w:val="24"/>
        </w:rPr>
        <w:t>d</w:t>
      </w:r>
      <w:r w:rsidR="00115DCD">
        <w:rPr>
          <w:rFonts w:ascii="Arial" w:hAnsi="Arial" w:cs="Arial"/>
          <w:sz w:val="24"/>
          <w:szCs w:val="24"/>
        </w:rPr>
        <w:t xml:space="preserve"> damage to the cameras. Appellant was identified on his bodily features namely a tattoo and</w:t>
      </w:r>
      <w:r w:rsidR="002802DC">
        <w:rPr>
          <w:rFonts w:ascii="Arial" w:hAnsi="Arial" w:cs="Arial"/>
          <w:sz w:val="24"/>
          <w:szCs w:val="24"/>
        </w:rPr>
        <w:t>/</w:t>
      </w:r>
      <w:r w:rsidR="00115DCD">
        <w:rPr>
          <w:rFonts w:ascii="Arial" w:hAnsi="Arial" w:cs="Arial"/>
          <w:sz w:val="24"/>
          <w:szCs w:val="24"/>
        </w:rPr>
        <w:t xml:space="preserve"> or a scar on his upper left arm. He further testified that when viewing the video footage together with the appellant he compared the tattoo from the footage to that of the appellant and the tattoo </w:t>
      </w:r>
      <w:r w:rsidR="00353E66">
        <w:rPr>
          <w:rFonts w:ascii="Arial" w:hAnsi="Arial" w:cs="Arial"/>
          <w:sz w:val="24"/>
          <w:szCs w:val="24"/>
        </w:rPr>
        <w:t>mat</w:t>
      </w:r>
      <w:r w:rsidR="00211C4A">
        <w:rPr>
          <w:rFonts w:ascii="Arial" w:hAnsi="Arial" w:cs="Arial"/>
          <w:sz w:val="24"/>
          <w:szCs w:val="24"/>
        </w:rPr>
        <w:t>ched. His</w:t>
      </w:r>
      <w:r w:rsidR="00115DCD">
        <w:rPr>
          <w:rFonts w:ascii="Arial" w:hAnsi="Arial" w:cs="Arial"/>
          <w:sz w:val="24"/>
          <w:szCs w:val="24"/>
        </w:rPr>
        <w:t xml:space="preserve"> evidence </w:t>
      </w:r>
      <w:r w:rsidR="00211C4A">
        <w:rPr>
          <w:rFonts w:ascii="Arial" w:hAnsi="Arial" w:cs="Arial"/>
          <w:sz w:val="24"/>
          <w:szCs w:val="24"/>
        </w:rPr>
        <w:t xml:space="preserve">of the appellant’s bodily features </w:t>
      </w:r>
      <w:r w:rsidR="00427D0F">
        <w:rPr>
          <w:rFonts w:ascii="Arial" w:hAnsi="Arial" w:cs="Arial"/>
          <w:sz w:val="24"/>
          <w:szCs w:val="24"/>
        </w:rPr>
        <w:t>was corroborated by the S</w:t>
      </w:r>
      <w:r w:rsidR="00115DCD">
        <w:rPr>
          <w:rFonts w:ascii="Arial" w:hAnsi="Arial" w:cs="Arial"/>
          <w:sz w:val="24"/>
          <w:szCs w:val="24"/>
        </w:rPr>
        <w:t xml:space="preserve">tation </w:t>
      </w:r>
      <w:r w:rsidR="00427D0F">
        <w:rPr>
          <w:rFonts w:ascii="Arial" w:hAnsi="Arial" w:cs="Arial"/>
          <w:sz w:val="24"/>
          <w:szCs w:val="24"/>
        </w:rPr>
        <w:t>C</w:t>
      </w:r>
      <w:r w:rsidR="00211C4A">
        <w:rPr>
          <w:rFonts w:ascii="Arial" w:hAnsi="Arial" w:cs="Arial"/>
          <w:sz w:val="24"/>
          <w:szCs w:val="24"/>
        </w:rPr>
        <w:t xml:space="preserve">ommander of Ondangwa police station and two other police officers who knew the appellant well. </w:t>
      </w:r>
    </w:p>
    <w:p w:rsidR="006D46B6" w:rsidRPr="006D46B6" w:rsidRDefault="006D46B6" w:rsidP="0024185D">
      <w:pPr>
        <w:spacing w:line="360" w:lineRule="auto"/>
        <w:jc w:val="both"/>
        <w:rPr>
          <w:rFonts w:ascii="Arial" w:hAnsi="Arial" w:cs="Arial"/>
          <w:sz w:val="2"/>
          <w:szCs w:val="24"/>
        </w:rPr>
      </w:pPr>
    </w:p>
    <w:p w:rsidR="00555EB8" w:rsidRDefault="00C43DDF" w:rsidP="00213C57">
      <w:pPr>
        <w:spacing w:after="0" w:line="360" w:lineRule="auto"/>
        <w:jc w:val="both"/>
        <w:rPr>
          <w:rFonts w:ascii="Arial" w:hAnsi="Arial" w:cs="Arial"/>
          <w:sz w:val="24"/>
          <w:szCs w:val="24"/>
        </w:rPr>
      </w:pPr>
      <w:r>
        <w:rPr>
          <w:rFonts w:ascii="Arial" w:hAnsi="Arial" w:cs="Arial"/>
          <w:sz w:val="24"/>
          <w:szCs w:val="24"/>
        </w:rPr>
        <w:t>[8</w:t>
      </w:r>
      <w:r w:rsidR="00211C4A">
        <w:rPr>
          <w:rFonts w:ascii="Arial" w:hAnsi="Arial" w:cs="Arial"/>
          <w:sz w:val="24"/>
          <w:szCs w:val="24"/>
        </w:rPr>
        <w:t xml:space="preserve">] </w:t>
      </w:r>
      <w:r w:rsidR="00211C4A">
        <w:rPr>
          <w:rFonts w:ascii="Arial" w:hAnsi="Arial" w:cs="Arial"/>
          <w:sz w:val="24"/>
          <w:szCs w:val="24"/>
        </w:rPr>
        <w:tab/>
      </w:r>
      <w:r w:rsidR="0062157A">
        <w:rPr>
          <w:rFonts w:ascii="Arial" w:hAnsi="Arial" w:cs="Arial"/>
          <w:sz w:val="24"/>
          <w:szCs w:val="24"/>
        </w:rPr>
        <w:t>Reading from</w:t>
      </w:r>
      <w:r w:rsidR="00353E66">
        <w:rPr>
          <w:rFonts w:ascii="Arial" w:hAnsi="Arial" w:cs="Arial"/>
          <w:sz w:val="24"/>
          <w:szCs w:val="24"/>
        </w:rPr>
        <w:t xml:space="preserve"> the </w:t>
      </w:r>
      <w:r w:rsidR="0062157A">
        <w:rPr>
          <w:rFonts w:ascii="Arial" w:hAnsi="Arial" w:cs="Arial"/>
          <w:sz w:val="24"/>
          <w:szCs w:val="24"/>
        </w:rPr>
        <w:t xml:space="preserve"> judgement </w:t>
      </w:r>
      <w:r w:rsidR="00213C57">
        <w:rPr>
          <w:rFonts w:ascii="Arial" w:hAnsi="Arial" w:cs="Arial"/>
          <w:sz w:val="24"/>
          <w:szCs w:val="24"/>
        </w:rPr>
        <w:t xml:space="preserve">of </w:t>
      </w:r>
      <w:r w:rsidR="00670476">
        <w:rPr>
          <w:rFonts w:ascii="Arial" w:hAnsi="Arial" w:cs="Arial"/>
          <w:sz w:val="24"/>
          <w:szCs w:val="24"/>
        </w:rPr>
        <w:t>the Court</w:t>
      </w:r>
      <w:r w:rsidR="00B734B2">
        <w:rPr>
          <w:rFonts w:ascii="Arial" w:hAnsi="Arial" w:cs="Arial"/>
          <w:sz w:val="24"/>
          <w:szCs w:val="24"/>
        </w:rPr>
        <w:t xml:space="preserve"> a quo </w:t>
      </w:r>
      <w:r w:rsidR="00213C57">
        <w:rPr>
          <w:rFonts w:ascii="Arial" w:hAnsi="Arial" w:cs="Arial"/>
          <w:sz w:val="24"/>
          <w:szCs w:val="24"/>
        </w:rPr>
        <w:t xml:space="preserve">the court </w:t>
      </w:r>
      <w:r w:rsidR="00B734B2">
        <w:rPr>
          <w:rFonts w:ascii="Arial" w:hAnsi="Arial" w:cs="Arial"/>
          <w:sz w:val="24"/>
          <w:szCs w:val="24"/>
        </w:rPr>
        <w:t>found that the identification was not only made through the CCTV</w:t>
      </w:r>
      <w:r w:rsidR="00670476">
        <w:rPr>
          <w:rFonts w:ascii="Arial" w:hAnsi="Arial" w:cs="Arial"/>
          <w:sz w:val="24"/>
          <w:szCs w:val="24"/>
        </w:rPr>
        <w:t xml:space="preserve"> footage but also through comparison of the body marking of the people on the footage and the court had the opportunity to view the </w:t>
      </w:r>
      <w:r w:rsidR="00031CD7">
        <w:rPr>
          <w:rFonts w:ascii="Arial" w:hAnsi="Arial" w:cs="Arial"/>
          <w:sz w:val="24"/>
          <w:szCs w:val="24"/>
        </w:rPr>
        <w:t>comparison. It went further</w:t>
      </w:r>
      <w:r w:rsidR="00670476">
        <w:rPr>
          <w:rFonts w:ascii="Arial" w:hAnsi="Arial" w:cs="Arial"/>
          <w:sz w:val="24"/>
          <w:szCs w:val="24"/>
        </w:rPr>
        <w:t xml:space="preserve"> to state that the people on the CCTV cameras were the same as the two before court. Further that although the two accused were only visible </w:t>
      </w:r>
      <w:r w:rsidR="0062157A">
        <w:rPr>
          <w:rFonts w:ascii="Arial" w:hAnsi="Arial" w:cs="Arial"/>
          <w:sz w:val="24"/>
          <w:szCs w:val="24"/>
        </w:rPr>
        <w:t xml:space="preserve">in the three video footage </w:t>
      </w:r>
      <w:r w:rsidR="00BC4B80">
        <w:rPr>
          <w:rFonts w:ascii="Arial" w:hAnsi="Arial" w:cs="Arial"/>
          <w:sz w:val="24"/>
          <w:szCs w:val="24"/>
        </w:rPr>
        <w:t>and</w:t>
      </w:r>
      <w:r w:rsidR="00355AA4">
        <w:rPr>
          <w:rFonts w:ascii="Arial" w:hAnsi="Arial" w:cs="Arial"/>
          <w:sz w:val="24"/>
          <w:szCs w:val="24"/>
        </w:rPr>
        <w:t xml:space="preserve"> no</w:t>
      </w:r>
      <w:r w:rsidR="00670476">
        <w:rPr>
          <w:rFonts w:ascii="Arial" w:hAnsi="Arial" w:cs="Arial"/>
          <w:sz w:val="24"/>
          <w:szCs w:val="24"/>
        </w:rPr>
        <w:t xml:space="preserve"> one could be seen with regard to the </w:t>
      </w:r>
      <w:r w:rsidR="00031CD7">
        <w:rPr>
          <w:rFonts w:ascii="Arial" w:hAnsi="Arial" w:cs="Arial"/>
          <w:sz w:val="24"/>
          <w:szCs w:val="24"/>
        </w:rPr>
        <w:t>other six</w:t>
      </w:r>
      <w:r w:rsidR="00670476">
        <w:rPr>
          <w:rFonts w:ascii="Arial" w:hAnsi="Arial" w:cs="Arial"/>
          <w:sz w:val="24"/>
          <w:szCs w:val="24"/>
        </w:rPr>
        <w:t xml:space="preserve"> cameras, the </w:t>
      </w:r>
      <w:r w:rsidR="00670476" w:rsidRPr="00213C57">
        <w:rPr>
          <w:rFonts w:ascii="Arial" w:hAnsi="Arial" w:cs="Arial"/>
          <w:i/>
          <w:sz w:val="24"/>
          <w:szCs w:val="24"/>
        </w:rPr>
        <w:t>modes operandi</w:t>
      </w:r>
      <w:r w:rsidR="00670476">
        <w:rPr>
          <w:rFonts w:ascii="Arial" w:hAnsi="Arial" w:cs="Arial"/>
          <w:sz w:val="24"/>
          <w:szCs w:val="24"/>
        </w:rPr>
        <w:t xml:space="preserve"> used is the same as the one used to damage the three cameras where the two accused were positively identified.</w:t>
      </w:r>
      <w:r w:rsidR="00355AA4">
        <w:rPr>
          <w:rFonts w:ascii="Arial" w:hAnsi="Arial" w:cs="Arial"/>
          <w:sz w:val="24"/>
          <w:szCs w:val="24"/>
        </w:rPr>
        <w:t xml:space="preserve"> </w:t>
      </w:r>
      <w:r w:rsidR="00031CD7">
        <w:rPr>
          <w:rFonts w:ascii="Arial" w:hAnsi="Arial" w:cs="Arial"/>
          <w:sz w:val="24"/>
          <w:szCs w:val="24"/>
        </w:rPr>
        <w:t>In our view a proper evaluation of all the evidence was done and t</w:t>
      </w:r>
      <w:r w:rsidR="00355AA4">
        <w:rPr>
          <w:rFonts w:ascii="Arial" w:hAnsi="Arial" w:cs="Arial"/>
          <w:sz w:val="24"/>
          <w:szCs w:val="24"/>
        </w:rPr>
        <w:t>he magistrate</w:t>
      </w:r>
      <w:r w:rsidR="00B734B2">
        <w:rPr>
          <w:rFonts w:ascii="Arial" w:hAnsi="Arial" w:cs="Arial"/>
          <w:sz w:val="24"/>
          <w:szCs w:val="24"/>
        </w:rPr>
        <w:t xml:space="preserve"> was correct in </w:t>
      </w:r>
      <w:r w:rsidR="00031CD7">
        <w:rPr>
          <w:rFonts w:ascii="Arial" w:hAnsi="Arial" w:cs="Arial"/>
          <w:sz w:val="24"/>
          <w:szCs w:val="24"/>
        </w:rPr>
        <w:t xml:space="preserve">its </w:t>
      </w:r>
      <w:r w:rsidR="00B734B2">
        <w:rPr>
          <w:rFonts w:ascii="Arial" w:hAnsi="Arial" w:cs="Arial"/>
          <w:sz w:val="24"/>
          <w:szCs w:val="24"/>
        </w:rPr>
        <w:t xml:space="preserve">finding that </w:t>
      </w:r>
      <w:r w:rsidR="00355AA4">
        <w:rPr>
          <w:rFonts w:ascii="Arial" w:hAnsi="Arial" w:cs="Arial"/>
          <w:sz w:val="24"/>
          <w:szCs w:val="24"/>
        </w:rPr>
        <w:t>the</w:t>
      </w:r>
      <w:r w:rsidR="00BC4B80">
        <w:rPr>
          <w:rFonts w:ascii="Arial" w:hAnsi="Arial" w:cs="Arial"/>
          <w:sz w:val="24"/>
          <w:szCs w:val="24"/>
        </w:rPr>
        <w:t xml:space="preserve"> six cameras were da</w:t>
      </w:r>
      <w:r w:rsidR="00355AA4">
        <w:rPr>
          <w:rFonts w:ascii="Arial" w:hAnsi="Arial" w:cs="Arial"/>
          <w:sz w:val="24"/>
          <w:szCs w:val="24"/>
        </w:rPr>
        <w:t>maged in the same manner and</w:t>
      </w:r>
      <w:r w:rsidR="00BC4B80">
        <w:rPr>
          <w:rFonts w:ascii="Arial" w:hAnsi="Arial" w:cs="Arial"/>
          <w:sz w:val="24"/>
          <w:szCs w:val="24"/>
        </w:rPr>
        <w:t xml:space="preserve"> </w:t>
      </w:r>
      <w:r w:rsidR="00C06F00">
        <w:rPr>
          <w:rFonts w:ascii="Arial" w:hAnsi="Arial" w:cs="Arial"/>
          <w:sz w:val="24"/>
          <w:szCs w:val="24"/>
        </w:rPr>
        <w:t xml:space="preserve">the appellant </w:t>
      </w:r>
      <w:r w:rsidR="00355AA4">
        <w:rPr>
          <w:rFonts w:ascii="Arial" w:hAnsi="Arial" w:cs="Arial"/>
          <w:sz w:val="24"/>
          <w:szCs w:val="24"/>
        </w:rPr>
        <w:t>was also responsible for damaging</w:t>
      </w:r>
      <w:r w:rsidR="00BA275F">
        <w:rPr>
          <w:rFonts w:ascii="Arial" w:hAnsi="Arial" w:cs="Arial"/>
          <w:sz w:val="24"/>
          <w:szCs w:val="24"/>
        </w:rPr>
        <w:t xml:space="preserve"> </w:t>
      </w:r>
      <w:r w:rsidR="00355AA4">
        <w:rPr>
          <w:rFonts w:ascii="Arial" w:hAnsi="Arial" w:cs="Arial"/>
          <w:sz w:val="24"/>
          <w:szCs w:val="24"/>
        </w:rPr>
        <w:t xml:space="preserve">the six </w:t>
      </w:r>
      <w:r w:rsidR="00BA275F">
        <w:rPr>
          <w:rFonts w:ascii="Arial" w:hAnsi="Arial" w:cs="Arial"/>
          <w:sz w:val="24"/>
          <w:szCs w:val="24"/>
        </w:rPr>
        <w:t>cameras</w:t>
      </w:r>
      <w:r w:rsidR="00355AA4">
        <w:rPr>
          <w:rFonts w:ascii="Arial" w:hAnsi="Arial" w:cs="Arial"/>
          <w:sz w:val="24"/>
          <w:szCs w:val="24"/>
        </w:rPr>
        <w:t xml:space="preserve"> which evidence accused denied</w:t>
      </w:r>
      <w:r w:rsidR="00031CD7">
        <w:rPr>
          <w:rFonts w:ascii="Arial" w:hAnsi="Arial" w:cs="Arial"/>
          <w:sz w:val="24"/>
          <w:szCs w:val="24"/>
        </w:rPr>
        <w:t>.</w:t>
      </w:r>
      <w:r w:rsidR="0062157A">
        <w:rPr>
          <w:rFonts w:ascii="Arial" w:hAnsi="Arial" w:cs="Arial"/>
          <w:sz w:val="24"/>
          <w:szCs w:val="24"/>
        </w:rPr>
        <w:t xml:space="preserve"> </w:t>
      </w:r>
      <w:r w:rsidR="00031CD7">
        <w:rPr>
          <w:rFonts w:ascii="Arial" w:hAnsi="Arial" w:cs="Arial"/>
          <w:sz w:val="24"/>
          <w:szCs w:val="24"/>
        </w:rPr>
        <w:t>T</w:t>
      </w:r>
      <w:r w:rsidR="0062157A">
        <w:rPr>
          <w:rFonts w:ascii="Arial" w:hAnsi="Arial" w:cs="Arial"/>
          <w:sz w:val="24"/>
          <w:szCs w:val="24"/>
        </w:rPr>
        <w:t>he court a quo did not misdirect itself</w:t>
      </w:r>
      <w:r w:rsidR="00B734B2">
        <w:rPr>
          <w:rFonts w:ascii="Arial" w:hAnsi="Arial" w:cs="Arial"/>
          <w:sz w:val="24"/>
          <w:szCs w:val="24"/>
        </w:rPr>
        <w:t xml:space="preserve"> </w:t>
      </w:r>
      <w:r w:rsidR="00031CD7">
        <w:rPr>
          <w:rFonts w:ascii="Arial" w:hAnsi="Arial" w:cs="Arial"/>
          <w:sz w:val="24"/>
          <w:szCs w:val="24"/>
        </w:rPr>
        <w:lastRenderedPageBreak/>
        <w:t>i</w:t>
      </w:r>
      <w:r w:rsidR="00B734B2">
        <w:rPr>
          <w:rFonts w:ascii="Arial" w:hAnsi="Arial" w:cs="Arial"/>
          <w:sz w:val="24"/>
          <w:szCs w:val="24"/>
        </w:rPr>
        <w:t xml:space="preserve">n </w:t>
      </w:r>
      <w:r w:rsidR="00031CD7">
        <w:rPr>
          <w:rFonts w:ascii="Arial" w:hAnsi="Arial" w:cs="Arial"/>
          <w:sz w:val="24"/>
          <w:szCs w:val="24"/>
        </w:rPr>
        <w:t xml:space="preserve">its </w:t>
      </w:r>
      <w:r w:rsidR="00B734B2">
        <w:rPr>
          <w:rFonts w:ascii="Arial" w:hAnsi="Arial" w:cs="Arial"/>
          <w:sz w:val="24"/>
          <w:szCs w:val="24"/>
        </w:rPr>
        <w:t xml:space="preserve">factual </w:t>
      </w:r>
      <w:r w:rsidR="00031CD7">
        <w:rPr>
          <w:rFonts w:ascii="Arial" w:hAnsi="Arial" w:cs="Arial"/>
          <w:sz w:val="24"/>
          <w:szCs w:val="24"/>
        </w:rPr>
        <w:t>finding and the</w:t>
      </w:r>
      <w:r w:rsidR="00357038" w:rsidRPr="00836E16">
        <w:rPr>
          <w:rFonts w:ascii="Arial" w:hAnsi="Arial" w:cs="Arial"/>
          <w:sz w:val="24"/>
          <w:szCs w:val="24"/>
        </w:rPr>
        <w:t xml:space="preserve"> link between the </w:t>
      </w:r>
      <w:r w:rsidR="00132059" w:rsidRPr="00836E16">
        <w:rPr>
          <w:rFonts w:ascii="Arial" w:hAnsi="Arial" w:cs="Arial"/>
          <w:sz w:val="24"/>
          <w:szCs w:val="24"/>
        </w:rPr>
        <w:t xml:space="preserve">crime and the appellant was </w:t>
      </w:r>
      <w:r w:rsidR="00836E16">
        <w:rPr>
          <w:rFonts w:ascii="Arial" w:hAnsi="Arial" w:cs="Arial"/>
          <w:sz w:val="24"/>
          <w:szCs w:val="24"/>
        </w:rPr>
        <w:t xml:space="preserve">properly </w:t>
      </w:r>
      <w:r w:rsidR="00836E16" w:rsidRPr="00836E16">
        <w:rPr>
          <w:rFonts w:ascii="Arial" w:hAnsi="Arial" w:cs="Arial"/>
          <w:sz w:val="24"/>
          <w:szCs w:val="24"/>
        </w:rPr>
        <w:t>established</w:t>
      </w:r>
      <w:r w:rsidR="00357038" w:rsidRPr="00836E16">
        <w:rPr>
          <w:rFonts w:ascii="Arial" w:hAnsi="Arial" w:cs="Arial"/>
          <w:sz w:val="24"/>
          <w:szCs w:val="24"/>
        </w:rPr>
        <w:t xml:space="preserve"> beyond reasonable doubt.</w:t>
      </w:r>
    </w:p>
    <w:p w:rsidR="00353E66" w:rsidRDefault="00353E66" w:rsidP="00353E66">
      <w:pPr>
        <w:spacing w:after="0" w:line="360" w:lineRule="auto"/>
        <w:jc w:val="both"/>
        <w:rPr>
          <w:rFonts w:ascii="Arial" w:hAnsi="Arial" w:cs="Arial"/>
          <w:sz w:val="24"/>
          <w:szCs w:val="24"/>
        </w:rPr>
      </w:pPr>
    </w:p>
    <w:p w:rsidR="00B850B7" w:rsidRDefault="00C43DDF" w:rsidP="00213C57">
      <w:pPr>
        <w:spacing w:after="0" w:line="360" w:lineRule="auto"/>
        <w:jc w:val="both"/>
        <w:rPr>
          <w:rFonts w:ascii="Arial" w:hAnsi="Arial" w:cs="Arial"/>
          <w:sz w:val="24"/>
          <w:szCs w:val="24"/>
        </w:rPr>
      </w:pPr>
      <w:r>
        <w:rPr>
          <w:rFonts w:ascii="Arial" w:hAnsi="Arial" w:cs="Arial"/>
          <w:sz w:val="24"/>
          <w:szCs w:val="24"/>
        </w:rPr>
        <w:t>[9</w:t>
      </w:r>
      <w:r w:rsidR="008B4BA5" w:rsidRPr="00836E16">
        <w:rPr>
          <w:rFonts w:ascii="Arial" w:hAnsi="Arial" w:cs="Arial"/>
          <w:sz w:val="24"/>
          <w:szCs w:val="24"/>
        </w:rPr>
        <w:t xml:space="preserve">] </w:t>
      </w:r>
      <w:r w:rsidR="008B4BA5" w:rsidRPr="00836E16">
        <w:rPr>
          <w:rFonts w:ascii="Arial" w:hAnsi="Arial" w:cs="Arial"/>
          <w:sz w:val="24"/>
          <w:szCs w:val="24"/>
        </w:rPr>
        <w:tab/>
      </w:r>
      <w:r w:rsidR="00357038" w:rsidRPr="00836E16">
        <w:rPr>
          <w:rFonts w:ascii="Arial" w:hAnsi="Arial" w:cs="Arial"/>
          <w:sz w:val="24"/>
          <w:szCs w:val="24"/>
        </w:rPr>
        <w:t>Comin</w:t>
      </w:r>
      <w:r w:rsidR="00132059" w:rsidRPr="00836E16">
        <w:rPr>
          <w:rFonts w:ascii="Arial" w:hAnsi="Arial" w:cs="Arial"/>
          <w:sz w:val="24"/>
          <w:szCs w:val="24"/>
        </w:rPr>
        <w:t>g</w:t>
      </w:r>
      <w:r w:rsidR="00357038" w:rsidRPr="00836E16">
        <w:rPr>
          <w:rFonts w:ascii="Arial" w:hAnsi="Arial" w:cs="Arial"/>
          <w:sz w:val="24"/>
          <w:szCs w:val="24"/>
        </w:rPr>
        <w:t xml:space="preserve"> to the appeal against sentence, </w:t>
      </w:r>
      <w:r w:rsidR="00BA275F">
        <w:rPr>
          <w:rFonts w:ascii="Arial" w:hAnsi="Arial" w:cs="Arial"/>
          <w:sz w:val="24"/>
          <w:szCs w:val="24"/>
        </w:rPr>
        <w:t xml:space="preserve">it is trite law that </w:t>
      </w:r>
      <w:r w:rsidR="00357038" w:rsidRPr="00836E16">
        <w:rPr>
          <w:rFonts w:ascii="Arial" w:hAnsi="Arial" w:cs="Arial"/>
          <w:sz w:val="24"/>
          <w:szCs w:val="24"/>
        </w:rPr>
        <w:t>sentencing</w:t>
      </w:r>
      <w:r w:rsidR="00555EB8" w:rsidRPr="00836E16">
        <w:rPr>
          <w:rFonts w:ascii="Arial" w:hAnsi="Arial" w:cs="Arial"/>
          <w:sz w:val="24"/>
          <w:szCs w:val="24"/>
        </w:rPr>
        <w:t xml:space="preserve"> essentially falls within the discretion of the trial court</w:t>
      </w:r>
      <w:r w:rsidR="00BA275F">
        <w:rPr>
          <w:rFonts w:ascii="Arial" w:hAnsi="Arial" w:cs="Arial"/>
          <w:sz w:val="24"/>
          <w:szCs w:val="24"/>
        </w:rPr>
        <w:t xml:space="preserve"> and that a Court of appeal will interfere only in certain circumstances namely where the trial court has misdirected itself on the facts or on the </w:t>
      </w:r>
      <w:r w:rsidR="009E369F">
        <w:rPr>
          <w:rFonts w:ascii="Arial" w:hAnsi="Arial" w:cs="Arial"/>
          <w:sz w:val="24"/>
          <w:szCs w:val="24"/>
        </w:rPr>
        <w:t>law; or</w:t>
      </w:r>
      <w:r w:rsidR="000F45CF">
        <w:rPr>
          <w:rFonts w:ascii="Arial" w:hAnsi="Arial" w:cs="Arial"/>
          <w:sz w:val="24"/>
          <w:szCs w:val="24"/>
        </w:rPr>
        <w:t xml:space="preserve"> </w:t>
      </w:r>
      <w:r w:rsidR="00E85AAA">
        <w:rPr>
          <w:rFonts w:ascii="Arial" w:hAnsi="Arial" w:cs="Arial"/>
          <w:sz w:val="24"/>
          <w:szCs w:val="24"/>
        </w:rPr>
        <w:t>where material</w:t>
      </w:r>
      <w:r w:rsidR="00BA275F">
        <w:rPr>
          <w:rFonts w:ascii="Arial" w:hAnsi="Arial" w:cs="Arial"/>
          <w:sz w:val="24"/>
          <w:szCs w:val="24"/>
        </w:rPr>
        <w:t xml:space="preserve"> irregularities </w:t>
      </w:r>
      <w:r w:rsidR="00B850B7">
        <w:rPr>
          <w:rFonts w:ascii="Arial" w:hAnsi="Arial" w:cs="Arial"/>
          <w:sz w:val="24"/>
          <w:szCs w:val="24"/>
        </w:rPr>
        <w:t>occurred</w:t>
      </w:r>
      <w:r w:rsidR="00BA275F">
        <w:rPr>
          <w:rFonts w:ascii="Arial" w:hAnsi="Arial" w:cs="Arial"/>
          <w:sz w:val="24"/>
          <w:szCs w:val="24"/>
        </w:rPr>
        <w:t xml:space="preserve"> during sentencing </w:t>
      </w:r>
      <w:r w:rsidR="00B850B7">
        <w:rPr>
          <w:rFonts w:ascii="Arial" w:hAnsi="Arial" w:cs="Arial"/>
          <w:sz w:val="24"/>
          <w:szCs w:val="24"/>
        </w:rPr>
        <w:t>proceedings</w:t>
      </w:r>
      <w:r w:rsidR="009E369F">
        <w:rPr>
          <w:rFonts w:ascii="Arial" w:hAnsi="Arial" w:cs="Arial"/>
          <w:sz w:val="24"/>
          <w:szCs w:val="24"/>
        </w:rPr>
        <w:t xml:space="preserve">; or </w:t>
      </w:r>
      <w:r w:rsidR="00BA275F">
        <w:rPr>
          <w:rFonts w:ascii="Arial" w:hAnsi="Arial" w:cs="Arial"/>
          <w:sz w:val="24"/>
          <w:szCs w:val="24"/>
        </w:rPr>
        <w:t xml:space="preserve"> </w:t>
      </w:r>
      <w:r w:rsidR="009E369F">
        <w:rPr>
          <w:rFonts w:ascii="Arial" w:hAnsi="Arial" w:cs="Arial"/>
          <w:sz w:val="24"/>
          <w:szCs w:val="24"/>
        </w:rPr>
        <w:t>w</w:t>
      </w:r>
      <w:r w:rsidR="00E85AAA">
        <w:rPr>
          <w:rFonts w:ascii="Arial" w:hAnsi="Arial" w:cs="Arial"/>
          <w:sz w:val="24"/>
          <w:szCs w:val="24"/>
        </w:rPr>
        <w:t>here</w:t>
      </w:r>
      <w:r w:rsidR="00BA275F">
        <w:rPr>
          <w:rFonts w:ascii="Arial" w:hAnsi="Arial" w:cs="Arial"/>
          <w:sz w:val="24"/>
          <w:szCs w:val="24"/>
        </w:rPr>
        <w:t xml:space="preserve"> the trial court failed to take into account material facts or overemphasised the importance of other </w:t>
      </w:r>
      <w:r w:rsidR="009E369F">
        <w:rPr>
          <w:rFonts w:ascii="Arial" w:hAnsi="Arial" w:cs="Arial"/>
          <w:sz w:val="24"/>
          <w:szCs w:val="24"/>
        </w:rPr>
        <w:t>facts; or</w:t>
      </w:r>
      <w:r w:rsidR="00E85AAA">
        <w:rPr>
          <w:rFonts w:ascii="Arial" w:hAnsi="Arial" w:cs="Arial"/>
          <w:sz w:val="24"/>
          <w:szCs w:val="24"/>
        </w:rPr>
        <w:t xml:space="preserve"> where</w:t>
      </w:r>
      <w:r w:rsidR="00BA275F">
        <w:rPr>
          <w:rFonts w:ascii="Arial" w:hAnsi="Arial" w:cs="Arial"/>
          <w:sz w:val="24"/>
          <w:szCs w:val="24"/>
        </w:rPr>
        <w:t xml:space="preserve"> the sentence imposed is </w:t>
      </w:r>
      <w:r w:rsidR="00B850B7">
        <w:rPr>
          <w:rFonts w:ascii="Arial" w:hAnsi="Arial" w:cs="Arial"/>
          <w:sz w:val="24"/>
          <w:szCs w:val="24"/>
        </w:rPr>
        <w:t>startlingly</w:t>
      </w:r>
      <w:r w:rsidR="00BA275F">
        <w:rPr>
          <w:rFonts w:ascii="Arial" w:hAnsi="Arial" w:cs="Arial"/>
          <w:sz w:val="24"/>
          <w:szCs w:val="24"/>
        </w:rPr>
        <w:t xml:space="preserve"> </w:t>
      </w:r>
      <w:r w:rsidR="009E369F">
        <w:rPr>
          <w:rFonts w:ascii="Arial" w:hAnsi="Arial" w:cs="Arial"/>
          <w:sz w:val="24"/>
          <w:szCs w:val="24"/>
        </w:rPr>
        <w:t>inappropriate; or</w:t>
      </w:r>
      <w:r w:rsidR="00B850B7">
        <w:rPr>
          <w:rFonts w:ascii="Arial" w:hAnsi="Arial" w:cs="Arial"/>
          <w:sz w:val="24"/>
          <w:szCs w:val="24"/>
        </w:rPr>
        <w:t xml:space="preserve"> induces</w:t>
      </w:r>
      <w:r w:rsidR="00BA275F">
        <w:rPr>
          <w:rFonts w:ascii="Arial" w:hAnsi="Arial" w:cs="Arial"/>
          <w:sz w:val="24"/>
          <w:szCs w:val="24"/>
        </w:rPr>
        <w:t xml:space="preserve"> a sense of shock and where there is a striking disparity between the sentence imposed by the trial court</w:t>
      </w:r>
      <w:r w:rsidR="00E85AAA">
        <w:rPr>
          <w:rFonts w:ascii="Arial" w:hAnsi="Arial" w:cs="Arial"/>
          <w:sz w:val="24"/>
          <w:szCs w:val="24"/>
        </w:rPr>
        <w:t>,</w:t>
      </w:r>
      <w:r w:rsidR="00BA275F">
        <w:rPr>
          <w:rFonts w:ascii="Arial" w:hAnsi="Arial" w:cs="Arial"/>
          <w:sz w:val="24"/>
          <w:szCs w:val="24"/>
        </w:rPr>
        <w:t xml:space="preserve"> and that which would have been imposed by a court of appeal.</w:t>
      </w:r>
    </w:p>
    <w:p w:rsidR="0024185D" w:rsidRDefault="0024185D" w:rsidP="00353E66">
      <w:pPr>
        <w:spacing w:after="0" w:line="360" w:lineRule="auto"/>
        <w:jc w:val="both"/>
        <w:rPr>
          <w:rFonts w:ascii="Arial" w:hAnsi="Arial" w:cs="Arial"/>
          <w:sz w:val="24"/>
          <w:szCs w:val="24"/>
        </w:rPr>
      </w:pPr>
    </w:p>
    <w:p w:rsidR="00CD7538" w:rsidRDefault="00C43DDF" w:rsidP="00E85AAA">
      <w:pPr>
        <w:spacing w:after="0" w:line="360" w:lineRule="auto"/>
        <w:jc w:val="both"/>
        <w:rPr>
          <w:rFonts w:ascii="Arial" w:hAnsi="Arial" w:cs="Arial"/>
          <w:sz w:val="24"/>
          <w:szCs w:val="24"/>
        </w:rPr>
      </w:pPr>
      <w:r>
        <w:rPr>
          <w:rFonts w:ascii="Arial" w:hAnsi="Arial" w:cs="Arial"/>
          <w:sz w:val="24"/>
          <w:szCs w:val="24"/>
        </w:rPr>
        <w:t>[10</w:t>
      </w:r>
      <w:r w:rsidR="00B850B7">
        <w:rPr>
          <w:rFonts w:ascii="Arial" w:hAnsi="Arial" w:cs="Arial"/>
          <w:sz w:val="24"/>
          <w:szCs w:val="24"/>
        </w:rPr>
        <w:t>]</w:t>
      </w:r>
      <w:r w:rsidR="00B850B7" w:rsidRPr="00B850B7">
        <w:rPr>
          <w:rFonts w:ascii="Arial" w:hAnsi="Arial" w:cs="Arial"/>
          <w:sz w:val="24"/>
          <w:szCs w:val="24"/>
        </w:rPr>
        <w:t xml:space="preserve"> </w:t>
      </w:r>
      <w:r w:rsidR="00B850B7" w:rsidRPr="00836E16">
        <w:rPr>
          <w:rFonts w:ascii="Arial" w:hAnsi="Arial" w:cs="Arial"/>
          <w:sz w:val="24"/>
          <w:szCs w:val="24"/>
        </w:rPr>
        <w:tab/>
      </w:r>
      <w:r w:rsidR="00B850B7">
        <w:rPr>
          <w:rFonts w:ascii="Arial" w:hAnsi="Arial" w:cs="Arial"/>
          <w:sz w:val="24"/>
          <w:szCs w:val="24"/>
        </w:rPr>
        <w:t xml:space="preserve"> </w:t>
      </w:r>
      <w:r w:rsidR="00132059">
        <w:rPr>
          <w:rFonts w:ascii="Arial" w:hAnsi="Arial" w:cs="Arial"/>
          <w:sz w:val="24"/>
          <w:szCs w:val="24"/>
        </w:rPr>
        <w:t>The</w:t>
      </w:r>
      <w:r w:rsidR="00B850B7">
        <w:rPr>
          <w:rFonts w:ascii="Arial" w:hAnsi="Arial" w:cs="Arial"/>
          <w:sz w:val="24"/>
          <w:szCs w:val="24"/>
        </w:rPr>
        <w:t xml:space="preserve"> appellant stated as a ground of appeal that the magistrate failed to consider an option of a fine as an appropriate sentence</w:t>
      </w:r>
      <w:r w:rsidR="00CD7538">
        <w:rPr>
          <w:rFonts w:ascii="Arial" w:hAnsi="Arial" w:cs="Arial"/>
          <w:sz w:val="24"/>
          <w:szCs w:val="24"/>
        </w:rPr>
        <w:t xml:space="preserve"> and imposed a length</w:t>
      </w:r>
      <w:r w:rsidR="00353E66">
        <w:rPr>
          <w:rFonts w:ascii="Arial" w:hAnsi="Arial" w:cs="Arial"/>
          <w:sz w:val="24"/>
          <w:szCs w:val="24"/>
        </w:rPr>
        <w:t>y</w:t>
      </w:r>
      <w:r w:rsidR="00CD7538">
        <w:rPr>
          <w:rFonts w:ascii="Arial" w:hAnsi="Arial" w:cs="Arial"/>
          <w:sz w:val="24"/>
          <w:szCs w:val="24"/>
        </w:rPr>
        <w:t xml:space="preserve"> custodial sentence</w:t>
      </w:r>
      <w:r w:rsidR="00B850B7">
        <w:rPr>
          <w:rFonts w:ascii="Arial" w:hAnsi="Arial" w:cs="Arial"/>
          <w:sz w:val="24"/>
          <w:szCs w:val="24"/>
        </w:rPr>
        <w:t>.</w:t>
      </w:r>
      <w:r w:rsidR="00B850B7" w:rsidRPr="00B850B7">
        <w:rPr>
          <w:rFonts w:ascii="Arial" w:hAnsi="Arial" w:cs="Arial"/>
          <w:sz w:val="24"/>
          <w:szCs w:val="24"/>
        </w:rPr>
        <w:t xml:space="preserve"> </w:t>
      </w:r>
      <w:r w:rsidR="00B850B7">
        <w:rPr>
          <w:rFonts w:ascii="Arial" w:hAnsi="Arial" w:cs="Arial"/>
          <w:sz w:val="24"/>
          <w:szCs w:val="24"/>
        </w:rPr>
        <w:t>However the</w:t>
      </w:r>
      <w:r w:rsidR="006D43C8">
        <w:rPr>
          <w:rFonts w:ascii="Arial" w:hAnsi="Arial" w:cs="Arial"/>
          <w:sz w:val="24"/>
          <w:szCs w:val="24"/>
        </w:rPr>
        <w:t xml:space="preserve"> magistrate properly balanced the personal</w:t>
      </w:r>
      <w:r w:rsidR="00213C57">
        <w:rPr>
          <w:rFonts w:ascii="Arial" w:hAnsi="Arial" w:cs="Arial"/>
          <w:sz w:val="24"/>
          <w:szCs w:val="24"/>
        </w:rPr>
        <w:t xml:space="preserve"> circumstances of the appellant</w:t>
      </w:r>
      <w:r w:rsidR="006D43C8">
        <w:rPr>
          <w:rFonts w:ascii="Arial" w:hAnsi="Arial" w:cs="Arial"/>
          <w:sz w:val="24"/>
          <w:szCs w:val="24"/>
        </w:rPr>
        <w:t>, the interest of justice as well as the crime committed. I am alive</w:t>
      </w:r>
      <w:r w:rsidR="00E85AAA">
        <w:rPr>
          <w:rFonts w:ascii="Arial" w:hAnsi="Arial" w:cs="Arial"/>
          <w:sz w:val="24"/>
          <w:szCs w:val="24"/>
        </w:rPr>
        <w:t xml:space="preserve"> to the fact</w:t>
      </w:r>
      <w:r w:rsidR="006D43C8">
        <w:rPr>
          <w:rFonts w:ascii="Arial" w:hAnsi="Arial" w:cs="Arial"/>
          <w:sz w:val="24"/>
          <w:szCs w:val="24"/>
        </w:rPr>
        <w:t xml:space="preserve"> that the</w:t>
      </w:r>
      <w:r w:rsidR="00B850B7">
        <w:rPr>
          <w:rFonts w:ascii="Arial" w:hAnsi="Arial" w:cs="Arial"/>
          <w:sz w:val="24"/>
          <w:szCs w:val="24"/>
        </w:rPr>
        <w:t xml:space="preserve"> form of punishment is sometime</w:t>
      </w:r>
      <w:r w:rsidR="00353E66">
        <w:rPr>
          <w:rFonts w:ascii="Arial" w:hAnsi="Arial" w:cs="Arial"/>
          <w:sz w:val="24"/>
          <w:szCs w:val="24"/>
        </w:rPr>
        <w:t>s determined by the moral guilt</w:t>
      </w:r>
      <w:r w:rsidR="00B850B7">
        <w:rPr>
          <w:rFonts w:ascii="Arial" w:hAnsi="Arial" w:cs="Arial"/>
          <w:sz w:val="24"/>
          <w:szCs w:val="24"/>
        </w:rPr>
        <w:t xml:space="preserve"> of the offender and the gravity of the offence committed. In</w:t>
      </w:r>
      <w:r w:rsidR="00555EB8">
        <w:rPr>
          <w:rFonts w:ascii="Arial" w:hAnsi="Arial" w:cs="Arial"/>
          <w:sz w:val="24"/>
          <w:szCs w:val="24"/>
        </w:rPr>
        <w:t xml:space="preserve"> </w:t>
      </w:r>
      <w:r w:rsidR="00555EB8" w:rsidRPr="00991B43">
        <w:rPr>
          <w:rFonts w:ascii="Arial" w:hAnsi="Arial" w:cs="Arial"/>
          <w:i/>
          <w:sz w:val="24"/>
          <w:szCs w:val="24"/>
        </w:rPr>
        <w:t>S v Kambu</w:t>
      </w:r>
      <w:r w:rsidR="00555EB8">
        <w:rPr>
          <w:rFonts w:ascii="Arial" w:hAnsi="Arial" w:cs="Arial"/>
          <w:sz w:val="24"/>
          <w:szCs w:val="24"/>
        </w:rPr>
        <w:t xml:space="preserve"> 1998</w:t>
      </w:r>
      <w:r w:rsidR="00132059">
        <w:rPr>
          <w:rFonts w:ascii="Arial" w:hAnsi="Arial" w:cs="Arial"/>
          <w:sz w:val="24"/>
          <w:szCs w:val="24"/>
        </w:rPr>
        <w:t xml:space="preserve"> NR 194 (HC)  at 196 E</w:t>
      </w:r>
      <w:r w:rsidR="00CD7538">
        <w:rPr>
          <w:rFonts w:ascii="Arial" w:hAnsi="Arial" w:cs="Arial"/>
          <w:sz w:val="24"/>
          <w:szCs w:val="24"/>
        </w:rPr>
        <w:t>,</w:t>
      </w:r>
      <w:r w:rsidR="00B850B7">
        <w:rPr>
          <w:rFonts w:ascii="Arial" w:hAnsi="Arial" w:cs="Arial"/>
          <w:sz w:val="24"/>
          <w:szCs w:val="24"/>
        </w:rPr>
        <w:t xml:space="preserve"> </w:t>
      </w:r>
      <w:r w:rsidR="00E85AAA">
        <w:rPr>
          <w:rFonts w:ascii="Arial" w:hAnsi="Arial" w:cs="Arial"/>
          <w:sz w:val="24"/>
          <w:szCs w:val="24"/>
        </w:rPr>
        <w:t>‘</w:t>
      </w:r>
      <w:r w:rsidR="00B850B7">
        <w:rPr>
          <w:rFonts w:ascii="Arial" w:hAnsi="Arial" w:cs="Arial"/>
          <w:sz w:val="24"/>
          <w:szCs w:val="24"/>
        </w:rPr>
        <w:t xml:space="preserve">the court </w:t>
      </w:r>
      <w:r w:rsidR="00555EB8">
        <w:rPr>
          <w:rFonts w:ascii="Arial" w:hAnsi="Arial" w:cs="Arial"/>
          <w:sz w:val="24"/>
          <w:szCs w:val="24"/>
        </w:rPr>
        <w:t>warned that the imposition of a fine in serious offences creates the wrong impression that the court endeavoured to keep the accused out of prison and boomerang especially in those cases where a fine is not a proper and appropriate sentence</w:t>
      </w:r>
      <w:r w:rsidR="00E85AAA">
        <w:rPr>
          <w:rFonts w:ascii="Arial" w:hAnsi="Arial" w:cs="Arial"/>
          <w:sz w:val="24"/>
          <w:szCs w:val="24"/>
        </w:rPr>
        <w:t>’</w:t>
      </w:r>
      <w:r w:rsidR="00555EB8">
        <w:rPr>
          <w:rFonts w:ascii="Arial" w:hAnsi="Arial" w:cs="Arial"/>
          <w:sz w:val="24"/>
          <w:szCs w:val="24"/>
        </w:rPr>
        <w:t xml:space="preserve">. </w:t>
      </w:r>
      <w:r w:rsidR="00CD7538">
        <w:rPr>
          <w:rFonts w:ascii="Arial" w:hAnsi="Arial" w:cs="Arial"/>
          <w:sz w:val="24"/>
          <w:szCs w:val="24"/>
        </w:rPr>
        <w:t xml:space="preserve">I </w:t>
      </w:r>
      <w:r>
        <w:rPr>
          <w:rFonts w:ascii="Arial" w:hAnsi="Arial" w:cs="Arial"/>
          <w:sz w:val="24"/>
          <w:szCs w:val="24"/>
        </w:rPr>
        <w:t xml:space="preserve">agree with </w:t>
      </w:r>
      <w:r w:rsidR="00CD7538">
        <w:rPr>
          <w:rFonts w:ascii="Arial" w:hAnsi="Arial" w:cs="Arial"/>
          <w:sz w:val="24"/>
          <w:szCs w:val="24"/>
        </w:rPr>
        <w:t xml:space="preserve">a note of warning expressed in </w:t>
      </w:r>
      <w:r w:rsidR="00CD7538" w:rsidRPr="000A53AD">
        <w:rPr>
          <w:rFonts w:ascii="Arial" w:hAnsi="Arial" w:cs="Arial"/>
          <w:i/>
          <w:sz w:val="24"/>
          <w:szCs w:val="24"/>
        </w:rPr>
        <w:t>Kambu’s</w:t>
      </w:r>
      <w:r w:rsidR="00CD7538">
        <w:rPr>
          <w:rFonts w:ascii="Arial" w:hAnsi="Arial" w:cs="Arial"/>
          <w:sz w:val="24"/>
          <w:szCs w:val="24"/>
        </w:rPr>
        <w:t xml:space="preserve"> case supra. </w:t>
      </w:r>
    </w:p>
    <w:p w:rsidR="0024185D" w:rsidRDefault="0024185D" w:rsidP="00353E66">
      <w:pPr>
        <w:spacing w:after="0" w:line="360" w:lineRule="auto"/>
        <w:jc w:val="both"/>
        <w:rPr>
          <w:rFonts w:ascii="Arial" w:hAnsi="Arial" w:cs="Arial"/>
          <w:sz w:val="24"/>
          <w:szCs w:val="24"/>
        </w:rPr>
      </w:pPr>
    </w:p>
    <w:p w:rsidR="00CD7538" w:rsidRDefault="00C43DDF" w:rsidP="00E85AAA">
      <w:pPr>
        <w:spacing w:after="0" w:line="360" w:lineRule="auto"/>
        <w:jc w:val="both"/>
        <w:rPr>
          <w:rFonts w:ascii="Arial" w:hAnsi="Arial" w:cs="Arial"/>
          <w:sz w:val="24"/>
          <w:szCs w:val="24"/>
        </w:rPr>
      </w:pPr>
      <w:r>
        <w:rPr>
          <w:rFonts w:ascii="Arial" w:hAnsi="Arial" w:cs="Arial"/>
          <w:sz w:val="24"/>
          <w:szCs w:val="24"/>
        </w:rPr>
        <w:t>[11</w:t>
      </w:r>
      <w:r w:rsidR="00555EB8">
        <w:rPr>
          <w:rFonts w:ascii="Arial" w:hAnsi="Arial" w:cs="Arial"/>
          <w:sz w:val="24"/>
          <w:szCs w:val="24"/>
        </w:rPr>
        <w:t xml:space="preserve">] </w:t>
      </w:r>
      <w:r w:rsidR="00DC1A28" w:rsidRPr="00836E16">
        <w:rPr>
          <w:rFonts w:ascii="Arial" w:hAnsi="Arial" w:cs="Arial"/>
          <w:sz w:val="24"/>
          <w:szCs w:val="24"/>
        </w:rPr>
        <w:tab/>
      </w:r>
      <w:r w:rsidR="00132059" w:rsidRPr="00132059">
        <w:rPr>
          <w:rFonts w:ascii="Arial" w:hAnsi="Arial" w:cs="Arial"/>
          <w:sz w:val="24"/>
          <w:szCs w:val="24"/>
        </w:rPr>
        <w:t xml:space="preserve"> </w:t>
      </w:r>
      <w:r w:rsidR="006D43C8">
        <w:rPr>
          <w:rFonts w:ascii="Arial" w:hAnsi="Arial" w:cs="Arial"/>
          <w:sz w:val="24"/>
          <w:szCs w:val="24"/>
        </w:rPr>
        <w:t>It is undoubtedly that t</w:t>
      </w:r>
      <w:r w:rsidR="00132059">
        <w:rPr>
          <w:rFonts w:ascii="Arial" w:hAnsi="Arial" w:cs="Arial"/>
          <w:sz w:val="24"/>
          <w:szCs w:val="24"/>
        </w:rPr>
        <w:t>he o</w:t>
      </w:r>
      <w:r w:rsidR="006D43C8">
        <w:rPr>
          <w:rFonts w:ascii="Arial" w:hAnsi="Arial" w:cs="Arial"/>
          <w:sz w:val="24"/>
          <w:szCs w:val="24"/>
        </w:rPr>
        <w:t>ffence of malicious damage is</w:t>
      </w:r>
      <w:r w:rsidR="00132059">
        <w:rPr>
          <w:rFonts w:ascii="Arial" w:hAnsi="Arial" w:cs="Arial"/>
          <w:sz w:val="24"/>
          <w:szCs w:val="24"/>
        </w:rPr>
        <w:t xml:space="preserve"> </w:t>
      </w:r>
      <w:r w:rsidR="00836E16">
        <w:rPr>
          <w:rFonts w:ascii="Arial" w:hAnsi="Arial" w:cs="Arial"/>
          <w:sz w:val="24"/>
          <w:szCs w:val="24"/>
        </w:rPr>
        <w:t>serious and</w:t>
      </w:r>
      <w:r w:rsidR="00132059" w:rsidRPr="006914D5">
        <w:rPr>
          <w:rFonts w:ascii="Arial" w:hAnsi="Arial" w:cs="Arial"/>
          <w:sz w:val="24"/>
          <w:szCs w:val="24"/>
        </w:rPr>
        <w:t xml:space="preserve"> </w:t>
      </w:r>
      <w:r w:rsidR="00427D0F">
        <w:rPr>
          <w:rFonts w:ascii="Arial" w:hAnsi="Arial" w:cs="Arial"/>
          <w:sz w:val="24"/>
          <w:szCs w:val="24"/>
        </w:rPr>
        <w:t>prevalent.</w:t>
      </w:r>
      <w:r w:rsidR="00836E16">
        <w:rPr>
          <w:rFonts w:ascii="Arial" w:hAnsi="Arial" w:cs="Arial"/>
          <w:sz w:val="24"/>
          <w:szCs w:val="24"/>
        </w:rPr>
        <w:t xml:space="preserve"> </w:t>
      </w:r>
      <w:r w:rsidR="00BF20B1">
        <w:rPr>
          <w:rFonts w:ascii="Arial" w:hAnsi="Arial" w:cs="Arial"/>
          <w:sz w:val="24"/>
          <w:szCs w:val="24"/>
        </w:rPr>
        <w:t xml:space="preserve">The value involved is </w:t>
      </w:r>
      <w:r w:rsidR="00E85AAA">
        <w:rPr>
          <w:rFonts w:ascii="Arial" w:hAnsi="Arial" w:cs="Arial"/>
          <w:sz w:val="24"/>
          <w:szCs w:val="24"/>
        </w:rPr>
        <w:t>substantially</w:t>
      </w:r>
      <w:r w:rsidR="00E602C7">
        <w:rPr>
          <w:rFonts w:ascii="Arial" w:hAnsi="Arial" w:cs="Arial"/>
          <w:sz w:val="24"/>
          <w:szCs w:val="24"/>
        </w:rPr>
        <w:t xml:space="preserve"> </w:t>
      </w:r>
      <w:r w:rsidR="006D43C8">
        <w:rPr>
          <w:rFonts w:ascii="Arial" w:hAnsi="Arial" w:cs="Arial"/>
          <w:sz w:val="24"/>
          <w:szCs w:val="24"/>
        </w:rPr>
        <w:t>high</w:t>
      </w:r>
      <w:r w:rsidR="00E85AAA">
        <w:rPr>
          <w:rFonts w:ascii="Arial" w:hAnsi="Arial" w:cs="Arial"/>
          <w:sz w:val="24"/>
          <w:szCs w:val="24"/>
        </w:rPr>
        <w:t>,</w:t>
      </w:r>
      <w:r w:rsidR="006D43C8">
        <w:rPr>
          <w:rFonts w:ascii="Arial" w:hAnsi="Arial" w:cs="Arial"/>
          <w:sz w:val="24"/>
          <w:szCs w:val="24"/>
        </w:rPr>
        <w:t xml:space="preserve"> </w:t>
      </w:r>
      <w:r w:rsidR="00E602C7">
        <w:rPr>
          <w:rFonts w:ascii="Arial" w:hAnsi="Arial" w:cs="Arial"/>
          <w:sz w:val="24"/>
          <w:szCs w:val="24"/>
        </w:rPr>
        <w:t>being N$ 112</w:t>
      </w:r>
      <w:r w:rsidR="00E85AAA">
        <w:rPr>
          <w:rFonts w:ascii="Arial" w:hAnsi="Arial" w:cs="Arial"/>
          <w:sz w:val="24"/>
          <w:szCs w:val="24"/>
        </w:rPr>
        <w:t> </w:t>
      </w:r>
      <w:r w:rsidR="00E602C7">
        <w:rPr>
          <w:rFonts w:ascii="Arial" w:hAnsi="Arial" w:cs="Arial"/>
          <w:sz w:val="24"/>
          <w:szCs w:val="24"/>
        </w:rPr>
        <w:t>500</w:t>
      </w:r>
      <w:r w:rsidR="00E85AAA">
        <w:rPr>
          <w:rFonts w:ascii="Arial" w:hAnsi="Arial" w:cs="Arial"/>
          <w:sz w:val="24"/>
          <w:szCs w:val="24"/>
        </w:rPr>
        <w:t>. The appellant</w:t>
      </w:r>
      <w:r w:rsidR="006D43C8">
        <w:rPr>
          <w:rFonts w:ascii="Arial" w:hAnsi="Arial" w:cs="Arial"/>
          <w:sz w:val="24"/>
          <w:szCs w:val="24"/>
        </w:rPr>
        <w:t xml:space="preserve"> damaged</w:t>
      </w:r>
      <w:r w:rsidR="009E369F">
        <w:rPr>
          <w:rFonts w:ascii="Arial" w:hAnsi="Arial" w:cs="Arial"/>
          <w:sz w:val="24"/>
          <w:szCs w:val="24"/>
        </w:rPr>
        <w:t xml:space="preserve"> state properties</w:t>
      </w:r>
      <w:r w:rsidR="00BF20B1">
        <w:rPr>
          <w:rFonts w:ascii="Arial" w:hAnsi="Arial" w:cs="Arial"/>
          <w:sz w:val="24"/>
          <w:szCs w:val="24"/>
        </w:rPr>
        <w:t>.</w:t>
      </w:r>
      <w:r w:rsidR="00555EB8">
        <w:rPr>
          <w:rFonts w:ascii="Arial" w:hAnsi="Arial" w:cs="Arial"/>
          <w:sz w:val="24"/>
          <w:szCs w:val="24"/>
        </w:rPr>
        <w:t xml:space="preserve"> </w:t>
      </w:r>
      <w:r w:rsidR="00836E16">
        <w:rPr>
          <w:rFonts w:ascii="Arial" w:hAnsi="Arial" w:cs="Arial"/>
          <w:sz w:val="24"/>
          <w:szCs w:val="24"/>
        </w:rPr>
        <w:t xml:space="preserve">The offence </w:t>
      </w:r>
      <w:r w:rsidR="006D43C8">
        <w:rPr>
          <w:rFonts w:ascii="Arial" w:hAnsi="Arial" w:cs="Arial"/>
          <w:sz w:val="24"/>
          <w:szCs w:val="24"/>
        </w:rPr>
        <w:t xml:space="preserve">was not </w:t>
      </w:r>
      <w:r w:rsidR="00E602C7">
        <w:rPr>
          <w:rFonts w:ascii="Arial" w:hAnsi="Arial" w:cs="Arial"/>
          <w:sz w:val="24"/>
          <w:szCs w:val="24"/>
        </w:rPr>
        <w:t>c</w:t>
      </w:r>
      <w:r w:rsidR="006D43C8">
        <w:rPr>
          <w:rFonts w:ascii="Arial" w:hAnsi="Arial" w:cs="Arial"/>
          <w:sz w:val="24"/>
          <w:szCs w:val="24"/>
        </w:rPr>
        <w:t>ommitted</w:t>
      </w:r>
      <w:r w:rsidR="00E85AAA">
        <w:rPr>
          <w:rFonts w:ascii="Arial" w:hAnsi="Arial" w:cs="Arial"/>
          <w:sz w:val="24"/>
          <w:szCs w:val="24"/>
        </w:rPr>
        <w:t xml:space="preserve"> in</w:t>
      </w:r>
      <w:r w:rsidR="00E602C7">
        <w:rPr>
          <w:rFonts w:ascii="Arial" w:hAnsi="Arial" w:cs="Arial"/>
          <w:sz w:val="24"/>
          <w:szCs w:val="24"/>
        </w:rPr>
        <w:t xml:space="preserve"> the spur of the moment</w:t>
      </w:r>
      <w:r w:rsidR="006D0C36">
        <w:rPr>
          <w:rFonts w:ascii="Arial" w:hAnsi="Arial" w:cs="Arial"/>
          <w:sz w:val="24"/>
          <w:szCs w:val="24"/>
        </w:rPr>
        <w:t xml:space="preserve"> but after</w:t>
      </w:r>
      <w:r w:rsidR="006D43C8">
        <w:rPr>
          <w:rFonts w:ascii="Arial" w:hAnsi="Arial" w:cs="Arial"/>
          <w:sz w:val="24"/>
          <w:szCs w:val="24"/>
        </w:rPr>
        <w:t xml:space="preserve"> careful planning. T</w:t>
      </w:r>
      <w:r w:rsidR="006D0C36">
        <w:rPr>
          <w:rFonts w:ascii="Arial" w:hAnsi="Arial" w:cs="Arial"/>
          <w:sz w:val="24"/>
          <w:szCs w:val="24"/>
        </w:rPr>
        <w:t xml:space="preserve">hat alone is an aggravating factor that </w:t>
      </w:r>
      <w:r w:rsidR="00836E16" w:rsidRPr="00AD187A">
        <w:rPr>
          <w:rFonts w:ascii="Arial" w:hAnsi="Arial" w:cs="Arial"/>
          <w:sz w:val="24"/>
          <w:szCs w:val="24"/>
        </w:rPr>
        <w:t>calls for a deterren</w:t>
      </w:r>
      <w:r w:rsidR="00836E16">
        <w:rPr>
          <w:rFonts w:ascii="Arial" w:hAnsi="Arial" w:cs="Arial"/>
          <w:sz w:val="24"/>
          <w:szCs w:val="24"/>
        </w:rPr>
        <w:t>t sentence to be imposed.</w:t>
      </w:r>
      <w:r w:rsidR="006914D5" w:rsidRPr="006914D5">
        <w:rPr>
          <w:rFonts w:ascii="Arial" w:hAnsi="Arial" w:cs="Arial"/>
          <w:sz w:val="24"/>
          <w:szCs w:val="24"/>
        </w:rPr>
        <w:t xml:space="preserve"> </w:t>
      </w:r>
    </w:p>
    <w:p w:rsidR="0024185D" w:rsidRDefault="0024185D" w:rsidP="00353E66">
      <w:pPr>
        <w:spacing w:after="0" w:line="360" w:lineRule="auto"/>
        <w:jc w:val="both"/>
        <w:rPr>
          <w:rFonts w:ascii="Arial" w:hAnsi="Arial" w:cs="Arial"/>
          <w:sz w:val="24"/>
          <w:szCs w:val="24"/>
        </w:rPr>
      </w:pPr>
    </w:p>
    <w:p w:rsidR="00CD7538" w:rsidRDefault="00C43DDF" w:rsidP="0024185D">
      <w:pPr>
        <w:spacing w:line="360" w:lineRule="auto"/>
        <w:jc w:val="both"/>
        <w:rPr>
          <w:rFonts w:ascii="Arial" w:hAnsi="Arial" w:cs="Arial"/>
          <w:sz w:val="24"/>
          <w:szCs w:val="24"/>
        </w:rPr>
      </w:pPr>
      <w:r>
        <w:rPr>
          <w:rFonts w:ascii="Arial" w:hAnsi="Arial" w:cs="Arial"/>
          <w:sz w:val="24"/>
          <w:szCs w:val="24"/>
        </w:rPr>
        <w:t>[12</w:t>
      </w:r>
      <w:r w:rsidR="00555EB8">
        <w:rPr>
          <w:rFonts w:ascii="Arial" w:hAnsi="Arial" w:cs="Arial"/>
          <w:sz w:val="24"/>
          <w:szCs w:val="24"/>
        </w:rPr>
        <w:t xml:space="preserve">] </w:t>
      </w:r>
      <w:r w:rsidR="00DC1A28" w:rsidRPr="00836E16">
        <w:rPr>
          <w:rFonts w:ascii="Arial" w:hAnsi="Arial" w:cs="Arial"/>
          <w:sz w:val="24"/>
          <w:szCs w:val="24"/>
        </w:rPr>
        <w:tab/>
      </w:r>
      <w:r w:rsidR="00057252">
        <w:rPr>
          <w:rFonts w:ascii="Arial" w:hAnsi="Arial" w:cs="Arial"/>
          <w:sz w:val="24"/>
          <w:szCs w:val="24"/>
        </w:rPr>
        <w:t>Normally</w:t>
      </w:r>
      <w:r w:rsidR="006D43C8">
        <w:rPr>
          <w:rFonts w:ascii="Arial" w:hAnsi="Arial" w:cs="Arial"/>
          <w:sz w:val="24"/>
          <w:szCs w:val="24"/>
        </w:rPr>
        <w:t>,</w:t>
      </w:r>
      <w:r w:rsidR="00057252">
        <w:rPr>
          <w:rFonts w:ascii="Arial" w:hAnsi="Arial" w:cs="Arial"/>
          <w:sz w:val="24"/>
          <w:szCs w:val="24"/>
        </w:rPr>
        <w:t xml:space="preserve"> w</w:t>
      </w:r>
      <w:r w:rsidR="00A76B5F">
        <w:rPr>
          <w:rFonts w:ascii="Arial" w:hAnsi="Arial" w:cs="Arial"/>
          <w:sz w:val="24"/>
          <w:szCs w:val="24"/>
        </w:rPr>
        <w:t xml:space="preserve">here no irregularities or misdirection are proven or apparent from the record, the court on appeal will not reject the credibility findings by the trial court. </w:t>
      </w:r>
      <w:r w:rsidR="006D43C8">
        <w:rPr>
          <w:rFonts w:ascii="Arial" w:hAnsi="Arial" w:cs="Arial"/>
          <w:sz w:val="24"/>
          <w:szCs w:val="24"/>
        </w:rPr>
        <w:t xml:space="preserve">The </w:t>
      </w:r>
      <w:r w:rsidR="006D43C8">
        <w:rPr>
          <w:rFonts w:ascii="Arial" w:hAnsi="Arial" w:cs="Arial"/>
          <w:sz w:val="24"/>
          <w:szCs w:val="24"/>
        </w:rPr>
        <w:lastRenderedPageBreak/>
        <w:t>appellant in his notice of appeal did not refer to any irregularity or misdirection committed by the magistrate and</w:t>
      </w:r>
      <w:r w:rsidR="00A76B5F">
        <w:rPr>
          <w:rFonts w:ascii="Arial" w:hAnsi="Arial" w:cs="Arial"/>
          <w:sz w:val="24"/>
          <w:szCs w:val="24"/>
        </w:rPr>
        <w:t xml:space="preserve"> we</w:t>
      </w:r>
      <w:r w:rsidR="00A76B5F" w:rsidRPr="00AD187A">
        <w:rPr>
          <w:rFonts w:ascii="Arial" w:hAnsi="Arial" w:cs="Arial"/>
          <w:sz w:val="24"/>
          <w:szCs w:val="24"/>
        </w:rPr>
        <w:t xml:space="preserve"> </w:t>
      </w:r>
      <w:r w:rsidR="00A76B5F">
        <w:rPr>
          <w:rFonts w:ascii="Arial" w:hAnsi="Arial" w:cs="Arial"/>
          <w:sz w:val="24"/>
          <w:szCs w:val="24"/>
        </w:rPr>
        <w:t xml:space="preserve">also </w:t>
      </w:r>
      <w:r w:rsidR="00A76B5F" w:rsidRPr="00AD187A">
        <w:rPr>
          <w:rFonts w:ascii="Arial" w:hAnsi="Arial" w:cs="Arial"/>
          <w:sz w:val="24"/>
          <w:szCs w:val="24"/>
        </w:rPr>
        <w:t>do not detect a</w:t>
      </w:r>
      <w:r w:rsidR="00A76B5F">
        <w:rPr>
          <w:rFonts w:ascii="Arial" w:hAnsi="Arial" w:cs="Arial"/>
          <w:sz w:val="24"/>
          <w:szCs w:val="24"/>
        </w:rPr>
        <w:t>ny</w:t>
      </w:r>
      <w:r w:rsidR="00A76B5F" w:rsidRPr="00AD187A">
        <w:rPr>
          <w:rFonts w:ascii="Arial" w:hAnsi="Arial" w:cs="Arial"/>
          <w:sz w:val="24"/>
          <w:szCs w:val="24"/>
        </w:rPr>
        <w:t xml:space="preserve"> misdirection or error in relation to the sentence</w:t>
      </w:r>
      <w:r w:rsidR="00A76B5F">
        <w:rPr>
          <w:rFonts w:ascii="Arial" w:hAnsi="Arial" w:cs="Arial"/>
          <w:sz w:val="24"/>
          <w:szCs w:val="24"/>
        </w:rPr>
        <w:t xml:space="preserve"> imposed. </w:t>
      </w:r>
      <w:r w:rsidR="00CD7538">
        <w:rPr>
          <w:rFonts w:ascii="Arial" w:hAnsi="Arial" w:cs="Arial"/>
          <w:sz w:val="24"/>
          <w:szCs w:val="24"/>
        </w:rPr>
        <w:t>I find</w:t>
      </w:r>
      <w:r w:rsidR="00BF20B1">
        <w:rPr>
          <w:rFonts w:ascii="Arial" w:hAnsi="Arial" w:cs="Arial"/>
          <w:sz w:val="24"/>
          <w:szCs w:val="24"/>
        </w:rPr>
        <w:t xml:space="preserve"> the sentence of 6 (six</w:t>
      </w:r>
      <w:r w:rsidR="00BF20B1" w:rsidRPr="00AD187A">
        <w:rPr>
          <w:rFonts w:ascii="Arial" w:hAnsi="Arial" w:cs="Arial"/>
          <w:sz w:val="24"/>
          <w:szCs w:val="24"/>
        </w:rPr>
        <w:t>) years</w:t>
      </w:r>
      <w:r w:rsidR="009E369F">
        <w:rPr>
          <w:rFonts w:ascii="Arial" w:hAnsi="Arial" w:cs="Arial"/>
          <w:sz w:val="24"/>
          <w:szCs w:val="24"/>
        </w:rPr>
        <w:t>’</w:t>
      </w:r>
      <w:r w:rsidR="00BF20B1" w:rsidRPr="00AD187A">
        <w:rPr>
          <w:rFonts w:ascii="Arial" w:hAnsi="Arial" w:cs="Arial"/>
          <w:sz w:val="24"/>
          <w:szCs w:val="24"/>
        </w:rPr>
        <w:t xml:space="preserve"> imprisonment</w:t>
      </w:r>
      <w:r w:rsidR="00BF20B1">
        <w:rPr>
          <w:rFonts w:ascii="Arial" w:hAnsi="Arial" w:cs="Arial"/>
          <w:sz w:val="24"/>
          <w:szCs w:val="24"/>
        </w:rPr>
        <w:t xml:space="preserve"> not</w:t>
      </w:r>
      <w:r w:rsidR="00BF20B1" w:rsidRPr="00AD187A">
        <w:rPr>
          <w:rFonts w:ascii="Arial" w:hAnsi="Arial" w:cs="Arial"/>
          <w:sz w:val="24"/>
          <w:szCs w:val="24"/>
        </w:rPr>
        <w:t xml:space="preserve"> disproportion</w:t>
      </w:r>
      <w:r w:rsidR="006914D5">
        <w:rPr>
          <w:rFonts w:ascii="Arial" w:hAnsi="Arial" w:cs="Arial"/>
          <w:sz w:val="24"/>
          <w:szCs w:val="24"/>
        </w:rPr>
        <w:t xml:space="preserve">ate or startlingly </w:t>
      </w:r>
      <w:r w:rsidR="00132059">
        <w:rPr>
          <w:rFonts w:ascii="Arial" w:hAnsi="Arial" w:cs="Arial"/>
          <w:sz w:val="24"/>
          <w:szCs w:val="24"/>
        </w:rPr>
        <w:t>shocking and</w:t>
      </w:r>
      <w:r w:rsidR="006914D5">
        <w:rPr>
          <w:rFonts w:ascii="Arial" w:hAnsi="Arial" w:cs="Arial"/>
          <w:sz w:val="24"/>
          <w:szCs w:val="24"/>
        </w:rPr>
        <w:t xml:space="preserve"> t</w:t>
      </w:r>
      <w:r w:rsidR="00555EB8">
        <w:rPr>
          <w:rFonts w:ascii="Arial" w:hAnsi="Arial" w:cs="Arial"/>
          <w:sz w:val="24"/>
          <w:szCs w:val="24"/>
        </w:rPr>
        <w:t>he</w:t>
      </w:r>
      <w:r w:rsidR="00C11D9B">
        <w:rPr>
          <w:rFonts w:ascii="Arial" w:hAnsi="Arial" w:cs="Arial"/>
          <w:sz w:val="24"/>
          <w:szCs w:val="24"/>
        </w:rPr>
        <w:t xml:space="preserve">re is no reason why this court should </w:t>
      </w:r>
      <w:r w:rsidR="006D43C8">
        <w:rPr>
          <w:rFonts w:ascii="Arial" w:hAnsi="Arial" w:cs="Arial"/>
          <w:sz w:val="24"/>
          <w:szCs w:val="24"/>
        </w:rPr>
        <w:t>interfere. The</w:t>
      </w:r>
      <w:r w:rsidR="00057252">
        <w:rPr>
          <w:rFonts w:ascii="Arial" w:hAnsi="Arial" w:cs="Arial"/>
          <w:sz w:val="24"/>
          <w:szCs w:val="24"/>
        </w:rPr>
        <w:t xml:space="preserve"> appeal stands to fail.</w:t>
      </w:r>
    </w:p>
    <w:p w:rsidR="00BF20B1" w:rsidRDefault="00C43DDF" w:rsidP="0024185D">
      <w:pPr>
        <w:spacing w:line="360" w:lineRule="auto"/>
        <w:ind w:right="630"/>
        <w:jc w:val="both"/>
        <w:rPr>
          <w:rFonts w:ascii="Arial" w:hAnsi="Arial" w:cs="Arial"/>
          <w:sz w:val="24"/>
          <w:szCs w:val="24"/>
        </w:rPr>
      </w:pPr>
      <w:r>
        <w:rPr>
          <w:rFonts w:ascii="Arial" w:hAnsi="Arial" w:cs="Arial"/>
          <w:sz w:val="24"/>
          <w:szCs w:val="24"/>
        </w:rPr>
        <w:t>[13</w:t>
      </w:r>
      <w:r w:rsidR="003466B4">
        <w:rPr>
          <w:rFonts w:ascii="Arial" w:hAnsi="Arial" w:cs="Arial"/>
          <w:sz w:val="24"/>
          <w:szCs w:val="24"/>
        </w:rPr>
        <w:t>]</w:t>
      </w:r>
      <w:r w:rsidR="003466B4">
        <w:rPr>
          <w:rFonts w:ascii="Arial" w:hAnsi="Arial" w:cs="Arial"/>
          <w:sz w:val="24"/>
          <w:szCs w:val="24"/>
        </w:rPr>
        <w:tab/>
      </w:r>
      <w:r w:rsidR="00BF20B1">
        <w:rPr>
          <w:rFonts w:ascii="Arial" w:hAnsi="Arial" w:cs="Arial"/>
          <w:sz w:val="24"/>
          <w:szCs w:val="24"/>
        </w:rPr>
        <w:t>Accordingly, the following</w:t>
      </w:r>
      <w:r w:rsidR="006D43C8">
        <w:rPr>
          <w:rFonts w:ascii="Arial" w:hAnsi="Arial" w:cs="Arial"/>
          <w:sz w:val="24"/>
          <w:szCs w:val="24"/>
        </w:rPr>
        <w:t xml:space="preserve"> </w:t>
      </w:r>
      <w:r w:rsidR="002802DC">
        <w:rPr>
          <w:rFonts w:ascii="Arial" w:hAnsi="Arial" w:cs="Arial"/>
          <w:sz w:val="24"/>
          <w:szCs w:val="24"/>
        </w:rPr>
        <w:t>order is</w:t>
      </w:r>
      <w:r w:rsidR="006D43C8">
        <w:rPr>
          <w:rFonts w:ascii="Arial" w:hAnsi="Arial" w:cs="Arial"/>
          <w:sz w:val="24"/>
          <w:szCs w:val="24"/>
        </w:rPr>
        <w:t xml:space="preserve"> made</w:t>
      </w:r>
      <w:r w:rsidR="002802DC">
        <w:rPr>
          <w:rFonts w:ascii="Arial" w:hAnsi="Arial" w:cs="Arial"/>
          <w:sz w:val="24"/>
          <w:szCs w:val="24"/>
        </w:rPr>
        <w:t>.</w:t>
      </w:r>
      <w:r w:rsidR="00BF20B1">
        <w:rPr>
          <w:rFonts w:ascii="Arial" w:hAnsi="Arial" w:cs="Arial"/>
          <w:sz w:val="24"/>
          <w:szCs w:val="24"/>
        </w:rPr>
        <w:t xml:space="preserve"> </w:t>
      </w:r>
    </w:p>
    <w:p w:rsidR="00016D95" w:rsidRPr="006D46B6" w:rsidRDefault="00016D95" w:rsidP="006D46B6">
      <w:pPr>
        <w:pStyle w:val="ListParagraph"/>
        <w:numPr>
          <w:ilvl w:val="0"/>
          <w:numId w:val="3"/>
        </w:numPr>
        <w:spacing w:line="360" w:lineRule="auto"/>
        <w:ind w:right="630"/>
        <w:jc w:val="both"/>
        <w:rPr>
          <w:rFonts w:ascii="Arial" w:hAnsi="Arial" w:cs="Arial"/>
          <w:sz w:val="24"/>
          <w:szCs w:val="24"/>
        </w:rPr>
      </w:pPr>
      <w:r w:rsidRPr="006D46B6">
        <w:rPr>
          <w:rFonts w:ascii="Arial" w:hAnsi="Arial" w:cs="Arial"/>
          <w:sz w:val="24"/>
          <w:szCs w:val="24"/>
        </w:rPr>
        <w:t>The application for condonation is refused</w:t>
      </w:r>
      <w:r w:rsidR="003002BC" w:rsidRPr="006D46B6">
        <w:rPr>
          <w:rFonts w:ascii="Arial" w:hAnsi="Arial" w:cs="Arial"/>
          <w:sz w:val="24"/>
          <w:szCs w:val="24"/>
        </w:rPr>
        <w:t>.</w:t>
      </w:r>
    </w:p>
    <w:p w:rsidR="002C462E" w:rsidRPr="006D46B6" w:rsidRDefault="003466B4" w:rsidP="006D46B6">
      <w:pPr>
        <w:pStyle w:val="ListParagraph"/>
        <w:numPr>
          <w:ilvl w:val="0"/>
          <w:numId w:val="3"/>
        </w:numPr>
        <w:spacing w:line="360" w:lineRule="auto"/>
        <w:ind w:right="630"/>
        <w:jc w:val="both"/>
        <w:rPr>
          <w:rFonts w:ascii="Arial" w:hAnsi="Arial" w:cs="Arial"/>
          <w:sz w:val="24"/>
          <w:szCs w:val="24"/>
        </w:rPr>
      </w:pPr>
      <w:r w:rsidRPr="006D46B6">
        <w:rPr>
          <w:rFonts w:ascii="Arial" w:hAnsi="Arial" w:cs="Arial"/>
          <w:sz w:val="24"/>
          <w:szCs w:val="24"/>
        </w:rPr>
        <w:t xml:space="preserve">The appeal </w:t>
      </w:r>
      <w:r w:rsidR="00016D95" w:rsidRPr="006D46B6">
        <w:rPr>
          <w:rFonts w:ascii="Arial" w:hAnsi="Arial" w:cs="Arial"/>
          <w:sz w:val="24"/>
          <w:szCs w:val="24"/>
        </w:rPr>
        <w:t xml:space="preserve">against conviction and </w:t>
      </w:r>
      <w:r w:rsidR="00C43DDF" w:rsidRPr="006D46B6">
        <w:rPr>
          <w:rFonts w:ascii="Arial" w:hAnsi="Arial" w:cs="Arial"/>
          <w:sz w:val="24"/>
          <w:szCs w:val="24"/>
        </w:rPr>
        <w:t>sentence is dismissed.</w:t>
      </w:r>
    </w:p>
    <w:p w:rsidR="00C43DDF" w:rsidRDefault="00C43DDF" w:rsidP="003466B4">
      <w:pPr>
        <w:spacing w:line="360" w:lineRule="auto"/>
        <w:ind w:right="630"/>
        <w:jc w:val="both"/>
        <w:rPr>
          <w:rFonts w:ascii="Arial" w:hAnsi="Arial" w:cs="Arial"/>
          <w:sz w:val="24"/>
          <w:szCs w:val="24"/>
        </w:rPr>
      </w:pPr>
    </w:p>
    <w:p w:rsidR="003F61C5" w:rsidRDefault="003F61C5" w:rsidP="003466B4">
      <w:pPr>
        <w:spacing w:line="360" w:lineRule="auto"/>
        <w:ind w:right="630"/>
        <w:jc w:val="both"/>
        <w:rPr>
          <w:rFonts w:ascii="Arial" w:hAnsi="Arial" w:cs="Arial"/>
          <w:sz w:val="24"/>
          <w:szCs w:val="24"/>
        </w:rPr>
      </w:pPr>
    </w:p>
    <w:p w:rsidR="003466B4" w:rsidRDefault="003F61C5" w:rsidP="00C43DDF">
      <w:pPr>
        <w:spacing w:after="0" w:line="360" w:lineRule="auto"/>
        <w:ind w:right="630"/>
        <w:jc w:val="both"/>
        <w:rPr>
          <w:rFonts w:ascii="Arial" w:hAnsi="Arial" w:cs="Arial"/>
          <w:sz w:val="24"/>
          <w:szCs w:val="24"/>
        </w:rPr>
      </w:pPr>
      <w:r>
        <w:rPr>
          <w:rFonts w:ascii="Arial" w:hAnsi="Arial" w:cs="Arial"/>
          <w:sz w:val="24"/>
          <w:szCs w:val="24"/>
        </w:rPr>
        <w:t xml:space="preserve">                                                          </w:t>
      </w:r>
      <w:r w:rsidR="00FF1576">
        <w:rPr>
          <w:rFonts w:ascii="Arial" w:hAnsi="Arial" w:cs="Arial"/>
          <w:sz w:val="24"/>
          <w:szCs w:val="24"/>
        </w:rPr>
        <w:t xml:space="preserve">                           </w:t>
      </w:r>
      <w:r>
        <w:rPr>
          <w:rFonts w:ascii="Arial" w:hAnsi="Arial" w:cs="Arial"/>
          <w:sz w:val="24"/>
          <w:szCs w:val="24"/>
        </w:rPr>
        <w:t xml:space="preserve">      </w:t>
      </w:r>
      <w:r w:rsidR="003466B4">
        <w:rPr>
          <w:rFonts w:ascii="Arial" w:hAnsi="Arial" w:cs="Arial"/>
          <w:sz w:val="24"/>
          <w:szCs w:val="24"/>
        </w:rPr>
        <w:t>________________</w:t>
      </w:r>
    </w:p>
    <w:p w:rsidR="003466B4" w:rsidRPr="00991B43" w:rsidRDefault="003466B4" w:rsidP="00C43DDF">
      <w:pPr>
        <w:spacing w:after="0" w:line="360" w:lineRule="auto"/>
        <w:ind w:right="63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91B43">
        <w:rPr>
          <w:rFonts w:ascii="Arial" w:hAnsi="Arial" w:cs="Arial"/>
          <w:sz w:val="24"/>
          <w:szCs w:val="24"/>
        </w:rPr>
        <w:t>J T SALIONGA</w:t>
      </w:r>
    </w:p>
    <w:p w:rsidR="003466B4" w:rsidRPr="00991B43" w:rsidRDefault="003466B4" w:rsidP="003466B4">
      <w:pPr>
        <w:spacing w:line="360" w:lineRule="auto"/>
        <w:ind w:right="630"/>
        <w:jc w:val="both"/>
        <w:rPr>
          <w:rFonts w:ascii="Arial" w:hAnsi="Arial" w:cs="Arial"/>
          <w:sz w:val="24"/>
          <w:szCs w:val="24"/>
        </w:rPr>
      </w:pP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t>Judge</w:t>
      </w:r>
    </w:p>
    <w:p w:rsidR="00EC53D1" w:rsidRPr="00991B43" w:rsidRDefault="00EC53D1" w:rsidP="003466B4">
      <w:pPr>
        <w:spacing w:line="360" w:lineRule="auto"/>
        <w:ind w:right="630"/>
        <w:jc w:val="both"/>
        <w:rPr>
          <w:rFonts w:ascii="Arial" w:hAnsi="Arial" w:cs="Arial"/>
          <w:sz w:val="24"/>
          <w:szCs w:val="24"/>
        </w:rPr>
      </w:pPr>
    </w:p>
    <w:p w:rsidR="00EC53D1" w:rsidRDefault="00EC53D1" w:rsidP="003466B4">
      <w:pPr>
        <w:spacing w:line="360" w:lineRule="auto"/>
        <w:ind w:right="630"/>
        <w:jc w:val="both"/>
        <w:rPr>
          <w:rFonts w:ascii="Arial" w:hAnsi="Arial" w:cs="Arial"/>
          <w:b/>
          <w:sz w:val="24"/>
          <w:szCs w:val="24"/>
        </w:rPr>
      </w:pPr>
    </w:p>
    <w:p w:rsidR="00EC53D1" w:rsidRPr="00991B43" w:rsidRDefault="00C43DDF" w:rsidP="003466B4">
      <w:pPr>
        <w:spacing w:line="360" w:lineRule="auto"/>
        <w:ind w:right="63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C53D1" w:rsidRPr="00991B43">
        <w:rPr>
          <w:rFonts w:ascii="Arial" w:hAnsi="Arial" w:cs="Arial"/>
          <w:sz w:val="24"/>
          <w:szCs w:val="24"/>
        </w:rPr>
        <w:t>I agree</w:t>
      </w:r>
    </w:p>
    <w:p w:rsidR="00EC53D1" w:rsidRPr="00991B43" w:rsidRDefault="00EC53D1" w:rsidP="003466B4">
      <w:pPr>
        <w:spacing w:line="360" w:lineRule="auto"/>
        <w:ind w:right="630"/>
        <w:jc w:val="both"/>
        <w:rPr>
          <w:rFonts w:ascii="Arial" w:hAnsi="Arial" w:cs="Arial"/>
          <w:sz w:val="24"/>
          <w:szCs w:val="24"/>
        </w:rPr>
      </w:pPr>
    </w:p>
    <w:p w:rsidR="003466B4" w:rsidRPr="00991B43" w:rsidRDefault="003466B4" w:rsidP="00C43DDF">
      <w:pPr>
        <w:spacing w:after="0" w:line="360" w:lineRule="auto"/>
        <w:ind w:right="630"/>
        <w:jc w:val="both"/>
        <w:rPr>
          <w:rFonts w:ascii="Arial" w:hAnsi="Arial" w:cs="Arial"/>
          <w:sz w:val="24"/>
          <w:szCs w:val="24"/>
        </w:rPr>
      </w:pP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t>________________</w:t>
      </w:r>
    </w:p>
    <w:p w:rsidR="003466B4" w:rsidRPr="00991B43" w:rsidRDefault="003466B4" w:rsidP="00C43DDF">
      <w:pPr>
        <w:spacing w:after="0" w:line="360" w:lineRule="auto"/>
        <w:ind w:right="630"/>
        <w:jc w:val="both"/>
        <w:rPr>
          <w:rFonts w:ascii="Arial" w:hAnsi="Arial" w:cs="Arial"/>
          <w:sz w:val="24"/>
          <w:szCs w:val="24"/>
        </w:rPr>
      </w:pP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t>H C JANUARY</w:t>
      </w:r>
    </w:p>
    <w:p w:rsidR="003466B4" w:rsidRPr="00991B43" w:rsidRDefault="003466B4" w:rsidP="003466B4">
      <w:pPr>
        <w:ind w:right="630"/>
        <w:jc w:val="both"/>
        <w:rPr>
          <w:rFonts w:ascii="Arial" w:hAnsi="Arial" w:cs="Arial"/>
          <w:sz w:val="24"/>
          <w:szCs w:val="24"/>
        </w:rPr>
      </w:pP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r>
      <w:r w:rsidRPr="00991B43">
        <w:rPr>
          <w:rFonts w:ascii="Arial" w:hAnsi="Arial" w:cs="Arial"/>
          <w:sz w:val="24"/>
          <w:szCs w:val="24"/>
        </w:rPr>
        <w:tab/>
        <w:t>Judge</w:t>
      </w:r>
    </w:p>
    <w:p w:rsidR="00F21512" w:rsidRPr="00991B43" w:rsidRDefault="00F21512" w:rsidP="003466B4">
      <w:pPr>
        <w:ind w:right="630"/>
        <w:jc w:val="both"/>
        <w:rPr>
          <w:rFonts w:ascii="Arial" w:hAnsi="Arial" w:cs="Arial"/>
          <w:sz w:val="24"/>
          <w:szCs w:val="24"/>
        </w:rPr>
      </w:pPr>
    </w:p>
    <w:p w:rsidR="00F21512" w:rsidRDefault="00F21512" w:rsidP="003466B4">
      <w:pPr>
        <w:ind w:right="630"/>
        <w:jc w:val="both"/>
        <w:rPr>
          <w:rFonts w:ascii="Arial" w:hAnsi="Arial" w:cs="Arial"/>
          <w:sz w:val="24"/>
          <w:szCs w:val="24"/>
        </w:rPr>
      </w:pPr>
    </w:p>
    <w:p w:rsidR="006D46B6" w:rsidRDefault="006D46B6" w:rsidP="003466B4">
      <w:pPr>
        <w:ind w:right="630"/>
        <w:jc w:val="both"/>
        <w:rPr>
          <w:rFonts w:ascii="Arial" w:hAnsi="Arial" w:cs="Arial"/>
          <w:sz w:val="24"/>
          <w:szCs w:val="24"/>
        </w:rPr>
      </w:pPr>
    </w:p>
    <w:p w:rsidR="006D46B6" w:rsidRDefault="006D46B6" w:rsidP="003466B4">
      <w:pPr>
        <w:ind w:right="630"/>
        <w:jc w:val="both"/>
        <w:rPr>
          <w:rFonts w:ascii="Arial" w:hAnsi="Arial" w:cs="Arial"/>
          <w:sz w:val="24"/>
          <w:szCs w:val="24"/>
        </w:rPr>
      </w:pPr>
    </w:p>
    <w:p w:rsidR="006D46B6" w:rsidRPr="00991B43" w:rsidRDefault="006D46B6" w:rsidP="003466B4">
      <w:pPr>
        <w:ind w:right="630"/>
        <w:jc w:val="both"/>
        <w:rPr>
          <w:rFonts w:ascii="Arial" w:hAnsi="Arial" w:cs="Arial"/>
          <w:sz w:val="24"/>
          <w:szCs w:val="24"/>
        </w:rPr>
      </w:pPr>
    </w:p>
    <w:p w:rsidR="00EC53D1" w:rsidRDefault="003466B4" w:rsidP="003466B4">
      <w:pPr>
        <w:ind w:right="630"/>
        <w:jc w:val="both"/>
        <w:rPr>
          <w:rFonts w:ascii="Arial" w:hAnsi="Arial" w:cs="Arial"/>
          <w:sz w:val="24"/>
          <w:szCs w:val="24"/>
        </w:rPr>
      </w:pPr>
      <w:r>
        <w:rPr>
          <w:rFonts w:ascii="Arial" w:hAnsi="Arial" w:cs="Arial"/>
          <w:sz w:val="24"/>
          <w:szCs w:val="24"/>
        </w:rPr>
        <w:lastRenderedPageBreak/>
        <w:t>APPEARANCE:</w:t>
      </w:r>
      <w:r>
        <w:rPr>
          <w:rFonts w:ascii="Arial" w:hAnsi="Arial" w:cs="Arial"/>
          <w:sz w:val="24"/>
          <w:szCs w:val="24"/>
        </w:rPr>
        <w:tab/>
      </w:r>
    </w:p>
    <w:p w:rsidR="003466B4" w:rsidRDefault="003466B4" w:rsidP="003466B4">
      <w:pPr>
        <w:ind w:right="630"/>
        <w:jc w:val="both"/>
        <w:rPr>
          <w:rFonts w:ascii="Arial" w:hAnsi="Arial" w:cs="Arial"/>
          <w:sz w:val="24"/>
          <w:szCs w:val="24"/>
        </w:rPr>
      </w:pPr>
    </w:p>
    <w:p w:rsidR="003466B4" w:rsidRPr="00657E6C" w:rsidRDefault="00C43DDF" w:rsidP="003466B4">
      <w:pPr>
        <w:ind w:right="630"/>
        <w:jc w:val="both"/>
        <w:rPr>
          <w:rFonts w:ascii="Arial" w:hAnsi="Arial" w:cs="Arial"/>
          <w:sz w:val="24"/>
          <w:szCs w:val="24"/>
        </w:rPr>
      </w:pPr>
      <w:r>
        <w:rPr>
          <w:rFonts w:ascii="Arial" w:hAnsi="Arial" w:cs="Arial"/>
          <w:sz w:val="24"/>
          <w:szCs w:val="24"/>
        </w:rPr>
        <w:t xml:space="preserve">For The </w:t>
      </w:r>
      <w:r w:rsidR="003466B4">
        <w:rPr>
          <w:rFonts w:ascii="Arial" w:hAnsi="Arial" w:cs="Arial"/>
          <w:sz w:val="24"/>
          <w:szCs w:val="24"/>
        </w:rPr>
        <w:t>Appellant:</w:t>
      </w:r>
      <w:r w:rsidR="003466B4">
        <w:rPr>
          <w:rFonts w:ascii="Arial" w:hAnsi="Arial" w:cs="Arial"/>
          <w:sz w:val="24"/>
          <w:szCs w:val="24"/>
        </w:rPr>
        <w:tab/>
      </w:r>
      <w:r w:rsidR="003466B4">
        <w:rPr>
          <w:rFonts w:ascii="Arial" w:hAnsi="Arial" w:cs="Arial"/>
          <w:sz w:val="24"/>
          <w:szCs w:val="24"/>
        </w:rPr>
        <w:tab/>
      </w:r>
      <w:r w:rsidR="003466B4">
        <w:rPr>
          <w:rFonts w:ascii="Arial" w:hAnsi="Arial" w:cs="Arial"/>
          <w:sz w:val="24"/>
          <w:szCs w:val="24"/>
        </w:rPr>
        <w:tab/>
      </w:r>
      <w:r w:rsidR="003466B4">
        <w:rPr>
          <w:rFonts w:ascii="Arial" w:hAnsi="Arial" w:cs="Arial"/>
          <w:sz w:val="24"/>
          <w:szCs w:val="24"/>
        </w:rPr>
        <w:tab/>
      </w:r>
      <w:r w:rsidR="003466B4">
        <w:rPr>
          <w:rFonts w:ascii="Arial" w:hAnsi="Arial" w:cs="Arial"/>
          <w:sz w:val="24"/>
          <w:szCs w:val="24"/>
        </w:rPr>
        <w:tab/>
      </w:r>
      <w:r>
        <w:rPr>
          <w:rFonts w:ascii="Arial" w:hAnsi="Arial" w:cs="Arial"/>
          <w:sz w:val="24"/>
          <w:szCs w:val="24"/>
        </w:rPr>
        <w:t>Mr H</w:t>
      </w:r>
      <w:r w:rsidR="003466B4">
        <w:rPr>
          <w:rFonts w:ascii="Arial" w:hAnsi="Arial" w:cs="Arial"/>
          <w:sz w:val="24"/>
          <w:szCs w:val="24"/>
        </w:rPr>
        <w:t xml:space="preserve"> Erastus</w:t>
      </w:r>
      <w:r w:rsidR="003466B4" w:rsidRPr="00657E6C">
        <w:rPr>
          <w:rFonts w:ascii="Arial" w:hAnsi="Arial" w:cs="Arial"/>
          <w:sz w:val="24"/>
          <w:szCs w:val="24"/>
        </w:rPr>
        <w:t xml:space="preserve"> </w:t>
      </w:r>
    </w:p>
    <w:p w:rsidR="003466B4" w:rsidRDefault="003466B4" w:rsidP="003466B4">
      <w:pPr>
        <w:ind w:right="63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43DDF">
        <w:rPr>
          <w:rFonts w:ascii="Arial" w:hAnsi="Arial" w:cs="Arial"/>
          <w:sz w:val="24"/>
          <w:szCs w:val="24"/>
        </w:rPr>
        <w:tab/>
        <w:t xml:space="preserve">Of </w:t>
      </w:r>
      <w:r w:rsidR="009E369F">
        <w:rPr>
          <w:rFonts w:ascii="Arial" w:hAnsi="Arial" w:cs="Arial"/>
          <w:sz w:val="24"/>
          <w:szCs w:val="24"/>
        </w:rPr>
        <w:t xml:space="preserve">the </w:t>
      </w:r>
      <w:r>
        <w:rPr>
          <w:rFonts w:ascii="Arial" w:hAnsi="Arial" w:cs="Arial"/>
          <w:sz w:val="24"/>
          <w:szCs w:val="24"/>
        </w:rPr>
        <w:t>Oluno Correctional Facility</w:t>
      </w:r>
    </w:p>
    <w:p w:rsidR="003466B4" w:rsidRDefault="00C43DDF" w:rsidP="003466B4">
      <w:pPr>
        <w:ind w:right="63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Ondangwa</w:t>
      </w:r>
    </w:p>
    <w:p w:rsidR="003466B4" w:rsidRDefault="003466B4" w:rsidP="003466B4">
      <w:pPr>
        <w:ind w:right="630"/>
        <w:jc w:val="both"/>
        <w:rPr>
          <w:rFonts w:ascii="Arial" w:hAnsi="Arial" w:cs="Arial"/>
          <w:sz w:val="24"/>
          <w:szCs w:val="24"/>
        </w:rPr>
      </w:pPr>
    </w:p>
    <w:p w:rsidR="003466B4" w:rsidRDefault="003466B4" w:rsidP="003466B4">
      <w:pPr>
        <w:ind w:right="630"/>
        <w:jc w:val="both"/>
        <w:rPr>
          <w:rFonts w:ascii="Arial" w:hAnsi="Arial" w:cs="Arial"/>
          <w:sz w:val="24"/>
          <w:szCs w:val="24"/>
        </w:rPr>
      </w:pPr>
    </w:p>
    <w:p w:rsidR="003466B4" w:rsidRDefault="003466B4" w:rsidP="003466B4">
      <w:pPr>
        <w:ind w:right="630"/>
        <w:jc w:val="both"/>
        <w:rPr>
          <w:rFonts w:ascii="Arial" w:hAnsi="Arial" w:cs="Arial"/>
          <w:sz w:val="24"/>
          <w:szCs w:val="24"/>
        </w:rPr>
      </w:pPr>
    </w:p>
    <w:p w:rsidR="003466B4" w:rsidRDefault="00C43DDF" w:rsidP="003466B4">
      <w:pPr>
        <w:ind w:right="63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S</w:t>
      </w:r>
      <w:r w:rsidR="003466B4">
        <w:rPr>
          <w:rFonts w:ascii="Arial" w:hAnsi="Arial" w:cs="Arial"/>
          <w:sz w:val="24"/>
          <w:szCs w:val="24"/>
        </w:rPr>
        <w:t xml:space="preserve"> Petrus</w:t>
      </w:r>
    </w:p>
    <w:p w:rsidR="003466B4" w:rsidRDefault="003466B4" w:rsidP="003466B4">
      <w:pPr>
        <w:ind w:right="63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43DDF">
        <w:rPr>
          <w:rFonts w:ascii="Arial" w:hAnsi="Arial" w:cs="Arial"/>
          <w:sz w:val="24"/>
          <w:szCs w:val="24"/>
        </w:rPr>
        <w:tab/>
        <w:t>Of</w:t>
      </w:r>
      <w:r w:rsidR="009E369F">
        <w:rPr>
          <w:rFonts w:ascii="Arial" w:hAnsi="Arial" w:cs="Arial"/>
          <w:sz w:val="24"/>
          <w:szCs w:val="24"/>
        </w:rPr>
        <w:t xml:space="preserve"> the</w:t>
      </w:r>
      <w:r w:rsidR="00C43DDF">
        <w:rPr>
          <w:rFonts w:ascii="Arial" w:hAnsi="Arial" w:cs="Arial"/>
          <w:sz w:val="24"/>
          <w:szCs w:val="24"/>
        </w:rPr>
        <w:t xml:space="preserve"> </w:t>
      </w:r>
      <w:r>
        <w:rPr>
          <w:rFonts w:ascii="Arial" w:hAnsi="Arial" w:cs="Arial"/>
          <w:sz w:val="24"/>
          <w:szCs w:val="24"/>
        </w:rPr>
        <w:t xml:space="preserve">Prosecutor General Office </w:t>
      </w:r>
      <w:r w:rsidR="00C43DDF">
        <w:rPr>
          <w:rFonts w:ascii="Arial" w:hAnsi="Arial" w:cs="Arial"/>
          <w:sz w:val="24"/>
          <w:szCs w:val="24"/>
        </w:rPr>
        <w:tab/>
      </w:r>
      <w:r w:rsidR="00C43DDF">
        <w:rPr>
          <w:rFonts w:ascii="Arial" w:hAnsi="Arial" w:cs="Arial"/>
          <w:sz w:val="24"/>
          <w:szCs w:val="24"/>
        </w:rPr>
        <w:tab/>
      </w:r>
      <w:r w:rsidR="00C43DDF">
        <w:rPr>
          <w:rFonts w:ascii="Arial" w:hAnsi="Arial" w:cs="Arial"/>
          <w:sz w:val="24"/>
          <w:szCs w:val="24"/>
        </w:rPr>
        <w:tab/>
      </w:r>
      <w:r w:rsidR="00C43DDF">
        <w:rPr>
          <w:rFonts w:ascii="Arial" w:hAnsi="Arial" w:cs="Arial"/>
          <w:sz w:val="24"/>
          <w:szCs w:val="24"/>
        </w:rPr>
        <w:tab/>
      </w:r>
      <w:r w:rsidR="00C43DDF">
        <w:rPr>
          <w:rFonts w:ascii="Arial" w:hAnsi="Arial" w:cs="Arial"/>
          <w:sz w:val="24"/>
          <w:szCs w:val="24"/>
        </w:rPr>
        <w:tab/>
      </w:r>
      <w:r w:rsidR="00C43DDF">
        <w:rPr>
          <w:rFonts w:ascii="Arial" w:hAnsi="Arial" w:cs="Arial"/>
          <w:sz w:val="24"/>
          <w:szCs w:val="24"/>
        </w:rPr>
        <w:tab/>
      </w:r>
      <w:r w:rsidR="00C43DDF">
        <w:rPr>
          <w:rFonts w:ascii="Arial" w:hAnsi="Arial" w:cs="Arial"/>
          <w:sz w:val="24"/>
          <w:szCs w:val="24"/>
        </w:rPr>
        <w:tab/>
      </w:r>
      <w:r w:rsidR="00C43DDF">
        <w:rPr>
          <w:rFonts w:ascii="Arial" w:hAnsi="Arial" w:cs="Arial"/>
          <w:sz w:val="24"/>
          <w:szCs w:val="24"/>
        </w:rPr>
        <w:tab/>
      </w:r>
      <w:r>
        <w:rPr>
          <w:rFonts w:ascii="Arial" w:hAnsi="Arial" w:cs="Arial"/>
          <w:sz w:val="24"/>
          <w:szCs w:val="24"/>
        </w:rPr>
        <w:t>Oshakati</w:t>
      </w:r>
    </w:p>
    <w:p w:rsidR="00A810E8" w:rsidRDefault="0041735B"/>
    <w:sectPr w:rsidR="00A810E8" w:rsidSect="00657E6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35B" w:rsidRDefault="0041735B" w:rsidP="003466B4">
      <w:pPr>
        <w:spacing w:after="0" w:line="240" w:lineRule="auto"/>
      </w:pPr>
      <w:r>
        <w:separator/>
      </w:r>
    </w:p>
  </w:endnote>
  <w:endnote w:type="continuationSeparator" w:id="0">
    <w:p w:rsidR="0041735B" w:rsidRDefault="0041735B" w:rsidP="0034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35B" w:rsidRDefault="0041735B" w:rsidP="003466B4">
      <w:pPr>
        <w:spacing w:after="0" w:line="240" w:lineRule="auto"/>
      </w:pPr>
      <w:r>
        <w:separator/>
      </w:r>
    </w:p>
  </w:footnote>
  <w:footnote w:type="continuationSeparator" w:id="0">
    <w:p w:rsidR="0041735B" w:rsidRDefault="0041735B" w:rsidP="00346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739877"/>
      <w:docPartObj>
        <w:docPartGallery w:val="Page Numbers (Top of Page)"/>
        <w:docPartUnique/>
      </w:docPartObj>
    </w:sdtPr>
    <w:sdtEndPr>
      <w:rPr>
        <w:noProof/>
      </w:rPr>
    </w:sdtEndPr>
    <w:sdtContent>
      <w:p w:rsidR="00991B43" w:rsidRDefault="00991B43">
        <w:pPr>
          <w:pStyle w:val="Header"/>
          <w:jc w:val="right"/>
        </w:pPr>
        <w:r>
          <w:fldChar w:fldCharType="begin"/>
        </w:r>
        <w:r>
          <w:instrText xml:space="preserve"> PAGE   \* MERGEFORMAT </w:instrText>
        </w:r>
        <w:r>
          <w:fldChar w:fldCharType="separate"/>
        </w:r>
        <w:r w:rsidR="000A53AD">
          <w:rPr>
            <w:noProof/>
          </w:rPr>
          <w:t>2</w:t>
        </w:r>
        <w:r>
          <w:rPr>
            <w:noProof/>
          </w:rPr>
          <w:fldChar w:fldCharType="end"/>
        </w:r>
      </w:p>
    </w:sdtContent>
  </w:sdt>
  <w:p w:rsidR="00991B43" w:rsidRDefault="00991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D7678"/>
    <w:multiLevelType w:val="hybridMultilevel"/>
    <w:tmpl w:val="4ADA0A5C"/>
    <w:lvl w:ilvl="0" w:tplc="7DFC967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5623FBB"/>
    <w:multiLevelType w:val="hybridMultilevel"/>
    <w:tmpl w:val="D2B065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E9B5C94"/>
    <w:multiLevelType w:val="hybridMultilevel"/>
    <w:tmpl w:val="A25059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A6"/>
    <w:rsid w:val="00016D95"/>
    <w:rsid w:val="00023548"/>
    <w:rsid w:val="00031CD7"/>
    <w:rsid w:val="0005171C"/>
    <w:rsid w:val="00057252"/>
    <w:rsid w:val="00095B74"/>
    <w:rsid w:val="000A53AD"/>
    <w:rsid w:val="000B111A"/>
    <w:rsid w:val="000B2D4E"/>
    <w:rsid w:val="000D06A4"/>
    <w:rsid w:val="000F45CF"/>
    <w:rsid w:val="00115DCD"/>
    <w:rsid w:val="001245A3"/>
    <w:rsid w:val="00132059"/>
    <w:rsid w:val="001575FA"/>
    <w:rsid w:val="001E7749"/>
    <w:rsid w:val="00211C4A"/>
    <w:rsid w:val="00213C57"/>
    <w:rsid w:val="0024185D"/>
    <w:rsid w:val="002802DC"/>
    <w:rsid w:val="0029211C"/>
    <w:rsid w:val="002C462E"/>
    <w:rsid w:val="003002BC"/>
    <w:rsid w:val="0034212F"/>
    <w:rsid w:val="0034215F"/>
    <w:rsid w:val="003466B4"/>
    <w:rsid w:val="00350E8A"/>
    <w:rsid w:val="00353E66"/>
    <w:rsid w:val="00355AA4"/>
    <w:rsid w:val="00357038"/>
    <w:rsid w:val="00372CA8"/>
    <w:rsid w:val="003A2F11"/>
    <w:rsid w:val="003F61C5"/>
    <w:rsid w:val="0041735B"/>
    <w:rsid w:val="00427D0F"/>
    <w:rsid w:val="00450BF9"/>
    <w:rsid w:val="00464204"/>
    <w:rsid w:val="004678C6"/>
    <w:rsid w:val="00477A29"/>
    <w:rsid w:val="004B1902"/>
    <w:rsid w:val="004D16A5"/>
    <w:rsid w:val="004E6066"/>
    <w:rsid w:val="005073E4"/>
    <w:rsid w:val="0052767E"/>
    <w:rsid w:val="00555EB8"/>
    <w:rsid w:val="0056600B"/>
    <w:rsid w:val="0058183D"/>
    <w:rsid w:val="00591AA0"/>
    <w:rsid w:val="00613313"/>
    <w:rsid w:val="0062157A"/>
    <w:rsid w:val="00665D55"/>
    <w:rsid w:val="00670476"/>
    <w:rsid w:val="006914D5"/>
    <w:rsid w:val="0069420C"/>
    <w:rsid w:val="006A72F4"/>
    <w:rsid w:val="006B53F8"/>
    <w:rsid w:val="006D0C36"/>
    <w:rsid w:val="006D43C8"/>
    <w:rsid w:val="006D46B6"/>
    <w:rsid w:val="006F5256"/>
    <w:rsid w:val="006F567C"/>
    <w:rsid w:val="007A0657"/>
    <w:rsid w:val="007C5DC4"/>
    <w:rsid w:val="007E43B6"/>
    <w:rsid w:val="00803A52"/>
    <w:rsid w:val="00824701"/>
    <w:rsid w:val="008329DA"/>
    <w:rsid w:val="00836E16"/>
    <w:rsid w:val="008900B5"/>
    <w:rsid w:val="008A4CF9"/>
    <w:rsid w:val="008B4BA5"/>
    <w:rsid w:val="008E0DE5"/>
    <w:rsid w:val="008F12ED"/>
    <w:rsid w:val="008F2FE5"/>
    <w:rsid w:val="009029F6"/>
    <w:rsid w:val="00906303"/>
    <w:rsid w:val="009238C7"/>
    <w:rsid w:val="00947884"/>
    <w:rsid w:val="00991B43"/>
    <w:rsid w:val="009960CB"/>
    <w:rsid w:val="009E369F"/>
    <w:rsid w:val="009F4C8A"/>
    <w:rsid w:val="00A2193C"/>
    <w:rsid w:val="00A76B5F"/>
    <w:rsid w:val="00A77C17"/>
    <w:rsid w:val="00AB4654"/>
    <w:rsid w:val="00AD3B80"/>
    <w:rsid w:val="00B2338B"/>
    <w:rsid w:val="00B26B8C"/>
    <w:rsid w:val="00B440BB"/>
    <w:rsid w:val="00B727E6"/>
    <w:rsid w:val="00B734B2"/>
    <w:rsid w:val="00B850B7"/>
    <w:rsid w:val="00BA275F"/>
    <w:rsid w:val="00BA4BC7"/>
    <w:rsid w:val="00BA4C20"/>
    <w:rsid w:val="00BB7CE8"/>
    <w:rsid w:val="00BC24F5"/>
    <w:rsid w:val="00BC4B80"/>
    <w:rsid w:val="00BD0471"/>
    <w:rsid w:val="00BF20B1"/>
    <w:rsid w:val="00C06F00"/>
    <w:rsid w:val="00C11D9B"/>
    <w:rsid w:val="00C43DDF"/>
    <w:rsid w:val="00C5322B"/>
    <w:rsid w:val="00C66F8F"/>
    <w:rsid w:val="00CA3097"/>
    <w:rsid w:val="00CA4B6B"/>
    <w:rsid w:val="00CA5ECD"/>
    <w:rsid w:val="00CA6257"/>
    <w:rsid w:val="00CD7538"/>
    <w:rsid w:val="00CE0CD5"/>
    <w:rsid w:val="00CF6B32"/>
    <w:rsid w:val="00D32D20"/>
    <w:rsid w:val="00D34C05"/>
    <w:rsid w:val="00D46953"/>
    <w:rsid w:val="00D81DAC"/>
    <w:rsid w:val="00D975F4"/>
    <w:rsid w:val="00DA159A"/>
    <w:rsid w:val="00DB5510"/>
    <w:rsid w:val="00DC1A28"/>
    <w:rsid w:val="00DC43A6"/>
    <w:rsid w:val="00E03BFE"/>
    <w:rsid w:val="00E243CB"/>
    <w:rsid w:val="00E4183C"/>
    <w:rsid w:val="00E602C7"/>
    <w:rsid w:val="00E85AAA"/>
    <w:rsid w:val="00EA0B1A"/>
    <w:rsid w:val="00EC53D1"/>
    <w:rsid w:val="00EE311A"/>
    <w:rsid w:val="00F104A1"/>
    <w:rsid w:val="00F13110"/>
    <w:rsid w:val="00F21512"/>
    <w:rsid w:val="00F774FC"/>
    <w:rsid w:val="00F821A8"/>
    <w:rsid w:val="00FC161C"/>
    <w:rsid w:val="00FC4C11"/>
    <w:rsid w:val="00FC5F82"/>
    <w:rsid w:val="00FF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739AF-7B49-475B-9554-316FA52A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B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6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6B4"/>
    <w:rPr>
      <w:sz w:val="20"/>
      <w:szCs w:val="20"/>
      <w:lang w:val="en-ZA"/>
    </w:rPr>
  </w:style>
  <w:style w:type="character" w:styleId="FootnoteReference">
    <w:name w:val="footnote reference"/>
    <w:basedOn w:val="DefaultParagraphFont"/>
    <w:uiPriority w:val="99"/>
    <w:semiHidden/>
    <w:unhideWhenUsed/>
    <w:rsid w:val="003466B4"/>
    <w:rPr>
      <w:vertAlign w:val="superscript"/>
    </w:rPr>
  </w:style>
  <w:style w:type="paragraph" w:styleId="Footer">
    <w:name w:val="footer"/>
    <w:basedOn w:val="Normal"/>
    <w:link w:val="FooterChar"/>
    <w:uiPriority w:val="99"/>
    <w:unhideWhenUsed/>
    <w:rsid w:val="0034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B4"/>
    <w:rPr>
      <w:lang w:val="en-ZA"/>
    </w:rPr>
  </w:style>
  <w:style w:type="paragraph" w:styleId="BalloonText">
    <w:name w:val="Balloon Text"/>
    <w:basedOn w:val="Normal"/>
    <w:link w:val="BalloonTextChar"/>
    <w:uiPriority w:val="99"/>
    <w:semiHidden/>
    <w:unhideWhenUsed/>
    <w:rsid w:val="003F6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C5"/>
    <w:rPr>
      <w:rFonts w:ascii="Segoe UI" w:hAnsi="Segoe UI" w:cs="Segoe UI"/>
      <w:sz w:val="18"/>
      <w:szCs w:val="18"/>
      <w:lang w:val="en-ZA"/>
    </w:rPr>
  </w:style>
  <w:style w:type="paragraph" w:styleId="NormalWeb">
    <w:name w:val="Normal (Web)"/>
    <w:basedOn w:val="Normal"/>
    <w:uiPriority w:val="99"/>
    <w:unhideWhenUsed/>
    <w:rsid w:val="003421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06F00"/>
    <w:rPr>
      <w:i/>
      <w:iCs/>
    </w:rPr>
  </w:style>
  <w:style w:type="paragraph" w:styleId="ListParagraph">
    <w:name w:val="List Paragraph"/>
    <w:basedOn w:val="Normal"/>
    <w:uiPriority w:val="34"/>
    <w:qFormat/>
    <w:rsid w:val="00016D95"/>
    <w:pPr>
      <w:ind w:left="720"/>
      <w:contextualSpacing/>
    </w:pPr>
  </w:style>
  <w:style w:type="paragraph" w:styleId="Header">
    <w:name w:val="header"/>
    <w:basedOn w:val="Normal"/>
    <w:link w:val="HeaderChar"/>
    <w:uiPriority w:val="99"/>
    <w:unhideWhenUsed/>
    <w:rsid w:val="00991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43"/>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105">
      <w:bodyDiv w:val="1"/>
      <w:marLeft w:val="0"/>
      <w:marRight w:val="0"/>
      <w:marTop w:val="0"/>
      <w:marBottom w:val="0"/>
      <w:divBdr>
        <w:top w:val="none" w:sz="0" w:space="0" w:color="auto"/>
        <w:left w:val="none" w:sz="0" w:space="0" w:color="auto"/>
        <w:bottom w:val="none" w:sz="0" w:space="0" w:color="auto"/>
        <w:right w:val="none" w:sz="0" w:space="0" w:color="auto"/>
      </w:divBdr>
    </w:div>
    <w:div w:id="240070929">
      <w:bodyDiv w:val="1"/>
      <w:marLeft w:val="0"/>
      <w:marRight w:val="0"/>
      <w:marTop w:val="0"/>
      <w:marBottom w:val="0"/>
      <w:divBdr>
        <w:top w:val="none" w:sz="0" w:space="0" w:color="auto"/>
        <w:left w:val="none" w:sz="0" w:space="0" w:color="auto"/>
        <w:bottom w:val="none" w:sz="0" w:space="0" w:color="auto"/>
        <w:right w:val="none" w:sz="0" w:space="0" w:color="auto"/>
      </w:divBdr>
    </w:div>
    <w:div w:id="728966385">
      <w:bodyDiv w:val="1"/>
      <w:marLeft w:val="0"/>
      <w:marRight w:val="0"/>
      <w:marTop w:val="0"/>
      <w:marBottom w:val="0"/>
      <w:divBdr>
        <w:top w:val="none" w:sz="0" w:space="0" w:color="auto"/>
        <w:left w:val="none" w:sz="0" w:space="0" w:color="auto"/>
        <w:bottom w:val="none" w:sz="0" w:space="0" w:color="auto"/>
        <w:right w:val="none" w:sz="0" w:space="0" w:color="auto"/>
      </w:divBdr>
    </w:div>
    <w:div w:id="999890965">
      <w:bodyDiv w:val="1"/>
      <w:marLeft w:val="0"/>
      <w:marRight w:val="0"/>
      <w:marTop w:val="0"/>
      <w:marBottom w:val="0"/>
      <w:divBdr>
        <w:top w:val="none" w:sz="0" w:space="0" w:color="auto"/>
        <w:left w:val="none" w:sz="0" w:space="0" w:color="auto"/>
        <w:bottom w:val="none" w:sz="0" w:space="0" w:color="auto"/>
        <w:right w:val="none" w:sz="0" w:space="0" w:color="auto"/>
      </w:divBdr>
    </w:div>
    <w:div w:id="11703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2020-09-09T18:30:00+00:00</Judgment_x0020_Date>
  </documentManagement>
</p:properties>
</file>

<file path=customXml/itemProps1.xml><?xml version="1.0" encoding="utf-8"?>
<ds:datastoreItem xmlns:ds="http://schemas.openxmlformats.org/officeDocument/2006/customXml" ds:itemID="{BE594DDD-9376-4D63-8768-B87C83BBFE28}"/>
</file>

<file path=customXml/itemProps2.xml><?xml version="1.0" encoding="utf-8"?>
<ds:datastoreItem xmlns:ds="http://schemas.openxmlformats.org/officeDocument/2006/customXml" ds:itemID="{2F6BC676-393A-4EBB-9731-9BEEF1D4A09A}"/>
</file>

<file path=customXml/itemProps3.xml><?xml version="1.0" encoding="utf-8"?>
<ds:datastoreItem xmlns:ds="http://schemas.openxmlformats.org/officeDocument/2006/customXml" ds:itemID="{58C78CAB-EC58-4121-8ABF-C61DE68AF06C}"/>
</file>

<file path=customXml/itemProps4.xml><?xml version="1.0" encoding="utf-8"?>
<ds:datastoreItem xmlns:ds="http://schemas.openxmlformats.org/officeDocument/2006/customXml" ds:itemID="{5F826C60-4E1A-411C-9834-1AFBC1406B01}"/>
</file>

<file path=docProps/app.xml><?xml version="1.0" encoding="utf-8"?>
<Properties xmlns="http://schemas.openxmlformats.org/officeDocument/2006/extended-properties" xmlns:vt="http://schemas.openxmlformats.org/officeDocument/2006/docPropsVTypes">
  <Template>Normal</Template>
  <TotalTime>1</TotalTime>
  <Pages>7</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Erastus v S (HC-NLD-CRI-APP-CAL-2019-00009) [2020] NAHCNLD 127 (10 September 2020)</dc:title>
  <dc:subject/>
  <dc:creator>Johanna Salionga</dc:creator>
  <cp:keywords/>
  <dc:description/>
  <cp:lastModifiedBy>Administrator</cp:lastModifiedBy>
  <cp:revision>2</cp:revision>
  <cp:lastPrinted>2020-09-04T10:37:00Z</cp:lastPrinted>
  <dcterms:created xsi:type="dcterms:W3CDTF">2020-09-16T06:46:00Z</dcterms:created>
  <dcterms:modified xsi:type="dcterms:W3CDTF">2020-09-16T06:46:00Z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