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39" w:rsidRPr="00DA4588" w:rsidRDefault="00BA5B39" w:rsidP="00BA5B39">
      <w:pPr>
        <w:spacing w:after="0" w:line="240" w:lineRule="auto"/>
        <w:jc w:val="center"/>
        <w:rPr>
          <w:rFonts w:ascii="Arial Narrow" w:hAnsi="Arial Narrow"/>
          <w:sz w:val="24"/>
          <w:szCs w:val="24"/>
        </w:rPr>
      </w:pPr>
      <w:bookmarkStart w:id="0" w:name="_GoBack"/>
      <w:bookmarkEnd w:id="0"/>
      <w:r w:rsidRPr="00DA4588">
        <w:rPr>
          <w:rFonts w:ascii="Arial Narrow" w:hAnsi="Arial Narrow"/>
          <w:sz w:val="24"/>
          <w:szCs w:val="24"/>
        </w:rPr>
        <w:t>Practice Directive 61</w:t>
      </w:r>
    </w:p>
    <w:p w:rsidR="00BA5B39" w:rsidRPr="00DA4588" w:rsidRDefault="00BA5B39" w:rsidP="00BA5B39">
      <w:pPr>
        <w:spacing w:after="0" w:line="360" w:lineRule="auto"/>
        <w:jc w:val="both"/>
        <w:rPr>
          <w:rFonts w:ascii="Arial Narrow" w:hAnsi="Arial Narrow"/>
          <w:sz w:val="24"/>
          <w:szCs w:val="24"/>
        </w:rPr>
      </w:pPr>
    </w:p>
    <w:p w:rsidR="00BA5B39" w:rsidRPr="00DA4588" w:rsidRDefault="00BA5B39" w:rsidP="00BA5B39">
      <w:pPr>
        <w:spacing w:after="0" w:line="360" w:lineRule="auto"/>
        <w:jc w:val="center"/>
        <w:rPr>
          <w:rFonts w:ascii="Arial Narrow" w:hAnsi="Arial Narrow"/>
          <w:b/>
          <w:sz w:val="24"/>
          <w:szCs w:val="24"/>
        </w:rPr>
      </w:pPr>
      <w:r>
        <w:rPr>
          <w:rFonts w:ascii="Arial Narrow" w:hAnsi="Arial Narrow"/>
          <w:b/>
          <w:sz w:val="24"/>
          <w:szCs w:val="24"/>
        </w:rPr>
        <w:t>IN THE LABOUR</w:t>
      </w:r>
      <w:r w:rsidRPr="00DA4588">
        <w:rPr>
          <w:rFonts w:ascii="Arial Narrow" w:hAnsi="Arial Narrow"/>
          <w:b/>
          <w:sz w:val="24"/>
          <w:szCs w:val="24"/>
        </w:rPr>
        <w:t xml:space="preserve"> COURT OF NAMIBIA</w:t>
      </w:r>
    </w:p>
    <w:p w:rsidR="00BA5B39" w:rsidRPr="00DA4588" w:rsidRDefault="00BA5B39" w:rsidP="00BA5B39">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BA5B39" w:rsidRPr="00DA4588" w:rsidTr="0024244A">
        <w:trPr>
          <w:trHeight w:val="744"/>
        </w:trPr>
        <w:tc>
          <w:tcPr>
            <w:tcW w:w="5397" w:type="dxa"/>
            <w:gridSpan w:val="2"/>
            <w:vMerge w:val="restart"/>
          </w:tcPr>
          <w:p w:rsidR="00BA5B39" w:rsidRPr="00DA4588" w:rsidRDefault="00BA5B39" w:rsidP="0024244A">
            <w:pPr>
              <w:spacing w:line="360" w:lineRule="auto"/>
              <w:jc w:val="both"/>
              <w:rPr>
                <w:rFonts w:ascii="Arial Narrow" w:hAnsi="Arial Narrow" w:cs="Arial"/>
                <w:sz w:val="24"/>
                <w:szCs w:val="24"/>
              </w:rPr>
            </w:pPr>
            <w:r w:rsidRPr="00DA4588">
              <w:rPr>
                <w:rFonts w:ascii="Arial Narrow" w:hAnsi="Arial Narrow" w:cs="Arial"/>
                <w:b/>
                <w:sz w:val="24"/>
                <w:szCs w:val="24"/>
              </w:rPr>
              <w:t>Case Title:</w:t>
            </w:r>
          </w:p>
          <w:p w:rsidR="00BA5B39" w:rsidRPr="00DA4588" w:rsidRDefault="00BA5B39" w:rsidP="0024244A">
            <w:pPr>
              <w:tabs>
                <w:tab w:val="left" w:pos="6750"/>
              </w:tabs>
              <w:spacing w:line="360" w:lineRule="auto"/>
              <w:jc w:val="both"/>
              <w:rPr>
                <w:rFonts w:ascii="Arial Narrow" w:hAnsi="Arial Narrow" w:cs="Arial"/>
                <w:sz w:val="24"/>
                <w:szCs w:val="24"/>
              </w:rPr>
            </w:pPr>
            <w:r w:rsidRPr="00BA5B39">
              <w:rPr>
                <w:rFonts w:ascii="Arial Narrow" w:eastAsia="Times New Roman" w:hAnsi="Arial Narrow" w:cs="Arial"/>
                <w:sz w:val="24"/>
                <w:szCs w:val="24"/>
              </w:rPr>
              <w:t>TRANSNAMIB HOLDINGS LTD vs BEN DANIEL NAKAMBONDE</w:t>
            </w:r>
          </w:p>
        </w:tc>
        <w:tc>
          <w:tcPr>
            <w:tcW w:w="4323" w:type="dxa"/>
          </w:tcPr>
          <w:p w:rsidR="00BA5B39" w:rsidRPr="00DA4588" w:rsidRDefault="00BA5B39" w:rsidP="0024244A">
            <w:pPr>
              <w:spacing w:line="360" w:lineRule="auto"/>
              <w:jc w:val="both"/>
              <w:rPr>
                <w:rFonts w:ascii="Arial Narrow" w:hAnsi="Arial Narrow" w:cs="Arial"/>
                <w:sz w:val="24"/>
                <w:szCs w:val="24"/>
              </w:rPr>
            </w:pPr>
            <w:r w:rsidRPr="00DA4588">
              <w:rPr>
                <w:rFonts w:ascii="Arial Narrow" w:hAnsi="Arial Narrow" w:cs="Arial"/>
                <w:b/>
                <w:sz w:val="24"/>
                <w:szCs w:val="24"/>
              </w:rPr>
              <w:t>Case No:</w:t>
            </w:r>
          </w:p>
          <w:p w:rsidR="00BA5B39" w:rsidRPr="00DA4588" w:rsidRDefault="00BA5B39" w:rsidP="0024244A">
            <w:pPr>
              <w:spacing w:line="360" w:lineRule="auto"/>
              <w:rPr>
                <w:rFonts w:ascii="Arial Narrow" w:hAnsi="Arial Narrow" w:cs="Arial"/>
                <w:b/>
                <w:sz w:val="24"/>
                <w:szCs w:val="24"/>
              </w:rPr>
            </w:pPr>
            <w:r w:rsidRPr="00BA5B39">
              <w:rPr>
                <w:rFonts w:ascii="Arial Narrow" w:hAnsi="Arial Narrow" w:cs="Arial"/>
                <w:sz w:val="24"/>
                <w:szCs w:val="24"/>
              </w:rPr>
              <w:t>HC-MD-LAB-APP-AAA-2017/00024</w:t>
            </w:r>
          </w:p>
        </w:tc>
      </w:tr>
      <w:tr w:rsidR="00BA5B39" w:rsidRPr="00DA4588" w:rsidTr="007B1814">
        <w:trPr>
          <w:trHeight w:val="835"/>
        </w:trPr>
        <w:tc>
          <w:tcPr>
            <w:tcW w:w="5397" w:type="dxa"/>
            <w:gridSpan w:val="2"/>
            <w:vMerge/>
          </w:tcPr>
          <w:p w:rsidR="00BA5B39" w:rsidRPr="00DA4588" w:rsidRDefault="00BA5B39" w:rsidP="0024244A">
            <w:pPr>
              <w:spacing w:line="360" w:lineRule="auto"/>
              <w:jc w:val="both"/>
              <w:rPr>
                <w:rFonts w:ascii="Arial Narrow" w:hAnsi="Arial Narrow" w:cs="Arial"/>
                <w:sz w:val="24"/>
                <w:szCs w:val="24"/>
              </w:rPr>
            </w:pPr>
          </w:p>
        </w:tc>
        <w:tc>
          <w:tcPr>
            <w:tcW w:w="4323" w:type="dxa"/>
          </w:tcPr>
          <w:p w:rsidR="00BA5B39" w:rsidRPr="00DA4588" w:rsidRDefault="00BA5B39" w:rsidP="0024244A">
            <w:pPr>
              <w:spacing w:line="360" w:lineRule="auto"/>
              <w:jc w:val="both"/>
              <w:rPr>
                <w:rFonts w:ascii="Arial Narrow" w:hAnsi="Arial Narrow" w:cs="Arial"/>
                <w:sz w:val="24"/>
                <w:szCs w:val="24"/>
              </w:rPr>
            </w:pPr>
            <w:r w:rsidRPr="00DA4588">
              <w:rPr>
                <w:rFonts w:ascii="Arial Narrow" w:hAnsi="Arial Narrow" w:cs="Arial"/>
                <w:b/>
                <w:sz w:val="24"/>
                <w:szCs w:val="24"/>
              </w:rPr>
              <w:t>Division of Court:</w:t>
            </w:r>
          </w:p>
          <w:p w:rsidR="00BA5B39" w:rsidRPr="00DA4588" w:rsidRDefault="00BA5B39" w:rsidP="0024244A">
            <w:pPr>
              <w:spacing w:line="360" w:lineRule="auto"/>
              <w:jc w:val="both"/>
              <w:rPr>
                <w:rFonts w:ascii="Arial Narrow" w:hAnsi="Arial Narrow" w:cs="Arial"/>
                <w:sz w:val="24"/>
                <w:szCs w:val="24"/>
              </w:rPr>
            </w:pPr>
            <w:r w:rsidRPr="00DA4588">
              <w:rPr>
                <w:rFonts w:ascii="Arial Narrow" w:hAnsi="Arial Narrow" w:cs="Arial"/>
                <w:sz w:val="24"/>
                <w:szCs w:val="24"/>
              </w:rPr>
              <w:t>HIGH COURT(MAIN DIVISION)</w:t>
            </w:r>
          </w:p>
        </w:tc>
      </w:tr>
      <w:tr w:rsidR="00BA5B39" w:rsidRPr="00DA4588" w:rsidTr="007B1814">
        <w:trPr>
          <w:trHeight w:val="965"/>
        </w:trPr>
        <w:tc>
          <w:tcPr>
            <w:tcW w:w="5397" w:type="dxa"/>
            <w:gridSpan w:val="2"/>
            <w:vMerge w:val="restart"/>
          </w:tcPr>
          <w:p w:rsidR="00BA5B39" w:rsidRPr="00DA4588" w:rsidRDefault="00BA5B39" w:rsidP="0024244A">
            <w:pPr>
              <w:spacing w:line="360" w:lineRule="auto"/>
              <w:jc w:val="both"/>
              <w:rPr>
                <w:rFonts w:ascii="Arial Narrow" w:hAnsi="Arial Narrow" w:cs="Arial"/>
                <w:b/>
                <w:sz w:val="24"/>
                <w:szCs w:val="24"/>
              </w:rPr>
            </w:pPr>
            <w:r w:rsidRPr="00DA4588">
              <w:rPr>
                <w:rFonts w:ascii="Arial Narrow" w:hAnsi="Arial Narrow" w:cs="Arial"/>
                <w:b/>
                <w:sz w:val="24"/>
                <w:szCs w:val="24"/>
              </w:rPr>
              <w:t>Heard before:</w:t>
            </w:r>
          </w:p>
          <w:p w:rsidR="00BA5B39" w:rsidRPr="00DA4588" w:rsidRDefault="00BA5B39" w:rsidP="0024244A">
            <w:pPr>
              <w:spacing w:line="360" w:lineRule="auto"/>
              <w:jc w:val="both"/>
              <w:rPr>
                <w:rFonts w:ascii="Arial Narrow" w:hAnsi="Arial Narrow" w:cs="Arial"/>
                <w:sz w:val="24"/>
                <w:szCs w:val="24"/>
              </w:rPr>
            </w:pPr>
            <w:r>
              <w:rPr>
                <w:rFonts w:ascii="Arial Narrow" w:hAnsi="Arial Narrow" w:cs="Arial"/>
                <w:sz w:val="24"/>
                <w:szCs w:val="24"/>
              </w:rPr>
              <w:t>Honourable Mr Justice Unengu</w:t>
            </w:r>
          </w:p>
        </w:tc>
        <w:tc>
          <w:tcPr>
            <w:tcW w:w="4323" w:type="dxa"/>
          </w:tcPr>
          <w:p w:rsidR="00BA5B39" w:rsidRPr="00DA4588" w:rsidRDefault="00BA5B39" w:rsidP="0024244A">
            <w:pPr>
              <w:spacing w:line="360" w:lineRule="auto"/>
              <w:jc w:val="both"/>
              <w:rPr>
                <w:rFonts w:ascii="Arial Narrow" w:hAnsi="Arial Narrow" w:cs="Arial"/>
                <w:b/>
                <w:sz w:val="24"/>
                <w:szCs w:val="24"/>
              </w:rPr>
            </w:pPr>
            <w:r w:rsidRPr="00DA4588">
              <w:rPr>
                <w:rFonts w:ascii="Arial Narrow" w:hAnsi="Arial Narrow" w:cs="Arial"/>
                <w:b/>
                <w:sz w:val="24"/>
                <w:szCs w:val="24"/>
              </w:rPr>
              <w:t>Date of hearing:</w:t>
            </w:r>
          </w:p>
          <w:p w:rsidR="00BA5B39" w:rsidRPr="00DA4588" w:rsidRDefault="00BA5B39" w:rsidP="0024244A">
            <w:pPr>
              <w:spacing w:line="360" w:lineRule="auto"/>
              <w:rPr>
                <w:rFonts w:ascii="Arial Narrow" w:hAnsi="Arial Narrow" w:cs="Arial"/>
                <w:sz w:val="24"/>
                <w:szCs w:val="24"/>
              </w:rPr>
            </w:pPr>
            <w:r>
              <w:rPr>
                <w:rFonts w:ascii="Arial Narrow" w:hAnsi="Arial Narrow" w:cs="Arial"/>
                <w:sz w:val="24"/>
                <w:szCs w:val="24"/>
              </w:rPr>
              <w:t>25 October 2019</w:t>
            </w:r>
            <w:r w:rsidRPr="008D74C2">
              <w:rPr>
                <w:rFonts w:ascii="Arial Narrow" w:hAnsi="Arial Narrow" w:cs="Arial"/>
                <w:color w:val="FF0000"/>
                <w:sz w:val="24"/>
                <w:szCs w:val="24"/>
              </w:rPr>
              <w:t>.</w:t>
            </w:r>
          </w:p>
        </w:tc>
      </w:tr>
      <w:tr w:rsidR="00BA5B39" w:rsidRPr="00DA4588" w:rsidTr="007B1814">
        <w:trPr>
          <w:trHeight w:val="939"/>
        </w:trPr>
        <w:tc>
          <w:tcPr>
            <w:tcW w:w="5397" w:type="dxa"/>
            <w:gridSpan w:val="2"/>
            <w:vMerge/>
          </w:tcPr>
          <w:p w:rsidR="00BA5B39" w:rsidRPr="00DA4588" w:rsidRDefault="00BA5B39" w:rsidP="0024244A">
            <w:pPr>
              <w:spacing w:line="360" w:lineRule="auto"/>
              <w:jc w:val="both"/>
              <w:rPr>
                <w:rFonts w:ascii="Arial Narrow" w:hAnsi="Arial Narrow" w:cs="Arial"/>
                <w:b/>
                <w:sz w:val="24"/>
                <w:szCs w:val="24"/>
              </w:rPr>
            </w:pPr>
          </w:p>
        </w:tc>
        <w:tc>
          <w:tcPr>
            <w:tcW w:w="4323" w:type="dxa"/>
          </w:tcPr>
          <w:p w:rsidR="00BA5B39" w:rsidRPr="00DA4588" w:rsidRDefault="00BA5B39" w:rsidP="0024244A">
            <w:pPr>
              <w:spacing w:line="360" w:lineRule="auto"/>
              <w:jc w:val="both"/>
              <w:rPr>
                <w:rFonts w:ascii="Arial Narrow" w:hAnsi="Arial Narrow" w:cs="Arial"/>
                <w:b/>
                <w:sz w:val="24"/>
                <w:szCs w:val="24"/>
              </w:rPr>
            </w:pPr>
            <w:r w:rsidRPr="00DA4588">
              <w:rPr>
                <w:rFonts w:ascii="Arial Narrow" w:hAnsi="Arial Narrow" w:cs="Arial"/>
                <w:b/>
                <w:sz w:val="24"/>
                <w:szCs w:val="24"/>
              </w:rPr>
              <w:t>Date of order:</w:t>
            </w:r>
          </w:p>
          <w:p w:rsidR="00BA5B39" w:rsidRPr="00BA5B39" w:rsidRDefault="00BA5B39" w:rsidP="0024244A">
            <w:pPr>
              <w:spacing w:line="360" w:lineRule="auto"/>
              <w:jc w:val="both"/>
              <w:rPr>
                <w:rFonts w:ascii="Arial Narrow" w:hAnsi="Arial Narrow" w:cs="Arial"/>
                <w:sz w:val="24"/>
                <w:szCs w:val="24"/>
              </w:rPr>
            </w:pPr>
            <w:r>
              <w:rPr>
                <w:rFonts w:ascii="Arial Narrow" w:hAnsi="Arial Narrow" w:cs="Arial"/>
                <w:sz w:val="24"/>
                <w:szCs w:val="24"/>
              </w:rPr>
              <w:t>01 November 2019</w:t>
            </w:r>
          </w:p>
        </w:tc>
      </w:tr>
      <w:tr w:rsidR="00BA5B39" w:rsidRPr="00DA4588" w:rsidTr="0024244A">
        <w:tc>
          <w:tcPr>
            <w:tcW w:w="9720" w:type="dxa"/>
            <w:gridSpan w:val="3"/>
          </w:tcPr>
          <w:p w:rsidR="00BA5B39" w:rsidRPr="00DA4588" w:rsidRDefault="00BA5B39" w:rsidP="0024244A">
            <w:pPr>
              <w:pStyle w:val="form-control-static"/>
              <w:shd w:val="clear" w:color="auto" w:fill="FFFFFF"/>
              <w:spacing w:before="0" w:beforeAutospacing="0" w:after="0" w:afterAutospacing="0"/>
              <w:rPr>
                <w:rFonts w:ascii="Arial Narrow" w:hAnsi="Arial Narrow" w:cs="Arial"/>
              </w:rPr>
            </w:pPr>
            <w:r w:rsidRPr="00DA4588">
              <w:rPr>
                <w:rFonts w:ascii="Arial Narrow" w:hAnsi="Arial Narrow" w:cs="Arial"/>
                <w:b/>
              </w:rPr>
              <w:t xml:space="preserve">Neutral citation: </w:t>
            </w:r>
          </w:p>
          <w:p w:rsidR="00973A5A" w:rsidRDefault="003979D3" w:rsidP="007B1814">
            <w:pPr>
              <w:pStyle w:val="form-control-static"/>
              <w:shd w:val="clear" w:color="auto" w:fill="FFFFFF"/>
              <w:spacing w:after="0"/>
              <w:rPr>
                <w:rFonts w:ascii="Arial Narrow" w:hAnsi="Arial Narrow" w:cs="Arial"/>
              </w:rPr>
            </w:pPr>
            <w:r>
              <w:rPr>
                <w:rFonts w:ascii="Arial Narrow" w:hAnsi="Arial Narrow" w:cs="Arial"/>
                <w:i/>
                <w:lang w:val="en-ZA"/>
              </w:rPr>
              <w:t xml:space="preserve">Transnamib Holdings Ltd </w:t>
            </w:r>
            <w:r w:rsidRPr="003979D3">
              <w:rPr>
                <w:rFonts w:ascii="Arial Narrow" w:hAnsi="Arial Narrow" w:cs="Arial"/>
                <w:lang w:val="en-ZA"/>
              </w:rPr>
              <w:t>v</w:t>
            </w:r>
            <w:r w:rsidR="00BA5B39" w:rsidRPr="003979D3">
              <w:rPr>
                <w:rFonts w:ascii="Arial Narrow" w:hAnsi="Arial Narrow" w:cs="Arial"/>
                <w:lang w:val="en-ZA"/>
              </w:rPr>
              <w:t>s</w:t>
            </w:r>
            <w:r w:rsidR="00BA5B39" w:rsidRPr="00BA5B39">
              <w:rPr>
                <w:rFonts w:ascii="Arial Narrow" w:hAnsi="Arial Narrow" w:cs="Arial"/>
                <w:i/>
                <w:lang w:val="en-ZA"/>
              </w:rPr>
              <w:t xml:space="preserve"> Ben Daniel Nakambonde </w:t>
            </w:r>
            <w:r w:rsidR="00BA5B39" w:rsidRPr="00DA4588">
              <w:rPr>
                <w:rFonts w:ascii="Arial Narrow" w:hAnsi="Arial Narrow" w:cs="Arial"/>
              </w:rPr>
              <w:t>(</w:t>
            </w:r>
            <w:r w:rsidR="00BA5B39" w:rsidRPr="00BA5B39">
              <w:rPr>
                <w:rFonts w:ascii="Arial Narrow" w:hAnsi="Arial Narrow" w:cs="Arial"/>
                <w:lang w:val="en-ZA"/>
              </w:rPr>
              <w:t>HC-MD-LAB-APP-AAA-2017/00024</w:t>
            </w:r>
            <w:r w:rsidR="00BA5B39">
              <w:rPr>
                <w:rFonts w:ascii="Arial Narrow" w:hAnsi="Arial Narrow" w:cs="Arial"/>
              </w:rPr>
              <w:t>) [2019] NALC</w:t>
            </w:r>
            <w:r w:rsidR="00BA5B39" w:rsidRPr="00DA4588">
              <w:rPr>
                <w:rFonts w:ascii="Arial Narrow" w:hAnsi="Arial Narrow" w:cs="Arial"/>
              </w:rPr>
              <w:t xml:space="preserve">MD </w:t>
            </w:r>
            <w:r w:rsidR="00A5456E">
              <w:rPr>
                <w:rFonts w:ascii="Arial Narrow" w:hAnsi="Arial Narrow" w:cs="Arial"/>
              </w:rPr>
              <w:t>26</w:t>
            </w:r>
            <w:r w:rsidR="00BA5B39" w:rsidRPr="00DA4588">
              <w:rPr>
                <w:rFonts w:ascii="Arial Narrow" w:hAnsi="Arial Narrow" w:cs="Arial"/>
              </w:rPr>
              <w:t xml:space="preserve"> (</w:t>
            </w:r>
            <w:r w:rsidR="00BA5B39">
              <w:rPr>
                <w:rFonts w:ascii="Arial Narrow" w:hAnsi="Arial Narrow" w:cs="Arial"/>
              </w:rPr>
              <w:t>01 November 2019)</w:t>
            </w:r>
          </w:p>
          <w:p w:rsidR="007B1814" w:rsidRPr="0042520F" w:rsidRDefault="007B1814" w:rsidP="007B1814">
            <w:pPr>
              <w:pStyle w:val="form-control-static"/>
              <w:shd w:val="clear" w:color="auto" w:fill="FFFFFF"/>
              <w:spacing w:after="0"/>
              <w:rPr>
                <w:rFonts w:ascii="Arial Narrow" w:hAnsi="Arial Narrow" w:cs="Arial"/>
                <w:i/>
                <w:lang w:val="en-GB"/>
              </w:rPr>
            </w:pPr>
          </w:p>
        </w:tc>
      </w:tr>
      <w:tr w:rsidR="00BA5B39" w:rsidRPr="00DA4588" w:rsidTr="0024244A">
        <w:tc>
          <w:tcPr>
            <w:tcW w:w="9720" w:type="dxa"/>
            <w:gridSpan w:val="3"/>
          </w:tcPr>
          <w:p w:rsidR="00BA5B39" w:rsidRPr="00DA4588" w:rsidRDefault="00BA5B39" w:rsidP="0024244A">
            <w:pPr>
              <w:pStyle w:val="form-control-static"/>
              <w:shd w:val="clear" w:color="auto" w:fill="FFFFFF"/>
              <w:spacing w:before="0" w:beforeAutospacing="0" w:after="0" w:afterAutospacing="0"/>
              <w:rPr>
                <w:rFonts w:ascii="Arial Narrow" w:hAnsi="Arial Narrow" w:cs="Arial"/>
                <w:b/>
              </w:rPr>
            </w:pPr>
            <w:r w:rsidRPr="00DA4588">
              <w:rPr>
                <w:rFonts w:ascii="Arial Narrow" w:hAnsi="Arial Narrow" w:cs="Arial"/>
                <w:b/>
              </w:rPr>
              <w:t>Results on merits:</w:t>
            </w:r>
          </w:p>
          <w:p w:rsidR="00BA5B39" w:rsidRPr="00DA4588" w:rsidRDefault="00BA5B39" w:rsidP="0024244A">
            <w:pPr>
              <w:pStyle w:val="form-control-static"/>
              <w:shd w:val="clear" w:color="auto" w:fill="FFFFFF"/>
              <w:spacing w:before="0" w:beforeAutospacing="0" w:after="0" w:afterAutospacing="0"/>
              <w:rPr>
                <w:rFonts w:ascii="Arial Narrow" w:hAnsi="Arial Narrow" w:cs="Arial"/>
              </w:rPr>
            </w:pPr>
          </w:p>
        </w:tc>
      </w:tr>
      <w:tr w:rsidR="00BA5B39" w:rsidRPr="00DA4588" w:rsidTr="0024244A">
        <w:tc>
          <w:tcPr>
            <w:tcW w:w="9720" w:type="dxa"/>
            <w:gridSpan w:val="3"/>
          </w:tcPr>
          <w:p w:rsidR="00BA5B39" w:rsidRDefault="00BA5B39" w:rsidP="0024244A">
            <w:pPr>
              <w:spacing w:line="360" w:lineRule="auto"/>
              <w:jc w:val="both"/>
              <w:rPr>
                <w:rFonts w:ascii="Arial Narrow" w:hAnsi="Arial Narrow" w:cs="Arial"/>
                <w:sz w:val="24"/>
                <w:szCs w:val="24"/>
              </w:rPr>
            </w:pPr>
            <w:r>
              <w:rPr>
                <w:rFonts w:ascii="Arial Narrow" w:hAnsi="Arial Narrow" w:cs="Arial"/>
                <w:sz w:val="24"/>
                <w:szCs w:val="24"/>
              </w:rPr>
              <w:t>Having read the record of proceedings as well</w:t>
            </w:r>
            <w:r w:rsidR="003979D3">
              <w:rPr>
                <w:rFonts w:ascii="Arial Narrow" w:hAnsi="Arial Narrow" w:cs="Arial"/>
                <w:sz w:val="24"/>
                <w:szCs w:val="24"/>
              </w:rPr>
              <w:t xml:space="preserve"> as submissions made by counsel</w:t>
            </w:r>
            <w:r>
              <w:rPr>
                <w:rFonts w:ascii="Arial Narrow" w:hAnsi="Arial Narrow" w:cs="Arial"/>
                <w:sz w:val="24"/>
                <w:szCs w:val="24"/>
              </w:rPr>
              <w:t xml:space="preserve"> for the appl</w:t>
            </w:r>
            <w:r w:rsidR="003979D3">
              <w:rPr>
                <w:rFonts w:ascii="Arial Narrow" w:hAnsi="Arial Narrow" w:cs="Arial"/>
                <w:sz w:val="24"/>
                <w:szCs w:val="24"/>
              </w:rPr>
              <w:t>ican</w:t>
            </w:r>
            <w:r>
              <w:rPr>
                <w:rFonts w:ascii="Arial Narrow" w:hAnsi="Arial Narrow" w:cs="Arial"/>
                <w:sz w:val="24"/>
                <w:szCs w:val="24"/>
              </w:rPr>
              <w:t>t and the respondent:</w:t>
            </w:r>
          </w:p>
          <w:p w:rsidR="00973A5A" w:rsidRPr="00DA4588" w:rsidRDefault="00973A5A" w:rsidP="0024244A">
            <w:pPr>
              <w:spacing w:line="360" w:lineRule="auto"/>
              <w:jc w:val="both"/>
              <w:rPr>
                <w:rFonts w:ascii="Arial Narrow" w:hAnsi="Arial Narrow" w:cs="Arial"/>
                <w:b/>
                <w:sz w:val="24"/>
                <w:szCs w:val="24"/>
              </w:rPr>
            </w:pPr>
          </w:p>
          <w:p w:rsidR="00BA5B39" w:rsidRDefault="00BA5B39" w:rsidP="0024244A">
            <w:pPr>
              <w:spacing w:line="360" w:lineRule="auto"/>
              <w:jc w:val="both"/>
              <w:rPr>
                <w:rFonts w:ascii="Arial Narrow" w:hAnsi="Arial Narrow" w:cs="Arial"/>
                <w:b/>
                <w:sz w:val="24"/>
                <w:szCs w:val="24"/>
              </w:rPr>
            </w:pPr>
            <w:r w:rsidRPr="00DA4588">
              <w:rPr>
                <w:rFonts w:ascii="Arial Narrow" w:hAnsi="Arial Narrow" w:cs="Arial"/>
                <w:b/>
                <w:sz w:val="24"/>
                <w:szCs w:val="24"/>
              </w:rPr>
              <w:t>IT IS HEREBY ORDERED THAT:</w:t>
            </w:r>
          </w:p>
          <w:p w:rsidR="00BA5B39" w:rsidRDefault="00433022" w:rsidP="0024244A">
            <w:pPr>
              <w:pStyle w:val="NoSpacing"/>
              <w:spacing w:line="360" w:lineRule="auto"/>
              <w:jc w:val="both"/>
              <w:rPr>
                <w:rFonts w:ascii="Arial Narrow" w:hAnsi="Arial Narrow"/>
                <w:lang w:val="af-ZA"/>
              </w:rPr>
            </w:pPr>
            <w:r>
              <w:rPr>
                <w:rFonts w:ascii="Arial Narrow" w:hAnsi="Arial Narrow"/>
                <w:lang w:val="af-ZA"/>
              </w:rPr>
              <w:t>a)</w:t>
            </w:r>
            <w:r w:rsidR="00BA5B39">
              <w:rPr>
                <w:rFonts w:ascii="Arial Narrow" w:hAnsi="Arial Narrow"/>
                <w:lang w:val="af-ZA"/>
              </w:rPr>
              <w:t xml:space="preserve">  The application for leave to appeal against the ruling of the condonation application for failure to file the statement in terms of rule 17 (16) of the Labour court rules is refused;</w:t>
            </w:r>
          </w:p>
          <w:p w:rsidR="00BA5B39" w:rsidRDefault="00BA5B39" w:rsidP="0024244A">
            <w:pPr>
              <w:pStyle w:val="NoSpacing"/>
              <w:spacing w:line="360" w:lineRule="auto"/>
              <w:jc w:val="both"/>
              <w:rPr>
                <w:rFonts w:ascii="Arial Narrow" w:hAnsi="Arial Narrow"/>
                <w:lang w:val="af-ZA"/>
              </w:rPr>
            </w:pPr>
          </w:p>
          <w:p w:rsidR="00973A5A" w:rsidRPr="002434D2" w:rsidRDefault="00433022" w:rsidP="00973A5A">
            <w:pPr>
              <w:pStyle w:val="NoSpacing"/>
              <w:spacing w:line="360" w:lineRule="auto"/>
              <w:jc w:val="both"/>
              <w:rPr>
                <w:rFonts w:ascii="Arial Narrow" w:hAnsi="Arial Narrow" w:cs="Arial"/>
                <w:sz w:val="24"/>
                <w:szCs w:val="24"/>
              </w:rPr>
            </w:pPr>
            <w:r>
              <w:rPr>
                <w:rFonts w:ascii="Arial Narrow" w:hAnsi="Arial Narrow"/>
                <w:lang w:val="af-ZA"/>
              </w:rPr>
              <w:t>b)</w:t>
            </w:r>
            <w:r w:rsidR="00FB2D59">
              <w:rPr>
                <w:rFonts w:ascii="Arial Narrow" w:hAnsi="Arial Narrow"/>
                <w:lang w:val="af-ZA"/>
              </w:rPr>
              <w:t xml:space="preserve"> </w:t>
            </w:r>
            <w:r w:rsidR="00BA5B39">
              <w:rPr>
                <w:rFonts w:ascii="Arial Narrow" w:hAnsi="Arial Narrow"/>
                <w:lang w:val="af-ZA"/>
              </w:rPr>
              <w:t xml:space="preserve"> The application for leave to appeal against the judgment on the merits is also refused.</w:t>
            </w:r>
          </w:p>
        </w:tc>
      </w:tr>
      <w:tr w:rsidR="00BA5B39" w:rsidRPr="00DA4588" w:rsidTr="0024244A">
        <w:tc>
          <w:tcPr>
            <w:tcW w:w="9720" w:type="dxa"/>
            <w:gridSpan w:val="3"/>
          </w:tcPr>
          <w:p w:rsidR="00BA5B39" w:rsidRPr="00DA4588" w:rsidRDefault="00BA5B39" w:rsidP="0024244A">
            <w:pPr>
              <w:spacing w:line="360" w:lineRule="auto"/>
              <w:jc w:val="both"/>
              <w:rPr>
                <w:rFonts w:ascii="Arial Narrow" w:hAnsi="Arial Narrow" w:cs="Arial"/>
                <w:b/>
                <w:sz w:val="24"/>
                <w:szCs w:val="24"/>
              </w:rPr>
            </w:pPr>
            <w:r w:rsidRPr="00DA4588">
              <w:rPr>
                <w:rFonts w:ascii="Arial Narrow" w:hAnsi="Arial Narrow" w:cs="Arial"/>
                <w:b/>
                <w:sz w:val="24"/>
                <w:szCs w:val="24"/>
              </w:rPr>
              <w:t>Reasons for orders:</w:t>
            </w:r>
          </w:p>
        </w:tc>
      </w:tr>
      <w:tr w:rsidR="00BA5B39" w:rsidRPr="00DA4588" w:rsidTr="0024244A">
        <w:tc>
          <w:tcPr>
            <w:tcW w:w="9720" w:type="dxa"/>
            <w:gridSpan w:val="3"/>
          </w:tcPr>
          <w:p w:rsidR="007B1814" w:rsidRDefault="007B1814" w:rsidP="0024244A">
            <w:pPr>
              <w:tabs>
                <w:tab w:val="left" w:pos="1275"/>
              </w:tabs>
              <w:spacing w:after="0" w:line="360" w:lineRule="auto"/>
              <w:jc w:val="both"/>
              <w:rPr>
                <w:rFonts w:ascii="Arial Narrow" w:hAnsi="Arial Narrow" w:cs="Arial"/>
                <w:sz w:val="24"/>
                <w:szCs w:val="24"/>
                <w:u w:val="single"/>
              </w:rPr>
            </w:pPr>
          </w:p>
          <w:p w:rsidR="00BA5B39" w:rsidRPr="00BA5B39" w:rsidRDefault="00BA5B39" w:rsidP="0024244A">
            <w:pPr>
              <w:tabs>
                <w:tab w:val="left" w:pos="1275"/>
              </w:tabs>
              <w:spacing w:after="0" w:line="360" w:lineRule="auto"/>
              <w:jc w:val="both"/>
              <w:rPr>
                <w:rFonts w:ascii="Arial Narrow" w:hAnsi="Arial Narrow" w:cs="Arial"/>
                <w:sz w:val="24"/>
                <w:szCs w:val="24"/>
                <w:u w:val="single"/>
              </w:rPr>
            </w:pPr>
            <w:r w:rsidRPr="00BA5B39">
              <w:rPr>
                <w:rFonts w:ascii="Arial Narrow" w:hAnsi="Arial Narrow" w:cs="Arial"/>
                <w:sz w:val="24"/>
                <w:szCs w:val="24"/>
                <w:u w:val="single"/>
              </w:rPr>
              <w:t>Application for condonation</w:t>
            </w:r>
          </w:p>
          <w:p w:rsidR="00BA5B39" w:rsidRPr="00DA4588" w:rsidRDefault="00BA5B39" w:rsidP="0024244A">
            <w:pPr>
              <w:spacing w:after="0"/>
              <w:jc w:val="both"/>
              <w:rPr>
                <w:rFonts w:ascii="Arial Narrow" w:hAnsi="Arial Narrow"/>
                <w:sz w:val="24"/>
                <w:szCs w:val="24"/>
                <w:lang w:val="af-ZA"/>
              </w:rPr>
            </w:pPr>
          </w:p>
          <w:p w:rsidR="007B1814" w:rsidRDefault="00D07CF4" w:rsidP="0024244A">
            <w:pPr>
              <w:spacing w:after="0" w:line="360" w:lineRule="auto"/>
              <w:jc w:val="both"/>
              <w:rPr>
                <w:rFonts w:ascii="Arial Narrow" w:hAnsi="Arial Narrow"/>
                <w:sz w:val="24"/>
                <w:szCs w:val="24"/>
                <w:lang w:val="af-ZA"/>
              </w:rPr>
            </w:pPr>
            <w:r>
              <w:rPr>
                <w:rFonts w:ascii="Arial Narrow" w:hAnsi="Arial Narrow"/>
                <w:sz w:val="24"/>
                <w:szCs w:val="24"/>
                <w:lang w:val="af-ZA"/>
              </w:rPr>
              <w:t xml:space="preserve">[1]     This court is of the view that the Supreme Court will not come to a different conclusion as the </w:t>
            </w:r>
            <w:r>
              <w:rPr>
                <w:rFonts w:ascii="Arial Narrow" w:hAnsi="Arial Narrow"/>
                <w:sz w:val="24"/>
                <w:szCs w:val="24"/>
                <w:lang w:val="af-ZA"/>
              </w:rPr>
              <w:lastRenderedPageBreak/>
              <w:t>application</w:t>
            </w:r>
          </w:p>
          <w:p w:rsidR="00BA5B39" w:rsidRDefault="00D07CF4" w:rsidP="0024244A">
            <w:pPr>
              <w:spacing w:after="0" w:line="360" w:lineRule="auto"/>
              <w:jc w:val="both"/>
              <w:rPr>
                <w:rFonts w:ascii="Arial Narrow" w:hAnsi="Arial Narrow"/>
                <w:sz w:val="24"/>
                <w:szCs w:val="24"/>
                <w:lang w:val="af-ZA"/>
              </w:rPr>
            </w:pPr>
            <w:r>
              <w:rPr>
                <w:rFonts w:ascii="Arial Narrow" w:hAnsi="Arial Narrow"/>
                <w:sz w:val="24"/>
                <w:szCs w:val="24"/>
                <w:lang w:val="af-ZA"/>
              </w:rPr>
              <w:t xml:space="preserve"> for leave against the refusal of condonation has no prospect of success on appeal</w:t>
            </w:r>
            <w:r w:rsidR="00307476">
              <w:rPr>
                <w:rFonts w:ascii="Arial Narrow" w:hAnsi="Arial Narrow"/>
                <w:sz w:val="24"/>
                <w:szCs w:val="24"/>
                <w:lang w:val="af-ZA"/>
              </w:rPr>
              <w:t>.</w:t>
            </w:r>
          </w:p>
          <w:p w:rsidR="00D07CF4" w:rsidRDefault="00D07CF4" w:rsidP="0024244A">
            <w:pPr>
              <w:spacing w:after="0" w:line="360" w:lineRule="auto"/>
              <w:jc w:val="both"/>
              <w:rPr>
                <w:rFonts w:ascii="Arial Narrow" w:hAnsi="Arial Narrow"/>
                <w:sz w:val="24"/>
                <w:szCs w:val="24"/>
                <w:lang w:val="af-ZA"/>
              </w:rPr>
            </w:pPr>
          </w:p>
          <w:p w:rsidR="00D07CF4" w:rsidRPr="00D07CF4" w:rsidRDefault="00D07CF4" w:rsidP="0024244A">
            <w:pPr>
              <w:spacing w:after="0" w:line="360" w:lineRule="auto"/>
              <w:jc w:val="both"/>
              <w:rPr>
                <w:rFonts w:ascii="Arial Narrow" w:hAnsi="Arial Narrow"/>
                <w:sz w:val="24"/>
                <w:szCs w:val="24"/>
                <w:u w:val="single"/>
                <w:lang w:val="af-ZA"/>
              </w:rPr>
            </w:pPr>
            <w:r w:rsidRPr="00D07CF4">
              <w:rPr>
                <w:rFonts w:ascii="Arial Narrow" w:hAnsi="Arial Narrow"/>
                <w:sz w:val="24"/>
                <w:szCs w:val="24"/>
                <w:u w:val="single"/>
                <w:lang w:val="af-ZA"/>
              </w:rPr>
              <w:t>Merits</w:t>
            </w:r>
          </w:p>
          <w:p w:rsidR="00BA5B39" w:rsidRPr="00DA4588" w:rsidRDefault="00BA5B39" w:rsidP="0024244A">
            <w:pPr>
              <w:spacing w:after="0" w:line="360" w:lineRule="auto"/>
              <w:jc w:val="both"/>
              <w:rPr>
                <w:rFonts w:ascii="Arial Narrow" w:hAnsi="Arial Narrow" w:cs="Arial"/>
                <w:sz w:val="24"/>
                <w:szCs w:val="24"/>
              </w:rPr>
            </w:pPr>
          </w:p>
          <w:p w:rsidR="00BA5B39" w:rsidRDefault="00BA5B39" w:rsidP="004A0A9C">
            <w:pPr>
              <w:spacing w:after="0" w:line="360" w:lineRule="auto"/>
              <w:jc w:val="both"/>
              <w:rPr>
                <w:rFonts w:ascii="Arial Narrow" w:hAnsi="Arial Narrow" w:cs="Arial"/>
                <w:szCs w:val="24"/>
              </w:rPr>
            </w:pPr>
            <w:r w:rsidRPr="00DA4588">
              <w:rPr>
                <w:rFonts w:ascii="Arial Narrow" w:hAnsi="Arial Narrow" w:cs="Arial"/>
                <w:sz w:val="24"/>
                <w:szCs w:val="24"/>
              </w:rPr>
              <w:t>[2]</w:t>
            </w:r>
            <w:r>
              <w:rPr>
                <w:rFonts w:ascii="Arial Narrow" w:hAnsi="Arial Narrow" w:cs="Arial"/>
                <w:sz w:val="24"/>
                <w:szCs w:val="24"/>
              </w:rPr>
              <w:t xml:space="preserve">       </w:t>
            </w:r>
            <w:r w:rsidRPr="00DA4588">
              <w:rPr>
                <w:rFonts w:ascii="Arial Narrow" w:hAnsi="Arial Narrow" w:cs="Arial"/>
                <w:szCs w:val="24"/>
              </w:rPr>
              <w:tab/>
            </w:r>
            <w:r>
              <w:rPr>
                <w:rFonts w:ascii="Arial Narrow" w:hAnsi="Arial Narrow" w:cs="Arial"/>
                <w:szCs w:val="24"/>
              </w:rPr>
              <w:t xml:space="preserve"> </w:t>
            </w:r>
            <w:r w:rsidR="00D07CF4">
              <w:rPr>
                <w:rFonts w:ascii="Arial Narrow" w:hAnsi="Arial Narrow"/>
                <w:sz w:val="24"/>
                <w:szCs w:val="24"/>
                <w:lang w:val="af-ZA"/>
              </w:rPr>
              <w:t>This court is of the view that the Supreme Court will also not come to a different conclusion as one reached by this court, based on the evidence placed before the arbitrator. There is also no prospect of success on appeal.</w:t>
            </w:r>
          </w:p>
          <w:p w:rsidR="004A0A9C" w:rsidRPr="004A0A9C" w:rsidRDefault="004A0A9C" w:rsidP="004A0A9C">
            <w:pPr>
              <w:spacing w:after="0" w:line="360" w:lineRule="auto"/>
              <w:jc w:val="both"/>
              <w:rPr>
                <w:rFonts w:ascii="Arial Narrow" w:hAnsi="Arial Narrow" w:cs="Arial"/>
                <w:szCs w:val="24"/>
              </w:rPr>
            </w:pPr>
          </w:p>
        </w:tc>
      </w:tr>
      <w:tr w:rsidR="00BA5B39" w:rsidRPr="00DA4588" w:rsidTr="0024244A">
        <w:tc>
          <w:tcPr>
            <w:tcW w:w="4770" w:type="dxa"/>
          </w:tcPr>
          <w:p w:rsidR="00BA5B39" w:rsidRDefault="00BA5B39" w:rsidP="002A48E6">
            <w:pPr>
              <w:spacing w:line="360" w:lineRule="auto"/>
              <w:rPr>
                <w:rFonts w:ascii="Arial Narrow" w:hAnsi="Arial Narrow" w:cs="Arial"/>
                <w:b/>
                <w:sz w:val="24"/>
                <w:szCs w:val="24"/>
              </w:rPr>
            </w:pPr>
            <w:r w:rsidRPr="00DA4588">
              <w:rPr>
                <w:rFonts w:ascii="Arial Narrow" w:hAnsi="Arial Narrow" w:cs="Arial"/>
                <w:b/>
                <w:sz w:val="24"/>
                <w:szCs w:val="24"/>
              </w:rPr>
              <w:lastRenderedPageBreak/>
              <w:t xml:space="preserve">Judge’s </w:t>
            </w:r>
            <w:r w:rsidR="0033435F">
              <w:rPr>
                <w:rFonts w:ascii="Arial Narrow" w:hAnsi="Arial Narrow" w:cs="Arial"/>
                <w:b/>
                <w:sz w:val="24"/>
                <w:szCs w:val="24"/>
              </w:rPr>
              <w:t>S</w:t>
            </w:r>
            <w:r w:rsidRPr="00DA4588">
              <w:rPr>
                <w:rFonts w:ascii="Arial Narrow" w:hAnsi="Arial Narrow" w:cs="Arial"/>
                <w:b/>
                <w:sz w:val="24"/>
                <w:szCs w:val="24"/>
              </w:rPr>
              <w:t>ignature</w:t>
            </w:r>
          </w:p>
          <w:p w:rsidR="0024244A" w:rsidRDefault="0024244A" w:rsidP="0024244A">
            <w:pPr>
              <w:spacing w:line="360" w:lineRule="auto"/>
              <w:jc w:val="center"/>
              <w:rPr>
                <w:rFonts w:ascii="Arial Narrow" w:hAnsi="Arial Narrow" w:cs="Arial"/>
                <w:b/>
                <w:sz w:val="24"/>
                <w:szCs w:val="24"/>
              </w:rPr>
            </w:pPr>
          </w:p>
          <w:p w:rsidR="0024244A" w:rsidRPr="00DA4588" w:rsidRDefault="0024244A" w:rsidP="0024244A">
            <w:pPr>
              <w:spacing w:line="360" w:lineRule="auto"/>
              <w:jc w:val="center"/>
              <w:rPr>
                <w:rFonts w:ascii="Arial Narrow" w:hAnsi="Arial Narrow" w:cs="Arial"/>
                <w:b/>
                <w:sz w:val="24"/>
                <w:szCs w:val="24"/>
              </w:rPr>
            </w:pPr>
          </w:p>
        </w:tc>
        <w:tc>
          <w:tcPr>
            <w:tcW w:w="4950" w:type="dxa"/>
            <w:gridSpan w:val="2"/>
          </w:tcPr>
          <w:p w:rsidR="00BA5B39" w:rsidRPr="00DA4588" w:rsidRDefault="00BA5B39" w:rsidP="0024244A">
            <w:pPr>
              <w:spacing w:line="360" w:lineRule="auto"/>
              <w:jc w:val="center"/>
              <w:rPr>
                <w:rFonts w:ascii="Arial Narrow" w:hAnsi="Arial Narrow" w:cs="Arial"/>
                <w:b/>
                <w:sz w:val="24"/>
                <w:szCs w:val="24"/>
              </w:rPr>
            </w:pPr>
            <w:r w:rsidRPr="00DA4588">
              <w:rPr>
                <w:rFonts w:ascii="Arial Narrow" w:hAnsi="Arial Narrow" w:cs="Arial"/>
                <w:b/>
                <w:sz w:val="24"/>
                <w:szCs w:val="24"/>
              </w:rPr>
              <w:t>Note to the parties:</w:t>
            </w:r>
          </w:p>
        </w:tc>
      </w:tr>
      <w:tr w:rsidR="0024244A" w:rsidRPr="00DA4588" w:rsidTr="00151081">
        <w:trPr>
          <w:trHeight w:val="627"/>
        </w:trPr>
        <w:tc>
          <w:tcPr>
            <w:tcW w:w="4770" w:type="dxa"/>
          </w:tcPr>
          <w:p w:rsidR="0024244A" w:rsidRPr="002A48E6" w:rsidRDefault="002A48E6" w:rsidP="002A48E6">
            <w:pPr>
              <w:spacing w:after="0" w:line="360" w:lineRule="auto"/>
              <w:rPr>
                <w:rFonts w:ascii="Arial Narrow" w:hAnsi="Arial Narrow" w:cs="Arial"/>
                <w:b/>
                <w:sz w:val="24"/>
              </w:rPr>
            </w:pPr>
            <w:r w:rsidRPr="002A48E6">
              <w:rPr>
                <w:rFonts w:ascii="Arial Narrow" w:hAnsi="Arial Narrow" w:cs="Arial"/>
                <w:b/>
                <w:sz w:val="24"/>
              </w:rPr>
              <w:t>E P  UNENGU</w:t>
            </w:r>
          </w:p>
          <w:p w:rsidR="0024244A" w:rsidRPr="00DA4588" w:rsidRDefault="002A48E6" w:rsidP="002A48E6">
            <w:pPr>
              <w:spacing w:after="0" w:line="360" w:lineRule="auto"/>
              <w:rPr>
                <w:rFonts w:ascii="Arial Narrow" w:hAnsi="Arial Narrow" w:cs="Arial"/>
                <w:b/>
                <w:sz w:val="24"/>
                <w:szCs w:val="24"/>
              </w:rPr>
            </w:pPr>
            <w:r w:rsidRPr="002A48E6">
              <w:rPr>
                <w:rFonts w:ascii="Arial Narrow" w:hAnsi="Arial Narrow" w:cs="Arial"/>
                <w:b/>
                <w:sz w:val="24"/>
              </w:rPr>
              <w:t>ACTING JUDGE</w:t>
            </w:r>
          </w:p>
        </w:tc>
        <w:tc>
          <w:tcPr>
            <w:tcW w:w="4950" w:type="dxa"/>
            <w:gridSpan w:val="2"/>
          </w:tcPr>
          <w:p w:rsidR="0024244A" w:rsidRPr="00DA4588" w:rsidRDefault="002A48E6" w:rsidP="0024244A">
            <w:pPr>
              <w:spacing w:line="360" w:lineRule="auto"/>
              <w:jc w:val="center"/>
              <w:rPr>
                <w:rFonts w:ascii="Arial Narrow" w:hAnsi="Arial Narrow" w:cs="Arial"/>
                <w:b/>
                <w:sz w:val="24"/>
                <w:szCs w:val="24"/>
              </w:rPr>
            </w:pPr>
            <w:r w:rsidRPr="00DA4588">
              <w:rPr>
                <w:rFonts w:ascii="Arial Narrow" w:hAnsi="Arial Narrow" w:cs="Arial"/>
                <w:sz w:val="24"/>
                <w:szCs w:val="24"/>
              </w:rPr>
              <w:t>Not applicable.</w:t>
            </w:r>
          </w:p>
        </w:tc>
      </w:tr>
      <w:tr w:rsidR="00BA5B39" w:rsidRPr="00DA4588" w:rsidTr="0024244A">
        <w:tc>
          <w:tcPr>
            <w:tcW w:w="9720" w:type="dxa"/>
            <w:gridSpan w:val="3"/>
          </w:tcPr>
          <w:p w:rsidR="00BA5B39" w:rsidRPr="00DA4588" w:rsidRDefault="00BA5B39" w:rsidP="0024244A">
            <w:pPr>
              <w:spacing w:line="360" w:lineRule="auto"/>
              <w:jc w:val="center"/>
              <w:rPr>
                <w:rFonts w:ascii="Arial Narrow" w:hAnsi="Arial Narrow" w:cs="Arial"/>
                <w:b/>
                <w:sz w:val="24"/>
                <w:szCs w:val="24"/>
              </w:rPr>
            </w:pPr>
            <w:r w:rsidRPr="00DA4588">
              <w:rPr>
                <w:rFonts w:ascii="Arial Narrow" w:hAnsi="Arial Narrow" w:cs="Arial"/>
                <w:b/>
                <w:sz w:val="24"/>
                <w:szCs w:val="24"/>
              </w:rPr>
              <w:t>Counsel:</w:t>
            </w:r>
          </w:p>
        </w:tc>
      </w:tr>
      <w:tr w:rsidR="00BA5B39" w:rsidRPr="00DA4588" w:rsidTr="0024244A">
        <w:tc>
          <w:tcPr>
            <w:tcW w:w="4770" w:type="dxa"/>
          </w:tcPr>
          <w:p w:rsidR="00BA5B39" w:rsidRPr="00DA4588" w:rsidRDefault="00BA5B39" w:rsidP="0024244A">
            <w:pPr>
              <w:spacing w:line="360" w:lineRule="auto"/>
              <w:jc w:val="center"/>
              <w:rPr>
                <w:rFonts w:ascii="Arial Narrow" w:hAnsi="Arial Narrow" w:cs="Arial"/>
                <w:b/>
                <w:sz w:val="24"/>
                <w:szCs w:val="24"/>
              </w:rPr>
            </w:pPr>
            <w:r w:rsidRPr="00DA4588">
              <w:rPr>
                <w:rFonts w:ascii="Arial Narrow" w:hAnsi="Arial Narrow" w:cs="Arial"/>
                <w:b/>
                <w:sz w:val="24"/>
                <w:szCs w:val="24"/>
              </w:rPr>
              <w:t>Applicant</w:t>
            </w:r>
          </w:p>
        </w:tc>
        <w:tc>
          <w:tcPr>
            <w:tcW w:w="4950" w:type="dxa"/>
            <w:gridSpan w:val="2"/>
          </w:tcPr>
          <w:p w:rsidR="00BA5B39" w:rsidRPr="00DA4588" w:rsidRDefault="00BA5B39" w:rsidP="0024244A">
            <w:pPr>
              <w:spacing w:line="360" w:lineRule="auto"/>
              <w:jc w:val="center"/>
              <w:rPr>
                <w:rFonts w:ascii="Arial Narrow" w:hAnsi="Arial Narrow" w:cs="Arial"/>
                <w:b/>
                <w:sz w:val="24"/>
                <w:szCs w:val="24"/>
              </w:rPr>
            </w:pPr>
            <w:r w:rsidRPr="00DA4588">
              <w:rPr>
                <w:rFonts w:ascii="Arial Narrow" w:hAnsi="Arial Narrow" w:cs="Arial"/>
                <w:b/>
                <w:sz w:val="24"/>
                <w:szCs w:val="24"/>
              </w:rPr>
              <w:t>Respondent</w:t>
            </w:r>
          </w:p>
        </w:tc>
      </w:tr>
      <w:tr w:rsidR="00BA5B39" w:rsidRPr="00DA4588" w:rsidTr="0024244A">
        <w:tc>
          <w:tcPr>
            <w:tcW w:w="4770" w:type="dxa"/>
          </w:tcPr>
          <w:p w:rsidR="00BA5B39" w:rsidRPr="00DA4588" w:rsidRDefault="00D07CF4" w:rsidP="0024244A">
            <w:pPr>
              <w:spacing w:line="360" w:lineRule="auto"/>
              <w:jc w:val="center"/>
              <w:rPr>
                <w:rFonts w:ascii="Arial Narrow" w:hAnsi="Arial Narrow" w:cs="Arial"/>
                <w:i/>
                <w:sz w:val="24"/>
                <w:szCs w:val="24"/>
              </w:rPr>
            </w:pPr>
            <w:r>
              <w:rPr>
                <w:rFonts w:ascii="Arial Narrow" w:hAnsi="Arial Narrow" w:cs="Arial"/>
                <w:i/>
                <w:sz w:val="24"/>
                <w:szCs w:val="24"/>
              </w:rPr>
              <w:t>Mr Rukoro</w:t>
            </w:r>
          </w:p>
          <w:p w:rsidR="00BA5B39" w:rsidRPr="00DA4588" w:rsidRDefault="00D07CF4" w:rsidP="0024244A">
            <w:pPr>
              <w:spacing w:line="360" w:lineRule="auto"/>
              <w:jc w:val="center"/>
              <w:rPr>
                <w:rFonts w:ascii="Arial Narrow" w:hAnsi="Arial Narrow" w:cs="Arial"/>
                <w:sz w:val="24"/>
                <w:szCs w:val="24"/>
              </w:rPr>
            </w:pPr>
            <w:r>
              <w:rPr>
                <w:rFonts w:ascii="Arial Narrow" w:hAnsi="Arial Narrow" w:cs="Arial"/>
                <w:i/>
                <w:sz w:val="24"/>
                <w:szCs w:val="24"/>
              </w:rPr>
              <w:t>On instruction of the Directorate of Legal Aid</w:t>
            </w:r>
          </w:p>
        </w:tc>
        <w:tc>
          <w:tcPr>
            <w:tcW w:w="4950" w:type="dxa"/>
            <w:gridSpan w:val="2"/>
          </w:tcPr>
          <w:p w:rsidR="00BA5B39" w:rsidRPr="00DA4588" w:rsidRDefault="00D07CF4" w:rsidP="0024244A">
            <w:pPr>
              <w:spacing w:line="360" w:lineRule="auto"/>
              <w:jc w:val="center"/>
              <w:rPr>
                <w:rFonts w:ascii="Arial Narrow" w:hAnsi="Arial Narrow" w:cs="Arial"/>
                <w:i/>
                <w:sz w:val="24"/>
                <w:szCs w:val="24"/>
              </w:rPr>
            </w:pPr>
            <w:r>
              <w:rPr>
                <w:rFonts w:ascii="Arial Narrow" w:hAnsi="Arial Narrow" w:cs="Arial"/>
                <w:i/>
                <w:sz w:val="24"/>
                <w:szCs w:val="24"/>
              </w:rPr>
              <w:t>Mr Phatela</w:t>
            </w:r>
          </w:p>
          <w:p w:rsidR="00BA5B39" w:rsidRPr="00D07CF4" w:rsidRDefault="00BA5B39" w:rsidP="00D07CF4">
            <w:pPr>
              <w:spacing w:line="360" w:lineRule="auto"/>
              <w:jc w:val="center"/>
              <w:rPr>
                <w:rFonts w:ascii="Arial Narrow" w:hAnsi="Arial Narrow" w:cs="Arial"/>
                <w:i/>
                <w:sz w:val="24"/>
                <w:szCs w:val="24"/>
              </w:rPr>
            </w:pPr>
            <w:r w:rsidRPr="00DA4588">
              <w:rPr>
                <w:rFonts w:ascii="Arial Narrow" w:hAnsi="Arial Narrow" w:cs="Arial"/>
                <w:i/>
                <w:sz w:val="24"/>
                <w:szCs w:val="24"/>
              </w:rPr>
              <w:t xml:space="preserve">On instruction of </w:t>
            </w:r>
            <w:r w:rsidR="00D07CF4">
              <w:rPr>
                <w:rFonts w:ascii="Arial Narrow" w:hAnsi="Arial Narrow" w:cs="Arial"/>
                <w:i/>
                <w:sz w:val="24"/>
                <w:szCs w:val="24"/>
              </w:rPr>
              <w:t>ENSafrica</w:t>
            </w:r>
          </w:p>
        </w:tc>
      </w:tr>
    </w:tbl>
    <w:p w:rsidR="00BA5B39" w:rsidRPr="00DA4588" w:rsidRDefault="00BA5B39" w:rsidP="00BA5B39">
      <w:pPr>
        <w:rPr>
          <w:rFonts w:ascii="Arial Narrow" w:hAnsi="Arial Narrow"/>
          <w:sz w:val="24"/>
          <w:szCs w:val="24"/>
        </w:rPr>
      </w:pPr>
    </w:p>
    <w:p w:rsidR="00BA5B39" w:rsidRDefault="00BA5B39" w:rsidP="00BA5B39"/>
    <w:p w:rsidR="0024244A" w:rsidRDefault="0024244A"/>
    <w:sectPr w:rsidR="0024244A" w:rsidSect="0024244A">
      <w:headerReference w:type="default" r:id="rId6"/>
      <w:footerReference w:type="default" r:id="rId7"/>
      <w:pgSz w:w="11906" w:h="16838"/>
      <w:pgMar w:top="1080" w:right="1440" w:bottom="1134"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8EC" w:rsidRDefault="003A78EC">
      <w:pPr>
        <w:spacing w:after="0" w:line="240" w:lineRule="auto"/>
      </w:pPr>
      <w:r>
        <w:separator/>
      </w:r>
    </w:p>
  </w:endnote>
  <w:endnote w:type="continuationSeparator" w:id="0">
    <w:p w:rsidR="003A78EC" w:rsidRDefault="003A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44A" w:rsidRDefault="0024244A">
    <w:pPr>
      <w:pStyle w:val="Footer"/>
      <w:jc w:val="right"/>
    </w:pPr>
  </w:p>
  <w:p w:rsidR="0024244A" w:rsidRDefault="002424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8EC" w:rsidRDefault="003A78EC">
      <w:pPr>
        <w:spacing w:after="0" w:line="240" w:lineRule="auto"/>
      </w:pPr>
      <w:r>
        <w:separator/>
      </w:r>
    </w:p>
  </w:footnote>
  <w:footnote w:type="continuationSeparator" w:id="0">
    <w:p w:rsidR="003A78EC" w:rsidRDefault="003A7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24244A" w:rsidRDefault="00D07CF4">
        <w:pPr>
          <w:pStyle w:val="Header"/>
          <w:jc w:val="right"/>
        </w:pPr>
        <w:r>
          <w:fldChar w:fldCharType="begin"/>
        </w:r>
        <w:r>
          <w:instrText xml:space="preserve"> PAGE   \* MERGEFORMAT </w:instrText>
        </w:r>
        <w:r>
          <w:fldChar w:fldCharType="separate"/>
        </w:r>
        <w:r w:rsidR="003D19FA">
          <w:rPr>
            <w:noProof/>
          </w:rPr>
          <w:t>1</w:t>
        </w:r>
        <w:r>
          <w:rPr>
            <w:noProof/>
          </w:rPr>
          <w:fldChar w:fldCharType="end"/>
        </w:r>
      </w:p>
    </w:sdtContent>
  </w:sdt>
  <w:p w:rsidR="0024244A" w:rsidRDefault="00242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39"/>
    <w:rsid w:val="00085A79"/>
    <w:rsid w:val="00151081"/>
    <w:rsid w:val="0024244A"/>
    <w:rsid w:val="00273E63"/>
    <w:rsid w:val="002A48E6"/>
    <w:rsid w:val="00307476"/>
    <w:rsid w:val="0033435F"/>
    <w:rsid w:val="0039256F"/>
    <w:rsid w:val="003979D3"/>
    <w:rsid w:val="003A78EC"/>
    <w:rsid w:val="003D19FA"/>
    <w:rsid w:val="00433022"/>
    <w:rsid w:val="004A0A9C"/>
    <w:rsid w:val="004B6B31"/>
    <w:rsid w:val="006C56CF"/>
    <w:rsid w:val="006F4541"/>
    <w:rsid w:val="007B1814"/>
    <w:rsid w:val="008026FB"/>
    <w:rsid w:val="00973A5A"/>
    <w:rsid w:val="00992621"/>
    <w:rsid w:val="009D6D76"/>
    <w:rsid w:val="00A5456E"/>
    <w:rsid w:val="00AE79A4"/>
    <w:rsid w:val="00B147F3"/>
    <w:rsid w:val="00B21E34"/>
    <w:rsid w:val="00BA5B39"/>
    <w:rsid w:val="00C17144"/>
    <w:rsid w:val="00CC59C6"/>
    <w:rsid w:val="00D07CF4"/>
    <w:rsid w:val="00DC0ED4"/>
    <w:rsid w:val="00FB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3BE25-9782-4CEC-A276-B62D3C36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39"/>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B3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A5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B39"/>
    <w:rPr>
      <w:lang w:val="en-ZA"/>
    </w:rPr>
  </w:style>
  <w:style w:type="paragraph" w:styleId="ListParagraph">
    <w:name w:val="List Paragraph"/>
    <w:basedOn w:val="Normal"/>
    <w:uiPriority w:val="34"/>
    <w:qFormat/>
    <w:rsid w:val="00BA5B39"/>
    <w:pPr>
      <w:ind w:left="720"/>
      <w:contextualSpacing/>
    </w:pPr>
  </w:style>
  <w:style w:type="paragraph" w:customStyle="1" w:styleId="form-control-static">
    <w:name w:val="form-control-static"/>
    <w:basedOn w:val="Normal"/>
    <w:rsid w:val="00BA5B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A5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B39"/>
    <w:rPr>
      <w:lang w:val="en-ZA"/>
    </w:rPr>
  </w:style>
  <w:style w:type="paragraph" w:styleId="NoSpacing">
    <w:name w:val="No Spacing"/>
    <w:uiPriority w:val="1"/>
    <w:qFormat/>
    <w:rsid w:val="00BA5B39"/>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07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476"/>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2019-10-31T18:30:00+00:00</Judgment_x0020_Date>
    <Year xmlns="aec0a7e9-5f5c-4ba9-87b2-85cfc8a38b86">2019</Year>
  </documentManagement>
</p:properties>
</file>

<file path=customXml/itemProps1.xml><?xml version="1.0" encoding="utf-8"?>
<ds:datastoreItem xmlns:ds="http://schemas.openxmlformats.org/officeDocument/2006/customXml" ds:itemID="{52C2BBFE-6D27-4CF2-B962-53EFAAB714A8}"/>
</file>

<file path=customXml/itemProps2.xml><?xml version="1.0" encoding="utf-8"?>
<ds:datastoreItem xmlns:ds="http://schemas.openxmlformats.org/officeDocument/2006/customXml" ds:itemID="{9F726FF3-D6DC-498C-B6C9-990F9CFA9DF9}"/>
</file>

<file path=customXml/itemProps3.xml><?xml version="1.0" encoding="utf-8"?>
<ds:datastoreItem xmlns:ds="http://schemas.openxmlformats.org/officeDocument/2006/customXml" ds:itemID="{BF54D262-DC1F-48AA-AE06-08D37A233D21}"/>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Dandu</dc:creator>
  <cp:lastModifiedBy>Lotta N. Ambunda</cp:lastModifiedBy>
  <cp:revision>2</cp:revision>
  <cp:lastPrinted>2019-10-28T09:02:00Z</cp:lastPrinted>
  <dcterms:created xsi:type="dcterms:W3CDTF">2019-11-11T12:39:00Z</dcterms:created>
  <dcterms:modified xsi:type="dcterms:W3CDTF">2019-11-11T12:39:00Z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