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5F" w:rsidRPr="006A55DD" w:rsidRDefault="007D2B5F" w:rsidP="007D2B5F">
      <w:pPr>
        <w:spacing w:after="0" w:line="360" w:lineRule="auto"/>
        <w:jc w:val="center"/>
        <w:rPr>
          <w:b/>
          <w:sz w:val="24"/>
          <w:szCs w:val="24"/>
        </w:rPr>
      </w:pPr>
      <w:bookmarkStart w:id="0" w:name="_GoBack"/>
      <w:bookmarkEnd w:id="0"/>
      <w:r w:rsidRPr="006A55DD">
        <w:rPr>
          <w:b/>
          <w:noProof/>
          <w:sz w:val="32"/>
          <w:szCs w:val="32"/>
          <w:lang w:val="en-US"/>
        </w:rPr>
        <w:drawing>
          <wp:inline distT="0" distB="0" distL="0" distR="0" wp14:anchorId="6A7B21CE" wp14:editId="10CCD78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D2B5F" w:rsidRDefault="00D510A8" w:rsidP="007D2B5F">
      <w:pPr>
        <w:pStyle w:val="NoSpacing"/>
        <w:jc w:val="right"/>
        <w:rPr>
          <w:rFonts w:ascii="Arial" w:hAnsi="Arial" w:cs="Arial"/>
          <w:b/>
          <w:sz w:val="24"/>
          <w:szCs w:val="24"/>
        </w:rPr>
      </w:pPr>
      <w:r>
        <w:rPr>
          <w:rFonts w:ascii="Arial" w:hAnsi="Arial" w:cs="Arial"/>
          <w:b/>
          <w:sz w:val="24"/>
          <w:szCs w:val="24"/>
        </w:rPr>
        <w:t xml:space="preserve">NOT </w:t>
      </w:r>
      <w:r w:rsidR="007D2B5F">
        <w:rPr>
          <w:rFonts w:ascii="Arial" w:hAnsi="Arial" w:cs="Arial"/>
          <w:b/>
          <w:sz w:val="24"/>
          <w:szCs w:val="24"/>
        </w:rPr>
        <w:t>REPORTABLE</w:t>
      </w:r>
    </w:p>
    <w:p w:rsidR="007D2B5F" w:rsidRDefault="007D2B5F" w:rsidP="007D2B5F">
      <w:pPr>
        <w:pStyle w:val="NoSpacing"/>
        <w:jc w:val="right"/>
        <w:rPr>
          <w:rFonts w:ascii="Arial" w:hAnsi="Arial" w:cs="Arial"/>
          <w:sz w:val="24"/>
          <w:szCs w:val="24"/>
        </w:rPr>
      </w:pPr>
    </w:p>
    <w:p w:rsidR="007D2B5F" w:rsidRDefault="007D2B5F" w:rsidP="007D2B5F">
      <w:pPr>
        <w:pStyle w:val="NoSpacing"/>
        <w:jc w:val="right"/>
        <w:rPr>
          <w:rFonts w:ascii="Arial" w:hAnsi="Arial" w:cs="Arial"/>
          <w:sz w:val="24"/>
          <w:szCs w:val="24"/>
        </w:rPr>
      </w:pPr>
      <w:r>
        <w:rPr>
          <w:rFonts w:ascii="Arial" w:hAnsi="Arial" w:cs="Arial"/>
          <w:sz w:val="24"/>
          <w:szCs w:val="24"/>
        </w:rPr>
        <w:t>CASE NO: SA 44/2016</w:t>
      </w:r>
    </w:p>
    <w:p w:rsidR="007D2B5F" w:rsidRDefault="007D2B5F" w:rsidP="007D2B5F">
      <w:pPr>
        <w:pStyle w:val="NoSpacing"/>
        <w:rPr>
          <w:rFonts w:ascii="Arial" w:hAnsi="Arial" w:cs="Arial"/>
          <w:sz w:val="24"/>
          <w:szCs w:val="24"/>
        </w:rPr>
      </w:pPr>
    </w:p>
    <w:p w:rsidR="007D2B5F" w:rsidRPr="00991107" w:rsidRDefault="007D2B5F" w:rsidP="007D2B5F">
      <w:pPr>
        <w:pStyle w:val="NoSpacing"/>
        <w:rPr>
          <w:rFonts w:ascii="Arial" w:hAnsi="Arial" w:cs="Arial"/>
          <w:sz w:val="24"/>
          <w:szCs w:val="24"/>
        </w:rPr>
      </w:pPr>
    </w:p>
    <w:p w:rsidR="007D2B5F" w:rsidRPr="00970591" w:rsidRDefault="007D2B5F" w:rsidP="007D2B5F">
      <w:pPr>
        <w:pStyle w:val="NoSpacing"/>
        <w:rPr>
          <w:rFonts w:ascii="Arial" w:hAnsi="Arial" w:cs="Arial"/>
          <w:b/>
          <w:sz w:val="24"/>
          <w:szCs w:val="24"/>
        </w:rPr>
      </w:pPr>
      <w:r w:rsidRPr="00970591">
        <w:rPr>
          <w:rFonts w:ascii="Arial" w:hAnsi="Arial" w:cs="Arial"/>
          <w:b/>
          <w:sz w:val="24"/>
          <w:szCs w:val="24"/>
        </w:rPr>
        <w:t>IN THE SUPREME COURT OF NAMIBIA</w:t>
      </w:r>
    </w:p>
    <w:p w:rsidR="007D2B5F" w:rsidRDefault="007D2B5F" w:rsidP="007D2B5F">
      <w:pPr>
        <w:pStyle w:val="NoSpacing"/>
        <w:rPr>
          <w:rFonts w:ascii="Arial" w:hAnsi="Arial" w:cs="Arial"/>
          <w:sz w:val="24"/>
          <w:szCs w:val="24"/>
        </w:rPr>
      </w:pPr>
    </w:p>
    <w:p w:rsidR="007D2B5F" w:rsidRDefault="007D2B5F" w:rsidP="007D2B5F">
      <w:pPr>
        <w:pStyle w:val="NoSpacing"/>
        <w:rPr>
          <w:rFonts w:ascii="Arial" w:hAnsi="Arial" w:cs="Arial"/>
          <w:sz w:val="24"/>
          <w:szCs w:val="24"/>
        </w:rPr>
      </w:pPr>
    </w:p>
    <w:p w:rsidR="007D2B5F" w:rsidRDefault="007D2B5F" w:rsidP="007D2B5F">
      <w:pPr>
        <w:pStyle w:val="NoSpacing"/>
        <w:rPr>
          <w:rFonts w:ascii="Arial" w:hAnsi="Arial" w:cs="Arial"/>
          <w:sz w:val="24"/>
          <w:szCs w:val="24"/>
        </w:rPr>
      </w:pPr>
      <w:r>
        <w:rPr>
          <w:rFonts w:ascii="Arial" w:hAnsi="Arial" w:cs="Arial"/>
          <w:sz w:val="24"/>
          <w:szCs w:val="24"/>
        </w:rPr>
        <w:t>In the matter between:</w:t>
      </w:r>
    </w:p>
    <w:p w:rsidR="007D2B5F" w:rsidRDefault="007D2B5F" w:rsidP="007D2B5F">
      <w:pPr>
        <w:pStyle w:val="NoSpacing"/>
        <w:rPr>
          <w:rFonts w:ascii="Arial" w:hAnsi="Arial" w:cs="Arial"/>
          <w:sz w:val="24"/>
          <w:szCs w:val="24"/>
        </w:rPr>
      </w:pPr>
    </w:p>
    <w:p w:rsidR="007D2B5F" w:rsidRPr="00991107" w:rsidRDefault="007D2B5F" w:rsidP="007D2B5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7D2B5F" w:rsidRPr="00466830" w:rsidTr="001231D4">
        <w:tc>
          <w:tcPr>
            <w:tcW w:w="4555" w:type="dxa"/>
          </w:tcPr>
          <w:p w:rsidR="007D2B5F" w:rsidRPr="00466830" w:rsidRDefault="007D2B5F" w:rsidP="001231D4">
            <w:pPr>
              <w:pStyle w:val="NoSpacing"/>
              <w:spacing w:line="276" w:lineRule="auto"/>
              <w:ind w:left="-108"/>
              <w:rPr>
                <w:rFonts w:ascii="Arial" w:hAnsi="Arial" w:cs="Arial"/>
                <w:b/>
                <w:sz w:val="24"/>
                <w:szCs w:val="24"/>
              </w:rPr>
            </w:pPr>
            <w:r>
              <w:rPr>
                <w:rFonts w:ascii="Arial" w:hAnsi="Arial" w:cs="Arial"/>
                <w:b/>
                <w:sz w:val="24"/>
                <w:szCs w:val="24"/>
              </w:rPr>
              <w:t>ELTON JOSSOP</w:t>
            </w:r>
          </w:p>
        </w:tc>
        <w:tc>
          <w:tcPr>
            <w:tcW w:w="4556" w:type="dxa"/>
          </w:tcPr>
          <w:p w:rsidR="007D2B5F" w:rsidRPr="00466830" w:rsidRDefault="007D2B5F" w:rsidP="001231D4">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7D2B5F" w:rsidTr="001231D4">
        <w:tc>
          <w:tcPr>
            <w:tcW w:w="4555" w:type="dxa"/>
          </w:tcPr>
          <w:p w:rsidR="007D2B5F" w:rsidRDefault="007D2B5F" w:rsidP="001231D4">
            <w:pPr>
              <w:pStyle w:val="NoSpacing"/>
              <w:spacing w:line="276" w:lineRule="auto"/>
              <w:ind w:left="-108"/>
              <w:rPr>
                <w:rFonts w:ascii="Arial" w:hAnsi="Arial" w:cs="Arial"/>
                <w:sz w:val="24"/>
                <w:szCs w:val="24"/>
              </w:rPr>
            </w:pPr>
          </w:p>
        </w:tc>
        <w:tc>
          <w:tcPr>
            <w:tcW w:w="4556" w:type="dxa"/>
          </w:tcPr>
          <w:p w:rsidR="007D2B5F" w:rsidRDefault="007D2B5F" w:rsidP="001231D4">
            <w:pPr>
              <w:pStyle w:val="NoSpacing"/>
              <w:spacing w:line="276" w:lineRule="auto"/>
              <w:rPr>
                <w:rFonts w:ascii="Arial" w:hAnsi="Arial" w:cs="Arial"/>
                <w:sz w:val="24"/>
                <w:szCs w:val="24"/>
              </w:rPr>
            </w:pPr>
          </w:p>
        </w:tc>
      </w:tr>
      <w:tr w:rsidR="007D2B5F" w:rsidTr="001231D4">
        <w:tc>
          <w:tcPr>
            <w:tcW w:w="4555" w:type="dxa"/>
          </w:tcPr>
          <w:p w:rsidR="007D2B5F" w:rsidRDefault="007D2B5F" w:rsidP="001231D4">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7D2B5F" w:rsidRDefault="007D2B5F" w:rsidP="001231D4">
            <w:pPr>
              <w:pStyle w:val="NoSpacing"/>
              <w:spacing w:line="276" w:lineRule="auto"/>
              <w:rPr>
                <w:rFonts w:ascii="Arial" w:hAnsi="Arial" w:cs="Arial"/>
                <w:sz w:val="24"/>
                <w:szCs w:val="24"/>
              </w:rPr>
            </w:pPr>
          </w:p>
        </w:tc>
      </w:tr>
      <w:tr w:rsidR="007D2B5F" w:rsidTr="001231D4">
        <w:tc>
          <w:tcPr>
            <w:tcW w:w="4555" w:type="dxa"/>
          </w:tcPr>
          <w:p w:rsidR="007D2B5F" w:rsidRDefault="007D2B5F" w:rsidP="001231D4">
            <w:pPr>
              <w:pStyle w:val="NoSpacing"/>
              <w:spacing w:line="276" w:lineRule="auto"/>
              <w:ind w:left="-108"/>
              <w:rPr>
                <w:rFonts w:ascii="Arial" w:hAnsi="Arial" w:cs="Arial"/>
                <w:sz w:val="24"/>
                <w:szCs w:val="24"/>
              </w:rPr>
            </w:pPr>
          </w:p>
        </w:tc>
        <w:tc>
          <w:tcPr>
            <w:tcW w:w="4556" w:type="dxa"/>
          </w:tcPr>
          <w:p w:rsidR="007D2B5F" w:rsidRDefault="007D2B5F" w:rsidP="001231D4">
            <w:pPr>
              <w:pStyle w:val="NoSpacing"/>
              <w:spacing w:line="276" w:lineRule="auto"/>
              <w:rPr>
                <w:rFonts w:ascii="Arial" w:hAnsi="Arial" w:cs="Arial"/>
                <w:sz w:val="24"/>
                <w:szCs w:val="24"/>
              </w:rPr>
            </w:pPr>
          </w:p>
        </w:tc>
      </w:tr>
      <w:tr w:rsidR="007D2B5F" w:rsidRPr="00466830" w:rsidTr="001231D4">
        <w:tc>
          <w:tcPr>
            <w:tcW w:w="4555" w:type="dxa"/>
          </w:tcPr>
          <w:p w:rsidR="007D2B5F" w:rsidRPr="00466830" w:rsidRDefault="007D2B5F" w:rsidP="001231D4">
            <w:pPr>
              <w:pStyle w:val="NoSpacing"/>
              <w:spacing w:line="276" w:lineRule="auto"/>
              <w:ind w:left="-108"/>
              <w:rPr>
                <w:rFonts w:ascii="Arial" w:hAnsi="Arial" w:cs="Arial"/>
                <w:b/>
                <w:sz w:val="24"/>
                <w:szCs w:val="24"/>
              </w:rPr>
            </w:pPr>
            <w:r>
              <w:rPr>
                <w:rFonts w:ascii="Arial" w:hAnsi="Arial" w:cs="Arial"/>
                <w:b/>
                <w:sz w:val="24"/>
                <w:szCs w:val="24"/>
              </w:rPr>
              <w:t>THE STATE</w:t>
            </w:r>
          </w:p>
        </w:tc>
        <w:tc>
          <w:tcPr>
            <w:tcW w:w="4556" w:type="dxa"/>
          </w:tcPr>
          <w:p w:rsidR="007D2B5F" w:rsidRPr="00466830" w:rsidRDefault="007D2B5F" w:rsidP="001231D4">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r w:rsidR="007D2B5F" w:rsidRPr="00466830" w:rsidTr="001231D4">
        <w:tc>
          <w:tcPr>
            <w:tcW w:w="4555" w:type="dxa"/>
          </w:tcPr>
          <w:p w:rsidR="007D2B5F" w:rsidRPr="007D2B5F" w:rsidRDefault="007D2B5F" w:rsidP="001231D4">
            <w:pPr>
              <w:pStyle w:val="NoSpacing"/>
              <w:spacing w:line="276" w:lineRule="auto"/>
              <w:ind w:left="-108"/>
              <w:rPr>
                <w:rFonts w:ascii="Arial" w:hAnsi="Arial" w:cs="Arial"/>
                <w:sz w:val="24"/>
                <w:szCs w:val="24"/>
              </w:rPr>
            </w:pPr>
          </w:p>
        </w:tc>
        <w:tc>
          <w:tcPr>
            <w:tcW w:w="4556" w:type="dxa"/>
          </w:tcPr>
          <w:p w:rsidR="007D2B5F" w:rsidRPr="009306CF" w:rsidRDefault="007D2B5F" w:rsidP="001231D4">
            <w:pPr>
              <w:pStyle w:val="NoSpacing"/>
              <w:spacing w:line="276" w:lineRule="auto"/>
              <w:jc w:val="right"/>
              <w:rPr>
                <w:rFonts w:ascii="Arial" w:hAnsi="Arial" w:cs="Arial"/>
                <w:b/>
                <w:sz w:val="24"/>
                <w:szCs w:val="24"/>
              </w:rPr>
            </w:pPr>
          </w:p>
        </w:tc>
      </w:tr>
    </w:tbl>
    <w:p w:rsidR="007D2B5F" w:rsidRPr="00991107" w:rsidRDefault="007D2B5F" w:rsidP="007D2B5F">
      <w:pPr>
        <w:pStyle w:val="NoSpacing"/>
        <w:rPr>
          <w:rFonts w:ascii="Arial" w:hAnsi="Arial" w:cs="Arial"/>
          <w:sz w:val="24"/>
          <w:szCs w:val="24"/>
        </w:rPr>
      </w:pPr>
    </w:p>
    <w:p w:rsidR="007D2B5F" w:rsidRPr="00991107" w:rsidRDefault="007D2B5F" w:rsidP="007D2B5F">
      <w:pPr>
        <w:pStyle w:val="NoSpacing"/>
        <w:rPr>
          <w:rFonts w:ascii="Arial" w:hAnsi="Arial" w:cs="Arial"/>
          <w:sz w:val="24"/>
          <w:szCs w:val="24"/>
        </w:rPr>
      </w:pPr>
    </w:p>
    <w:p w:rsidR="007D2B5F" w:rsidRDefault="007D2B5F" w:rsidP="007D2B5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SMUTS JA, HOFF JA, and FRANK AJA</w:t>
      </w:r>
    </w:p>
    <w:p w:rsidR="007D2B5F" w:rsidRPr="00991107" w:rsidRDefault="007D2B5F" w:rsidP="007D2B5F">
      <w:pPr>
        <w:pStyle w:val="NoSpacing"/>
        <w:rPr>
          <w:rFonts w:ascii="Arial" w:hAnsi="Arial" w:cs="Arial"/>
          <w:sz w:val="24"/>
          <w:szCs w:val="24"/>
        </w:rPr>
      </w:pPr>
    </w:p>
    <w:p w:rsidR="007D2B5F" w:rsidRPr="00466830" w:rsidRDefault="007D2B5F" w:rsidP="007D2B5F">
      <w:pPr>
        <w:pStyle w:val="NoSpacing"/>
        <w:rPr>
          <w:rFonts w:ascii="Arial" w:hAnsi="Arial" w:cs="Arial"/>
          <w:b/>
          <w:sz w:val="24"/>
          <w:szCs w:val="24"/>
        </w:rPr>
      </w:pPr>
    </w:p>
    <w:p w:rsidR="007D2B5F" w:rsidRPr="00466830" w:rsidRDefault="007D2B5F" w:rsidP="007D2B5F">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13 July 2017</w:t>
      </w:r>
    </w:p>
    <w:p w:rsidR="007D2B5F" w:rsidRPr="00466830" w:rsidRDefault="007D2B5F" w:rsidP="007D2B5F">
      <w:pPr>
        <w:pStyle w:val="NoSpacing"/>
        <w:rPr>
          <w:rFonts w:ascii="Arial" w:hAnsi="Arial" w:cs="Arial"/>
          <w:b/>
          <w:sz w:val="24"/>
          <w:szCs w:val="24"/>
        </w:rPr>
      </w:pPr>
    </w:p>
    <w:p w:rsidR="007D2B5F" w:rsidRPr="00466830" w:rsidRDefault="007D2B5F" w:rsidP="007D2B5F">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8F793B">
        <w:rPr>
          <w:rFonts w:ascii="Arial" w:hAnsi="Arial" w:cs="Arial"/>
          <w:b/>
          <w:sz w:val="24"/>
          <w:szCs w:val="24"/>
        </w:rPr>
        <w:t>30</w:t>
      </w:r>
      <w:r>
        <w:rPr>
          <w:rFonts w:ascii="Arial" w:hAnsi="Arial" w:cs="Arial"/>
          <w:b/>
          <w:sz w:val="24"/>
          <w:szCs w:val="24"/>
        </w:rPr>
        <w:t xml:space="preserve"> </w:t>
      </w:r>
      <w:r w:rsidR="00BD6394">
        <w:rPr>
          <w:rFonts w:ascii="Arial" w:hAnsi="Arial" w:cs="Arial"/>
          <w:b/>
          <w:sz w:val="24"/>
          <w:szCs w:val="24"/>
        </w:rPr>
        <w:t>August 2017</w:t>
      </w:r>
    </w:p>
    <w:p w:rsidR="007D2B5F" w:rsidRDefault="007D2B5F" w:rsidP="007D2B5F">
      <w:pPr>
        <w:pStyle w:val="NoSpacing"/>
        <w:rPr>
          <w:rFonts w:ascii="Arial" w:hAnsi="Arial" w:cs="Arial"/>
          <w:sz w:val="24"/>
          <w:szCs w:val="24"/>
        </w:rPr>
      </w:pPr>
    </w:p>
    <w:p w:rsidR="007D2B5F" w:rsidRDefault="007D2B5F" w:rsidP="007D2B5F">
      <w:pPr>
        <w:pStyle w:val="NoSpacing"/>
        <w:rPr>
          <w:rFonts w:ascii="Arial" w:hAnsi="Arial" w:cs="Arial"/>
          <w:sz w:val="24"/>
          <w:szCs w:val="24"/>
        </w:rPr>
      </w:pPr>
    </w:p>
    <w:p w:rsidR="007D2B5F" w:rsidRDefault="007D2B5F" w:rsidP="007D2B5F">
      <w:pPr>
        <w:pStyle w:val="NoSpacing"/>
        <w:rPr>
          <w:rFonts w:ascii="Arial" w:hAnsi="Arial" w:cs="Arial"/>
          <w:sz w:val="24"/>
          <w:szCs w:val="24"/>
        </w:rPr>
      </w:pPr>
    </w:p>
    <w:p w:rsidR="007D2B5F" w:rsidRDefault="007D2B5F" w:rsidP="00AB7158">
      <w:pPr>
        <w:pStyle w:val="NoSpacing"/>
        <w:spacing w:line="48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AB7158" w:rsidRPr="00AB7158">
        <w:rPr>
          <w:rFonts w:ascii="Arial" w:hAnsi="Arial" w:cs="Arial"/>
          <w:sz w:val="24"/>
          <w:szCs w:val="24"/>
        </w:rPr>
        <w:t xml:space="preserve">It is well established </w:t>
      </w:r>
      <w:r w:rsidR="00AB7158">
        <w:rPr>
          <w:rFonts w:ascii="Arial" w:hAnsi="Arial" w:cs="Arial"/>
          <w:sz w:val="24"/>
          <w:szCs w:val="24"/>
        </w:rPr>
        <w:t xml:space="preserve">that an application for condonation is required to meet two requisites of good cause before an applicant can succeed in such an application. These entail firstly establishing a reasonable, acceptable and bona fide explanation for the non-compliance with the rules, and secondly satisfying the court </w:t>
      </w:r>
      <w:r w:rsidR="00BD6394">
        <w:rPr>
          <w:rFonts w:ascii="Arial" w:hAnsi="Arial" w:cs="Arial"/>
          <w:sz w:val="24"/>
          <w:szCs w:val="24"/>
        </w:rPr>
        <w:t>that there are reasonable prospects of success on appeal.</w:t>
      </w:r>
    </w:p>
    <w:p w:rsidR="00BD6394" w:rsidRDefault="00BD6394" w:rsidP="00AB7158">
      <w:pPr>
        <w:pStyle w:val="NoSpacing"/>
        <w:spacing w:line="480" w:lineRule="auto"/>
        <w:jc w:val="both"/>
        <w:rPr>
          <w:rFonts w:ascii="Arial" w:hAnsi="Arial" w:cs="Arial"/>
          <w:sz w:val="24"/>
          <w:szCs w:val="24"/>
        </w:rPr>
      </w:pPr>
      <w:r>
        <w:rPr>
          <w:rFonts w:ascii="Arial" w:hAnsi="Arial" w:cs="Arial"/>
          <w:sz w:val="24"/>
          <w:szCs w:val="24"/>
        </w:rPr>
        <w:t>The appellant failed in respect of both requisites.</w:t>
      </w:r>
    </w:p>
    <w:p w:rsidR="00BD6394" w:rsidRDefault="00BD6394" w:rsidP="00AB7158">
      <w:pPr>
        <w:pStyle w:val="NoSpacing"/>
        <w:spacing w:line="480" w:lineRule="auto"/>
        <w:jc w:val="both"/>
        <w:rPr>
          <w:rFonts w:ascii="Arial" w:hAnsi="Arial" w:cs="Arial"/>
          <w:sz w:val="24"/>
          <w:szCs w:val="24"/>
        </w:rPr>
      </w:pPr>
    </w:p>
    <w:p w:rsidR="00BD6394" w:rsidRDefault="00BD6394" w:rsidP="00AB7158">
      <w:pPr>
        <w:pStyle w:val="NoSpacing"/>
        <w:spacing w:line="480" w:lineRule="auto"/>
        <w:jc w:val="both"/>
        <w:rPr>
          <w:rFonts w:ascii="Arial" w:hAnsi="Arial" w:cs="Arial"/>
          <w:sz w:val="24"/>
          <w:szCs w:val="24"/>
        </w:rPr>
      </w:pPr>
      <w:r>
        <w:rPr>
          <w:rFonts w:ascii="Arial" w:hAnsi="Arial" w:cs="Arial"/>
          <w:sz w:val="24"/>
          <w:szCs w:val="24"/>
        </w:rPr>
        <w:t xml:space="preserve">Held on appeal that the high court was in the circumstances justified to refuse to grant condonation for non-compliance with the provisions of </w:t>
      </w:r>
      <w:r w:rsidR="00D510A8">
        <w:rPr>
          <w:rFonts w:ascii="Arial" w:hAnsi="Arial" w:cs="Arial"/>
          <w:sz w:val="24"/>
          <w:szCs w:val="24"/>
        </w:rPr>
        <w:t>rule 67(1) of the Magistrates’ court r</w:t>
      </w:r>
      <w:r>
        <w:rPr>
          <w:rFonts w:ascii="Arial" w:hAnsi="Arial" w:cs="Arial"/>
          <w:sz w:val="24"/>
          <w:szCs w:val="24"/>
        </w:rPr>
        <w:t>ules.</w:t>
      </w:r>
    </w:p>
    <w:p w:rsidR="00BD6394" w:rsidRDefault="00BD6394" w:rsidP="00AB7158">
      <w:pPr>
        <w:pStyle w:val="NoSpacing"/>
        <w:spacing w:line="480" w:lineRule="auto"/>
        <w:jc w:val="both"/>
        <w:rPr>
          <w:rFonts w:ascii="Arial" w:hAnsi="Arial" w:cs="Arial"/>
          <w:sz w:val="24"/>
          <w:szCs w:val="24"/>
        </w:rPr>
      </w:pPr>
    </w:p>
    <w:p w:rsidR="00BD6394" w:rsidRPr="00AB7158" w:rsidRDefault="00BD6394" w:rsidP="00AB7158">
      <w:pPr>
        <w:pStyle w:val="NoSpacing"/>
        <w:spacing w:line="480" w:lineRule="auto"/>
        <w:jc w:val="both"/>
        <w:rPr>
          <w:rFonts w:ascii="Arial" w:hAnsi="Arial" w:cs="Arial"/>
          <w:sz w:val="24"/>
          <w:szCs w:val="24"/>
        </w:rPr>
      </w:pPr>
      <w:r>
        <w:rPr>
          <w:rFonts w:ascii="Arial" w:hAnsi="Arial" w:cs="Arial"/>
          <w:sz w:val="24"/>
          <w:szCs w:val="24"/>
        </w:rPr>
        <w:t>The appeal is dismissed.</w:t>
      </w:r>
    </w:p>
    <w:p w:rsidR="007D2B5F" w:rsidRPr="00991107" w:rsidRDefault="007D2B5F" w:rsidP="007D2B5F">
      <w:pPr>
        <w:pStyle w:val="NoSpacing"/>
        <w:rPr>
          <w:rFonts w:ascii="Arial" w:hAnsi="Arial" w:cs="Arial"/>
          <w:sz w:val="24"/>
          <w:szCs w:val="24"/>
        </w:rPr>
      </w:pPr>
    </w:p>
    <w:p w:rsidR="007D2B5F" w:rsidRPr="00991107" w:rsidRDefault="007D2B5F" w:rsidP="007D2B5F">
      <w:pPr>
        <w:pStyle w:val="NoSpacing"/>
        <w:rPr>
          <w:rFonts w:ascii="Arial" w:hAnsi="Arial" w:cs="Arial"/>
          <w:sz w:val="24"/>
          <w:szCs w:val="24"/>
        </w:rPr>
      </w:pPr>
      <w:r>
        <w:rPr>
          <w:rFonts w:ascii="Arial" w:hAnsi="Arial" w:cs="Arial"/>
          <w:sz w:val="24"/>
          <w:szCs w:val="24"/>
        </w:rPr>
        <w:t>____________________________________________________________________</w:t>
      </w:r>
    </w:p>
    <w:p w:rsidR="007D2B5F" w:rsidRPr="00991107" w:rsidRDefault="007D2B5F" w:rsidP="007D2B5F">
      <w:pPr>
        <w:pStyle w:val="NoSpacing"/>
        <w:rPr>
          <w:rFonts w:ascii="Arial" w:hAnsi="Arial" w:cs="Arial"/>
          <w:sz w:val="24"/>
          <w:szCs w:val="24"/>
        </w:rPr>
      </w:pPr>
    </w:p>
    <w:p w:rsidR="007D2B5F" w:rsidRPr="00970591" w:rsidRDefault="007D2B5F" w:rsidP="007D2B5F">
      <w:pPr>
        <w:pStyle w:val="NoSpacing"/>
        <w:jc w:val="center"/>
        <w:rPr>
          <w:rFonts w:ascii="Arial" w:hAnsi="Arial" w:cs="Arial"/>
          <w:b/>
          <w:sz w:val="24"/>
          <w:szCs w:val="24"/>
        </w:rPr>
      </w:pPr>
      <w:r w:rsidRPr="00970591">
        <w:rPr>
          <w:rFonts w:ascii="Arial" w:hAnsi="Arial" w:cs="Arial"/>
          <w:b/>
          <w:sz w:val="24"/>
          <w:szCs w:val="24"/>
        </w:rPr>
        <w:t>APPEAL JUDGMENT</w:t>
      </w:r>
    </w:p>
    <w:p w:rsidR="007D2B5F" w:rsidRPr="00991107" w:rsidRDefault="007D2B5F" w:rsidP="007D2B5F">
      <w:pPr>
        <w:pStyle w:val="NoSpacing"/>
        <w:rPr>
          <w:rFonts w:ascii="Arial" w:hAnsi="Arial" w:cs="Arial"/>
          <w:sz w:val="24"/>
          <w:szCs w:val="24"/>
        </w:rPr>
      </w:pPr>
      <w:r>
        <w:rPr>
          <w:rFonts w:ascii="Arial" w:hAnsi="Arial" w:cs="Arial"/>
          <w:sz w:val="24"/>
          <w:szCs w:val="24"/>
        </w:rPr>
        <w:t>____________________________________________________________________</w:t>
      </w:r>
    </w:p>
    <w:p w:rsidR="007D2B5F" w:rsidRDefault="007D2B5F" w:rsidP="007D2B5F">
      <w:pPr>
        <w:pStyle w:val="NoSpacing"/>
        <w:rPr>
          <w:rFonts w:ascii="Arial" w:hAnsi="Arial" w:cs="Arial"/>
          <w:sz w:val="24"/>
          <w:szCs w:val="24"/>
        </w:rPr>
      </w:pPr>
    </w:p>
    <w:p w:rsidR="007D2B5F" w:rsidRPr="00991107" w:rsidRDefault="007D2B5F" w:rsidP="007D2B5F">
      <w:pPr>
        <w:pStyle w:val="NoSpacing"/>
        <w:rPr>
          <w:rFonts w:ascii="Arial" w:hAnsi="Arial" w:cs="Arial"/>
          <w:sz w:val="24"/>
          <w:szCs w:val="24"/>
        </w:rPr>
      </w:pPr>
    </w:p>
    <w:p w:rsidR="007D2B5F" w:rsidRPr="00991107" w:rsidRDefault="007D2B5F" w:rsidP="007D2B5F">
      <w:pPr>
        <w:pStyle w:val="NoSpacing"/>
        <w:spacing w:line="480" w:lineRule="auto"/>
        <w:jc w:val="both"/>
        <w:rPr>
          <w:rFonts w:ascii="Arial" w:hAnsi="Arial" w:cs="Arial"/>
          <w:sz w:val="24"/>
          <w:szCs w:val="24"/>
        </w:rPr>
      </w:pPr>
      <w:r>
        <w:rPr>
          <w:rFonts w:ascii="Arial" w:hAnsi="Arial" w:cs="Arial"/>
          <w:sz w:val="24"/>
          <w:szCs w:val="24"/>
        </w:rPr>
        <w:t>HOFF JA (SMUTS JA and FRANK AJA concurring):</w:t>
      </w:r>
    </w:p>
    <w:p w:rsidR="007D2B5F" w:rsidRDefault="00D73A60" w:rsidP="0088342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appeal </w:t>
      </w:r>
      <w:r w:rsidR="00E924A4">
        <w:rPr>
          <w:rFonts w:ascii="Arial" w:hAnsi="Arial" w:cs="Arial"/>
          <w:sz w:val="24"/>
          <w:szCs w:val="24"/>
        </w:rPr>
        <w:t>li</w:t>
      </w:r>
      <w:r w:rsidR="00E3472E">
        <w:rPr>
          <w:rFonts w:ascii="Arial" w:hAnsi="Arial" w:cs="Arial"/>
          <w:sz w:val="24"/>
          <w:szCs w:val="24"/>
        </w:rPr>
        <w:t>es against the decision of the high c</w:t>
      </w:r>
      <w:r w:rsidR="00E924A4">
        <w:rPr>
          <w:rFonts w:ascii="Arial" w:hAnsi="Arial" w:cs="Arial"/>
          <w:sz w:val="24"/>
          <w:szCs w:val="24"/>
        </w:rPr>
        <w:t xml:space="preserve">ourt refusing appellant </w:t>
      </w:r>
      <w:r w:rsidR="0088342F">
        <w:rPr>
          <w:rFonts w:ascii="Arial" w:hAnsi="Arial" w:cs="Arial"/>
          <w:sz w:val="24"/>
          <w:szCs w:val="24"/>
        </w:rPr>
        <w:t>condonation for the late filing of his notice of appeal.</w:t>
      </w:r>
    </w:p>
    <w:p w:rsidR="0088342F" w:rsidRDefault="0088342F" w:rsidP="0088342F">
      <w:pPr>
        <w:pStyle w:val="NoSpacing"/>
        <w:spacing w:line="480" w:lineRule="auto"/>
        <w:jc w:val="both"/>
        <w:rPr>
          <w:rFonts w:ascii="Arial" w:hAnsi="Arial" w:cs="Arial"/>
          <w:sz w:val="24"/>
          <w:szCs w:val="24"/>
        </w:rPr>
      </w:pPr>
    </w:p>
    <w:p w:rsidR="0088342F" w:rsidRPr="0088342F" w:rsidRDefault="0088342F" w:rsidP="0088342F">
      <w:pPr>
        <w:pStyle w:val="NoSpacing"/>
        <w:numPr>
          <w:ilvl w:val="0"/>
          <w:numId w:val="1"/>
        </w:numPr>
        <w:spacing w:line="480" w:lineRule="auto"/>
        <w:ind w:left="0" w:firstLine="0"/>
        <w:jc w:val="both"/>
        <w:rPr>
          <w:rFonts w:ascii="Arial" w:hAnsi="Arial" w:cs="Arial"/>
          <w:sz w:val="24"/>
          <w:szCs w:val="24"/>
        </w:rPr>
      </w:pPr>
      <w:r w:rsidRPr="0088342F">
        <w:rPr>
          <w:rFonts w:ascii="Arial" w:hAnsi="Arial" w:cs="Arial"/>
          <w:sz w:val="24"/>
          <w:szCs w:val="24"/>
        </w:rPr>
        <w:t>The app</w:t>
      </w:r>
      <w:r w:rsidR="00E3472E">
        <w:rPr>
          <w:rFonts w:ascii="Arial" w:hAnsi="Arial" w:cs="Arial"/>
          <w:sz w:val="24"/>
          <w:szCs w:val="24"/>
        </w:rPr>
        <w:t>ellant was arraigned in the regional c</w:t>
      </w:r>
      <w:r w:rsidRPr="0088342F">
        <w:rPr>
          <w:rFonts w:ascii="Arial" w:hAnsi="Arial" w:cs="Arial"/>
          <w:sz w:val="24"/>
          <w:szCs w:val="24"/>
        </w:rPr>
        <w:t>ourt sitting at Keetmanshoop on a charge of rape in contravention of the provisions of s 2(1) of the Combating of Rape Act 8 of 2000 and sentenced on 18 August 2014 to 19 year’s imprisonment. Dissatisfied with his conviction the appellant lodged an appeal.</w:t>
      </w:r>
    </w:p>
    <w:p w:rsidR="0088342F" w:rsidRPr="0088342F" w:rsidRDefault="0088342F" w:rsidP="0088342F">
      <w:pPr>
        <w:spacing w:after="0" w:line="480" w:lineRule="auto"/>
        <w:rPr>
          <w:rFonts w:ascii="Arial" w:hAnsi="Arial" w:cs="Arial"/>
          <w:sz w:val="24"/>
          <w:szCs w:val="24"/>
        </w:rPr>
      </w:pPr>
    </w:p>
    <w:p w:rsidR="0088342F" w:rsidRDefault="0088342F" w:rsidP="005019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terms of Rule 67(1) of the Magistrates’ </w:t>
      </w:r>
      <w:r w:rsidR="000B18CB">
        <w:rPr>
          <w:rFonts w:ascii="Arial" w:hAnsi="Arial" w:cs="Arial"/>
          <w:sz w:val="24"/>
          <w:szCs w:val="24"/>
        </w:rPr>
        <w:t>court r</w:t>
      </w:r>
      <w:r>
        <w:rPr>
          <w:rFonts w:ascii="Arial" w:hAnsi="Arial" w:cs="Arial"/>
          <w:sz w:val="24"/>
          <w:szCs w:val="24"/>
        </w:rPr>
        <w:t xml:space="preserve">ules the notice of appeal should have been filed within 14 days </w:t>
      </w:r>
      <w:r w:rsidR="000B18CB">
        <w:rPr>
          <w:rFonts w:ascii="Arial" w:hAnsi="Arial" w:cs="Arial"/>
          <w:sz w:val="24"/>
          <w:szCs w:val="24"/>
        </w:rPr>
        <w:t>from</w:t>
      </w:r>
      <w:r>
        <w:rPr>
          <w:rFonts w:ascii="Arial" w:hAnsi="Arial" w:cs="Arial"/>
          <w:sz w:val="24"/>
          <w:szCs w:val="24"/>
        </w:rPr>
        <w:t xml:space="preserve"> the date of sentence. The appeal was filed with the clerk of the </w:t>
      </w:r>
      <w:r w:rsidR="005019A5">
        <w:rPr>
          <w:rFonts w:ascii="Arial" w:hAnsi="Arial" w:cs="Arial"/>
          <w:sz w:val="24"/>
          <w:szCs w:val="24"/>
        </w:rPr>
        <w:t>court only on 16 February 2015, 6 months out of time.</w:t>
      </w:r>
    </w:p>
    <w:p w:rsidR="005019A5" w:rsidRDefault="005019A5" w:rsidP="005019A5">
      <w:pPr>
        <w:pStyle w:val="ListParagraph"/>
        <w:spacing w:after="0" w:line="480" w:lineRule="auto"/>
        <w:rPr>
          <w:rFonts w:ascii="Arial" w:hAnsi="Arial" w:cs="Arial"/>
          <w:sz w:val="24"/>
          <w:szCs w:val="24"/>
        </w:rPr>
      </w:pPr>
    </w:p>
    <w:p w:rsidR="005019A5" w:rsidRDefault="005019A5" w:rsidP="005019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notice of motion was accompanied by an application for condonation for the late filing of the notice of appeal. The appellant explained under oath that he drafted the first notice of appeal within the prescribed time and gave it to the warrant officer of his section who in turn had to pass it on to the officer dealing with appeals. This was not done. He subsequently discovered that his first notice of appeal was never received by the clerk of the court, necessitating him to file a second one.</w:t>
      </w:r>
    </w:p>
    <w:p w:rsidR="00DC6C5F" w:rsidRDefault="00DC6C5F" w:rsidP="00DC6C5F">
      <w:pPr>
        <w:pStyle w:val="ListParagraph"/>
        <w:rPr>
          <w:rFonts w:ascii="Arial" w:hAnsi="Arial" w:cs="Arial"/>
          <w:sz w:val="24"/>
          <w:szCs w:val="24"/>
        </w:rPr>
      </w:pPr>
    </w:p>
    <w:p w:rsidR="00DC6C5F" w:rsidRDefault="00DC6C5F" w:rsidP="00A01D9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well established that an application for condonation is required to meet two requisites of good cause before </w:t>
      </w:r>
      <w:r w:rsidR="00543ABC">
        <w:rPr>
          <w:rFonts w:ascii="Arial" w:hAnsi="Arial" w:cs="Arial"/>
          <w:sz w:val="24"/>
          <w:szCs w:val="24"/>
        </w:rPr>
        <w:t>an applicant</w:t>
      </w:r>
      <w:r w:rsidR="00B14D91">
        <w:rPr>
          <w:rFonts w:ascii="Arial" w:hAnsi="Arial" w:cs="Arial"/>
          <w:sz w:val="24"/>
          <w:szCs w:val="24"/>
        </w:rPr>
        <w:t xml:space="preserve"> </w:t>
      </w:r>
      <w:r>
        <w:rPr>
          <w:rFonts w:ascii="Arial" w:hAnsi="Arial" w:cs="Arial"/>
          <w:sz w:val="24"/>
          <w:szCs w:val="24"/>
        </w:rPr>
        <w:t>can succeed in such an application. These entail firstly establishing a reasonable</w:t>
      </w:r>
      <w:r w:rsidR="00543ABC">
        <w:rPr>
          <w:rFonts w:ascii="Arial" w:hAnsi="Arial" w:cs="Arial"/>
          <w:sz w:val="24"/>
          <w:szCs w:val="24"/>
        </w:rPr>
        <w:t>,</w:t>
      </w:r>
      <w:r>
        <w:rPr>
          <w:rFonts w:ascii="Arial" w:hAnsi="Arial" w:cs="Arial"/>
          <w:sz w:val="24"/>
          <w:szCs w:val="24"/>
        </w:rPr>
        <w:t xml:space="preserve"> acceptable </w:t>
      </w:r>
      <w:r w:rsidR="00543ABC">
        <w:rPr>
          <w:rFonts w:ascii="Arial" w:hAnsi="Arial" w:cs="Arial"/>
          <w:sz w:val="24"/>
          <w:szCs w:val="24"/>
        </w:rPr>
        <w:t xml:space="preserve">and bona fide explanation for the non-compliance with the rules </w:t>
      </w:r>
      <w:r>
        <w:rPr>
          <w:rFonts w:ascii="Arial" w:hAnsi="Arial" w:cs="Arial"/>
          <w:sz w:val="24"/>
          <w:szCs w:val="24"/>
        </w:rPr>
        <w:t>and secondly satisfying the court that there are reasonable prospects of success on appeal.</w:t>
      </w:r>
      <w:r>
        <w:rPr>
          <w:rStyle w:val="FootnoteReference"/>
          <w:rFonts w:ascii="Arial" w:hAnsi="Arial" w:cs="Arial"/>
          <w:sz w:val="24"/>
          <w:szCs w:val="24"/>
        </w:rPr>
        <w:footnoteReference w:id="1"/>
      </w:r>
    </w:p>
    <w:p w:rsidR="00A01D97" w:rsidRDefault="00A01D97" w:rsidP="00A01D97">
      <w:pPr>
        <w:pStyle w:val="ListParagraph"/>
        <w:spacing w:after="0" w:line="480" w:lineRule="auto"/>
        <w:rPr>
          <w:rFonts w:ascii="Arial" w:hAnsi="Arial" w:cs="Arial"/>
          <w:sz w:val="24"/>
          <w:szCs w:val="24"/>
        </w:rPr>
      </w:pPr>
    </w:p>
    <w:p w:rsidR="00A01D97" w:rsidRDefault="00A01D97" w:rsidP="00A01D9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An application for condonation must be lodged without delay, and must provide a full, detailed and accurate explanation for the entire period of the delay including the timing of the application for condonation.</w:t>
      </w:r>
      <w:r>
        <w:rPr>
          <w:rStyle w:val="FootnoteReference"/>
          <w:rFonts w:ascii="Arial" w:hAnsi="Arial" w:cs="Arial"/>
          <w:sz w:val="24"/>
          <w:szCs w:val="24"/>
        </w:rPr>
        <w:footnoteReference w:id="2"/>
      </w:r>
    </w:p>
    <w:p w:rsidR="00DC6C5F" w:rsidRDefault="00DC6C5F" w:rsidP="00DC6C5F">
      <w:pPr>
        <w:pStyle w:val="ListParagraph"/>
        <w:spacing w:after="0" w:line="480" w:lineRule="auto"/>
        <w:rPr>
          <w:rFonts w:ascii="Arial" w:hAnsi="Arial" w:cs="Arial"/>
          <w:sz w:val="24"/>
          <w:szCs w:val="24"/>
        </w:rPr>
      </w:pPr>
    </w:p>
    <w:p w:rsidR="00DC6C5F" w:rsidRDefault="00DC6C5F" w:rsidP="002148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w:t>
      </w:r>
      <w:r w:rsidR="00D510A8">
        <w:rPr>
          <w:rFonts w:ascii="Arial" w:hAnsi="Arial" w:cs="Arial"/>
          <w:sz w:val="24"/>
          <w:szCs w:val="24"/>
        </w:rPr>
        <w:t>the first requirement the high c</w:t>
      </w:r>
      <w:r>
        <w:rPr>
          <w:rFonts w:ascii="Arial" w:hAnsi="Arial" w:cs="Arial"/>
          <w:sz w:val="24"/>
          <w:szCs w:val="24"/>
        </w:rPr>
        <w:t xml:space="preserve">ourt found that the only reason given by the appellant was his bold assertion that he had given the original notice to a warden of his section </w:t>
      </w:r>
      <w:r w:rsidR="00B80BFD">
        <w:rPr>
          <w:rFonts w:ascii="Arial" w:hAnsi="Arial" w:cs="Arial"/>
          <w:sz w:val="24"/>
          <w:szCs w:val="24"/>
        </w:rPr>
        <w:t xml:space="preserve">without stating when this took place, the name of the warden, and the date on which he discovered that the original notice had not </w:t>
      </w:r>
      <w:r w:rsidR="00E3472E">
        <w:rPr>
          <w:rFonts w:ascii="Arial" w:hAnsi="Arial" w:cs="Arial"/>
          <w:sz w:val="24"/>
          <w:szCs w:val="24"/>
        </w:rPr>
        <w:t xml:space="preserve">been </w:t>
      </w:r>
      <w:r w:rsidR="00B80BFD">
        <w:rPr>
          <w:rFonts w:ascii="Arial" w:hAnsi="Arial" w:cs="Arial"/>
          <w:sz w:val="24"/>
          <w:szCs w:val="24"/>
        </w:rPr>
        <w:t>f</w:t>
      </w:r>
      <w:r w:rsidR="00A80843">
        <w:rPr>
          <w:rFonts w:ascii="Arial" w:hAnsi="Arial" w:cs="Arial"/>
          <w:sz w:val="24"/>
          <w:szCs w:val="24"/>
        </w:rPr>
        <w:t xml:space="preserve">iled as requested. </w:t>
      </w:r>
      <w:r w:rsidR="00A80843">
        <w:rPr>
          <w:rFonts w:ascii="Arial" w:hAnsi="Arial" w:cs="Arial"/>
          <w:sz w:val="24"/>
          <w:szCs w:val="24"/>
        </w:rPr>
        <w:lastRenderedPageBreak/>
        <w:t>In addition n</w:t>
      </w:r>
      <w:r w:rsidR="00B80BFD" w:rsidRPr="00A80843">
        <w:rPr>
          <w:rFonts w:ascii="Arial" w:hAnsi="Arial" w:cs="Arial"/>
          <w:sz w:val="24"/>
          <w:szCs w:val="24"/>
        </w:rPr>
        <w:t xml:space="preserve">o supporting affidavit was obtained from the officer concerned to confirm the veracity of his assertion. </w:t>
      </w:r>
    </w:p>
    <w:p w:rsidR="0021480D" w:rsidRDefault="0021480D" w:rsidP="0021480D">
      <w:pPr>
        <w:pStyle w:val="ListParagraph"/>
        <w:spacing w:after="0" w:line="480" w:lineRule="auto"/>
        <w:rPr>
          <w:rFonts w:ascii="Arial" w:hAnsi="Arial" w:cs="Arial"/>
          <w:sz w:val="24"/>
          <w:szCs w:val="24"/>
        </w:rPr>
      </w:pPr>
    </w:p>
    <w:p w:rsidR="0021480D" w:rsidRDefault="00D435E5" w:rsidP="002148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agree that this explanation is inadequate and falls short of being reasonable and acceptable, and this in itself is sufficient reason for refusing the application for condonation.</w:t>
      </w:r>
    </w:p>
    <w:p w:rsidR="00D435E5" w:rsidRDefault="00D435E5" w:rsidP="00D435E5">
      <w:pPr>
        <w:pStyle w:val="ListParagraph"/>
        <w:spacing w:after="0" w:line="480" w:lineRule="auto"/>
        <w:rPr>
          <w:rFonts w:ascii="Arial" w:hAnsi="Arial" w:cs="Arial"/>
          <w:sz w:val="24"/>
          <w:szCs w:val="24"/>
        </w:rPr>
      </w:pPr>
    </w:p>
    <w:p w:rsidR="00D435E5" w:rsidRDefault="00D435E5" w:rsidP="00D43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requirement was not dealt</w:t>
      </w:r>
      <w:r w:rsidR="00E3472E">
        <w:rPr>
          <w:rFonts w:ascii="Arial" w:hAnsi="Arial" w:cs="Arial"/>
          <w:sz w:val="24"/>
          <w:szCs w:val="24"/>
        </w:rPr>
        <w:t xml:space="preserve"> with </w:t>
      </w:r>
      <w:r>
        <w:rPr>
          <w:rFonts w:ascii="Arial" w:hAnsi="Arial" w:cs="Arial"/>
          <w:sz w:val="24"/>
          <w:szCs w:val="24"/>
        </w:rPr>
        <w:t>at all in th</w:t>
      </w:r>
      <w:r w:rsidR="00E3472E">
        <w:rPr>
          <w:rFonts w:ascii="Arial" w:hAnsi="Arial" w:cs="Arial"/>
          <w:sz w:val="24"/>
          <w:szCs w:val="24"/>
        </w:rPr>
        <w:t>e condonation application. The high c</w:t>
      </w:r>
      <w:r>
        <w:rPr>
          <w:rFonts w:ascii="Arial" w:hAnsi="Arial" w:cs="Arial"/>
          <w:sz w:val="24"/>
          <w:szCs w:val="24"/>
        </w:rPr>
        <w:t>ourt nevertheless (in view of the fact that the appellant is a layperson when he drafted the application) invited the appellant and counsel appearing for the respondent to argue the appeal on the merits.</w:t>
      </w:r>
    </w:p>
    <w:p w:rsidR="00D435E5" w:rsidRDefault="00D435E5" w:rsidP="00D435E5">
      <w:pPr>
        <w:pStyle w:val="ListParagraph"/>
        <w:spacing w:after="0" w:line="480" w:lineRule="auto"/>
        <w:rPr>
          <w:rFonts w:ascii="Arial" w:hAnsi="Arial" w:cs="Arial"/>
          <w:sz w:val="24"/>
          <w:szCs w:val="24"/>
        </w:rPr>
      </w:pPr>
    </w:p>
    <w:p w:rsidR="00D435E5" w:rsidRDefault="00D435E5" w:rsidP="00D43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factual matrix was summarised by the court </w:t>
      </w:r>
      <w:r w:rsidRPr="00D435E5">
        <w:rPr>
          <w:rFonts w:ascii="Arial" w:hAnsi="Arial" w:cs="Arial"/>
          <w:i/>
          <w:sz w:val="24"/>
          <w:szCs w:val="24"/>
        </w:rPr>
        <w:t>a quo</w:t>
      </w:r>
      <w:r>
        <w:rPr>
          <w:rFonts w:ascii="Arial" w:hAnsi="Arial" w:cs="Arial"/>
          <w:sz w:val="24"/>
          <w:szCs w:val="24"/>
        </w:rPr>
        <w:t xml:space="preserve"> as follows in para 11:</w:t>
      </w:r>
    </w:p>
    <w:p w:rsidR="00EC678F" w:rsidRDefault="00EC678F" w:rsidP="00EC678F">
      <w:pPr>
        <w:pStyle w:val="NoSpacing"/>
        <w:spacing w:line="360" w:lineRule="auto"/>
        <w:ind w:left="720"/>
        <w:jc w:val="both"/>
        <w:rPr>
          <w:rFonts w:ascii="Arial" w:hAnsi="Arial" w:cs="Arial"/>
          <w:sz w:val="24"/>
          <w:szCs w:val="24"/>
        </w:rPr>
      </w:pPr>
    </w:p>
    <w:p w:rsidR="00D435E5" w:rsidRPr="00BD62D3" w:rsidRDefault="00D435E5" w:rsidP="00EC678F">
      <w:pPr>
        <w:pStyle w:val="ListParagraph"/>
        <w:spacing w:line="360" w:lineRule="auto"/>
        <w:jc w:val="both"/>
        <w:rPr>
          <w:rFonts w:ascii="Arial" w:hAnsi="Arial" w:cs="Arial"/>
        </w:rPr>
      </w:pPr>
      <w:r w:rsidRPr="00BD62D3">
        <w:rPr>
          <w:rFonts w:ascii="Arial" w:hAnsi="Arial" w:cs="Arial"/>
        </w:rPr>
        <w:t>‘The established facts proved that after the victim’s mother had left the room at night to relieve hersel</w:t>
      </w:r>
      <w:r w:rsidR="00944D75" w:rsidRPr="00BD62D3">
        <w:rPr>
          <w:rFonts w:ascii="Arial" w:hAnsi="Arial" w:cs="Arial"/>
        </w:rPr>
        <w:t>f when the accused</w:t>
      </w:r>
      <w:r w:rsidR="000B18CB">
        <w:rPr>
          <w:rFonts w:ascii="Arial" w:hAnsi="Arial" w:cs="Arial"/>
        </w:rPr>
        <w:t>,</w:t>
      </w:r>
      <w:r w:rsidR="00944D75" w:rsidRPr="00BD62D3">
        <w:rPr>
          <w:rFonts w:ascii="Arial" w:hAnsi="Arial" w:cs="Arial"/>
        </w:rPr>
        <w:t xml:space="preserve"> sleeping in the same room, approached the victim where she and her mother had been sleeping on the sofa. He, as per the victim’s testimony, then had sexual intercourse with </w:t>
      </w:r>
      <w:r w:rsidR="00BD62D3" w:rsidRPr="00BD62D3">
        <w:rPr>
          <w:rFonts w:ascii="Arial" w:hAnsi="Arial" w:cs="Arial"/>
        </w:rPr>
        <w:t xml:space="preserve">her. She was </w:t>
      </w:r>
      <w:r w:rsidR="00944D75" w:rsidRPr="00BD62D3">
        <w:rPr>
          <w:rFonts w:ascii="Arial" w:hAnsi="Arial" w:cs="Arial"/>
        </w:rPr>
        <w:t xml:space="preserve">heard crying </w:t>
      </w:r>
      <w:r w:rsidR="00BD62D3" w:rsidRPr="00BD62D3">
        <w:rPr>
          <w:rFonts w:ascii="Arial" w:hAnsi="Arial" w:cs="Arial"/>
        </w:rPr>
        <w:t xml:space="preserve">out for help by her mother as well as Rudy Plaatjies, the latter sleeping in an adjacent room. Appellant admitted having had contact with the victim but claims only to have picked her up from the sofa in order to remove his jacket from under a cushion. Upon her return the mother was suspicious that the appellant might have done something to her daughter but could not detect anything on her body. It was only the next day that she observed that something was wrong with the child. During a medical examination done on the </w:t>
      </w:r>
      <w:r w:rsidR="00E3472E">
        <w:rPr>
          <w:rFonts w:ascii="Arial" w:hAnsi="Arial" w:cs="Arial"/>
        </w:rPr>
        <w:t>victim</w:t>
      </w:r>
      <w:r w:rsidR="00BD62D3" w:rsidRPr="00BD62D3">
        <w:rPr>
          <w:rFonts w:ascii="Arial" w:hAnsi="Arial" w:cs="Arial"/>
        </w:rPr>
        <w:t xml:space="preserve"> four days later, a fresh hymen tear was observed; evidence corroborating that of the victim about penetration having taken place.’</w:t>
      </w:r>
    </w:p>
    <w:p w:rsidR="00BE3E3C" w:rsidRDefault="00BE3E3C" w:rsidP="00944D75">
      <w:pPr>
        <w:pStyle w:val="NoSpacing"/>
        <w:spacing w:line="480" w:lineRule="auto"/>
        <w:jc w:val="both"/>
        <w:rPr>
          <w:rFonts w:ascii="Arial" w:hAnsi="Arial" w:cs="Arial"/>
          <w:sz w:val="24"/>
          <w:szCs w:val="24"/>
        </w:rPr>
      </w:pPr>
    </w:p>
    <w:p w:rsidR="00D435E5" w:rsidRDefault="00BD62D3" w:rsidP="00944D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first ground of appeal which turns on contradictions between the evidence of the victim, her mother and Rudy Plaatjies was dealt with as follows by the </w:t>
      </w:r>
      <w:r w:rsidR="00947DDC">
        <w:rPr>
          <w:rFonts w:ascii="Arial" w:hAnsi="Arial" w:cs="Arial"/>
          <w:sz w:val="24"/>
          <w:szCs w:val="24"/>
        </w:rPr>
        <w:t xml:space="preserve">court </w:t>
      </w:r>
      <w:r w:rsidR="00947DDC" w:rsidRPr="00947DDC">
        <w:rPr>
          <w:rFonts w:ascii="Arial" w:hAnsi="Arial" w:cs="Arial"/>
          <w:i/>
          <w:sz w:val="24"/>
          <w:szCs w:val="24"/>
        </w:rPr>
        <w:t>a quo</w:t>
      </w:r>
      <w:r w:rsidR="00947DDC">
        <w:rPr>
          <w:rFonts w:ascii="Arial" w:hAnsi="Arial" w:cs="Arial"/>
          <w:sz w:val="24"/>
          <w:szCs w:val="24"/>
        </w:rPr>
        <w:t xml:space="preserve"> in para 12.</w:t>
      </w:r>
    </w:p>
    <w:p w:rsidR="00E5027D" w:rsidRDefault="00E5027D" w:rsidP="00E5027D">
      <w:pPr>
        <w:pStyle w:val="NoSpacing"/>
        <w:spacing w:line="360" w:lineRule="auto"/>
        <w:ind w:left="720"/>
        <w:jc w:val="both"/>
        <w:rPr>
          <w:rFonts w:ascii="Arial" w:hAnsi="Arial" w:cs="Arial"/>
          <w:sz w:val="24"/>
          <w:szCs w:val="24"/>
        </w:rPr>
      </w:pPr>
    </w:p>
    <w:p w:rsidR="00947DDC" w:rsidRDefault="00947DDC" w:rsidP="00E5027D">
      <w:pPr>
        <w:pStyle w:val="NoSpacing"/>
        <w:spacing w:line="360" w:lineRule="auto"/>
        <w:ind w:left="720"/>
        <w:jc w:val="both"/>
        <w:rPr>
          <w:rFonts w:ascii="Arial" w:hAnsi="Arial" w:cs="Arial"/>
        </w:rPr>
      </w:pPr>
      <w:r w:rsidRPr="009A50F4">
        <w:rPr>
          <w:rFonts w:ascii="Arial" w:hAnsi="Arial" w:cs="Arial"/>
        </w:rPr>
        <w:t xml:space="preserve">‘The trial court comprehensively discussed and considered the contradictions in the evidence of the witnesses and correctly found that not every discrepancy serves to nullify the evidence of a witness. Having found the State witnesses to be credible, the court rejected appellant’s explanation as being false. The conclusion reached by the court below is indeed supported by the facts and is sound in law; hence we are unable to find any misdirection committed in this regard. The court’s rejection of appellant’s evidence </w:t>
      </w:r>
      <w:r w:rsidR="0044746A" w:rsidRPr="009A50F4">
        <w:rPr>
          <w:rFonts w:ascii="Arial" w:hAnsi="Arial" w:cs="Arial"/>
        </w:rPr>
        <w:t xml:space="preserve">being false beyond reasonable doubt, in view of the evidence </w:t>
      </w:r>
      <w:r w:rsidR="009A50F4" w:rsidRPr="009A50F4">
        <w:rPr>
          <w:rFonts w:ascii="Arial" w:hAnsi="Arial" w:cs="Arial"/>
        </w:rPr>
        <w:t>adduced</w:t>
      </w:r>
      <w:r w:rsidR="000B18CB">
        <w:rPr>
          <w:rFonts w:ascii="Arial" w:hAnsi="Arial" w:cs="Arial"/>
        </w:rPr>
        <w:t>,</w:t>
      </w:r>
      <w:r w:rsidR="009A50F4" w:rsidRPr="009A50F4">
        <w:rPr>
          <w:rFonts w:ascii="Arial" w:hAnsi="Arial" w:cs="Arial"/>
        </w:rPr>
        <w:t xml:space="preserve"> was justified. Accordingly, as far as it concerns this ground of appeal, there is no basis for this court</w:t>
      </w:r>
      <w:r w:rsidR="000B18CB">
        <w:rPr>
          <w:rFonts w:ascii="Arial" w:hAnsi="Arial" w:cs="Arial"/>
        </w:rPr>
        <w:t>,</w:t>
      </w:r>
      <w:r w:rsidR="009A50F4" w:rsidRPr="009A50F4">
        <w:rPr>
          <w:rFonts w:ascii="Arial" w:hAnsi="Arial" w:cs="Arial"/>
        </w:rPr>
        <w:t xml:space="preserve"> sitting on appeal</w:t>
      </w:r>
      <w:r w:rsidR="000B18CB">
        <w:rPr>
          <w:rFonts w:ascii="Arial" w:hAnsi="Arial" w:cs="Arial"/>
        </w:rPr>
        <w:t>,</w:t>
      </w:r>
      <w:r w:rsidR="009A50F4" w:rsidRPr="009A50F4">
        <w:rPr>
          <w:rFonts w:ascii="Arial" w:hAnsi="Arial" w:cs="Arial"/>
        </w:rPr>
        <w:t xml:space="preserve"> to interfere with the court a quo’s finding. This ground is without merit.’</w:t>
      </w:r>
    </w:p>
    <w:p w:rsidR="009A50F4" w:rsidRPr="00E5027D" w:rsidRDefault="009A50F4" w:rsidP="009A50F4">
      <w:pPr>
        <w:pStyle w:val="NoSpacing"/>
        <w:spacing w:line="480" w:lineRule="auto"/>
        <w:jc w:val="both"/>
        <w:rPr>
          <w:rFonts w:ascii="Arial" w:hAnsi="Arial" w:cs="Arial"/>
          <w:sz w:val="24"/>
          <w:szCs w:val="24"/>
        </w:rPr>
      </w:pPr>
    </w:p>
    <w:p w:rsidR="00947DDC" w:rsidRDefault="009A50F4" w:rsidP="009A50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rejecting the version of the appellant the </w:t>
      </w:r>
      <w:r w:rsidR="00E6647E">
        <w:rPr>
          <w:rFonts w:ascii="Arial" w:hAnsi="Arial" w:cs="Arial"/>
          <w:sz w:val="24"/>
          <w:szCs w:val="24"/>
        </w:rPr>
        <w:t>high c</w:t>
      </w:r>
      <w:r>
        <w:rPr>
          <w:rFonts w:ascii="Arial" w:hAnsi="Arial" w:cs="Arial"/>
          <w:sz w:val="24"/>
          <w:szCs w:val="24"/>
        </w:rPr>
        <w:t>ourt stated that the regional court magistrate analysed the appellant’s explanation, made value judgments on certain aspects of the evidence where required</w:t>
      </w:r>
      <w:r w:rsidR="00B14D91">
        <w:rPr>
          <w:rFonts w:ascii="Arial" w:hAnsi="Arial" w:cs="Arial"/>
          <w:sz w:val="24"/>
          <w:szCs w:val="24"/>
        </w:rPr>
        <w:t>,</w:t>
      </w:r>
      <w:r>
        <w:rPr>
          <w:rFonts w:ascii="Arial" w:hAnsi="Arial" w:cs="Arial"/>
          <w:sz w:val="24"/>
          <w:szCs w:val="24"/>
        </w:rPr>
        <w:t xml:space="preserve"> and after due consideration of all the evidence presented, including the merits and demerits on both sides</w:t>
      </w:r>
      <w:r w:rsidR="00B14D91">
        <w:rPr>
          <w:rFonts w:ascii="Arial" w:hAnsi="Arial" w:cs="Arial"/>
          <w:sz w:val="24"/>
          <w:szCs w:val="24"/>
        </w:rPr>
        <w:t>,</w:t>
      </w:r>
      <w:r>
        <w:rPr>
          <w:rFonts w:ascii="Arial" w:hAnsi="Arial" w:cs="Arial"/>
          <w:sz w:val="24"/>
          <w:szCs w:val="24"/>
        </w:rPr>
        <w:t xml:space="preserve"> concluded that the appellant’s explanation was false beyond reasonable doubt. I agree with this evaluation.</w:t>
      </w:r>
    </w:p>
    <w:p w:rsidR="009A50F4" w:rsidRDefault="009A50F4" w:rsidP="009A50F4">
      <w:pPr>
        <w:pStyle w:val="NoSpacing"/>
        <w:spacing w:line="480" w:lineRule="auto"/>
        <w:jc w:val="both"/>
        <w:rPr>
          <w:rFonts w:ascii="Arial" w:hAnsi="Arial" w:cs="Arial"/>
          <w:sz w:val="24"/>
          <w:szCs w:val="24"/>
        </w:rPr>
      </w:pPr>
    </w:p>
    <w:p w:rsidR="009A50F4" w:rsidRDefault="009A50F4" w:rsidP="00B14D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regional court the appellant had been legally represented and the defence readily conceded that it was beyond doubt that the complain</w:t>
      </w:r>
      <w:r w:rsidR="000B18CB">
        <w:rPr>
          <w:rFonts w:ascii="Arial" w:hAnsi="Arial" w:cs="Arial"/>
          <w:sz w:val="24"/>
          <w:szCs w:val="24"/>
        </w:rPr>
        <w:t>ant</w:t>
      </w:r>
      <w:r>
        <w:rPr>
          <w:rFonts w:ascii="Arial" w:hAnsi="Arial" w:cs="Arial"/>
          <w:sz w:val="24"/>
          <w:szCs w:val="24"/>
        </w:rPr>
        <w:t xml:space="preserve"> had been raped. During the closing addresses a prominent argument by the defence was since the complainant had been medically examined only four days later</w:t>
      </w:r>
      <w:r w:rsidR="00B14D91">
        <w:rPr>
          <w:rFonts w:ascii="Arial" w:hAnsi="Arial" w:cs="Arial"/>
          <w:sz w:val="24"/>
          <w:szCs w:val="24"/>
        </w:rPr>
        <w:t>,</w:t>
      </w:r>
      <w:r>
        <w:rPr>
          <w:rFonts w:ascii="Arial" w:hAnsi="Arial" w:cs="Arial"/>
          <w:sz w:val="24"/>
          <w:szCs w:val="24"/>
        </w:rPr>
        <w:t xml:space="preserve"> that the complainant could have </w:t>
      </w:r>
      <w:r>
        <w:rPr>
          <w:rFonts w:ascii="Arial" w:hAnsi="Arial" w:cs="Arial"/>
          <w:sz w:val="24"/>
          <w:szCs w:val="24"/>
        </w:rPr>
        <w:lastRenderedPageBreak/>
        <w:t>been raped by anyone else during the intervening period. The magistrate excluded this p</w:t>
      </w:r>
      <w:r w:rsidR="00EC678F">
        <w:rPr>
          <w:rFonts w:ascii="Arial" w:hAnsi="Arial" w:cs="Arial"/>
          <w:sz w:val="24"/>
          <w:szCs w:val="24"/>
        </w:rPr>
        <w:t>ossibility and reasoned as follows:</w:t>
      </w:r>
    </w:p>
    <w:p w:rsidR="00B14D91" w:rsidRPr="00EC678F" w:rsidRDefault="00B14D91" w:rsidP="00EC678F">
      <w:pPr>
        <w:pStyle w:val="NoSpacing"/>
        <w:spacing w:line="480" w:lineRule="auto"/>
        <w:jc w:val="both"/>
        <w:rPr>
          <w:rFonts w:ascii="Arial" w:hAnsi="Arial" w:cs="Arial"/>
          <w:sz w:val="24"/>
          <w:szCs w:val="24"/>
        </w:rPr>
      </w:pPr>
    </w:p>
    <w:p w:rsidR="009A50F4" w:rsidRPr="00B14D91" w:rsidRDefault="009A50F4" w:rsidP="00EC678F">
      <w:pPr>
        <w:pStyle w:val="NoSpacing"/>
        <w:spacing w:line="480" w:lineRule="auto"/>
        <w:ind w:left="720"/>
        <w:jc w:val="both"/>
        <w:rPr>
          <w:rFonts w:ascii="Arial" w:hAnsi="Arial" w:cs="Arial"/>
          <w:sz w:val="24"/>
          <w:szCs w:val="24"/>
        </w:rPr>
      </w:pPr>
      <w:r w:rsidRPr="00B14D91">
        <w:rPr>
          <w:rFonts w:ascii="Arial" w:hAnsi="Arial" w:cs="Arial"/>
          <w:sz w:val="24"/>
          <w:szCs w:val="24"/>
        </w:rPr>
        <w:t>The appellant during the trial admitted firstly, he was left alone with the complainant, secondly that he picked up the complainant, and thirdly</w:t>
      </w:r>
      <w:r w:rsidR="00ED1BD6">
        <w:rPr>
          <w:rFonts w:ascii="Arial" w:hAnsi="Arial" w:cs="Arial"/>
          <w:sz w:val="24"/>
          <w:szCs w:val="24"/>
        </w:rPr>
        <w:t xml:space="preserve"> the mother of complainant testified</w:t>
      </w:r>
      <w:r w:rsidRPr="00B14D91">
        <w:rPr>
          <w:rFonts w:ascii="Arial" w:hAnsi="Arial" w:cs="Arial"/>
          <w:sz w:val="24"/>
          <w:szCs w:val="24"/>
        </w:rPr>
        <w:t xml:space="preserve"> </w:t>
      </w:r>
      <w:r w:rsidR="00B14D91" w:rsidRPr="00B14D91">
        <w:rPr>
          <w:rFonts w:ascii="Arial" w:hAnsi="Arial" w:cs="Arial"/>
          <w:sz w:val="24"/>
          <w:szCs w:val="24"/>
        </w:rPr>
        <w:t xml:space="preserve">that </w:t>
      </w:r>
      <w:r w:rsidR="00ED1BD6">
        <w:rPr>
          <w:rFonts w:ascii="Arial" w:hAnsi="Arial" w:cs="Arial"/>
          <w:sz w:val="24"/>
          <w:szCs w:val="24"/>
        </w:rPr>
        <w:t>s</w:t>
      </w:r>
      <w:r w:rsidRPr="00B14D91">
        <w:rPr>
          <w:rFonts w:ascii="Arial" w:hAnsi="Arial" w:cs="Arial"/>
          <w:sz w:val="24"/>
          <w:szCs w:val="24"/>
        </w:rPr>
        <w:t xml:space="preserve">he found appellant </w:t>
      </w:r>
      <w:r w:rsidR="00E6647E" w:rsidRPr="00B14D91">
        <w:rPr>
          <w:rFonts w:ascii="Arial" w:hAnsi="Arial" w:cs="Arial"/>
          <w:sz w:val="24"/>
          <w:szCs w:val="24"/>
        </w:rPr>
        <w:t>craw</w:t>
      </w:r>
      <w:r w:rsidR="000B18CB">
        <w:rPr>
          <w:rFonts w:ascii="Arial" w:hAnsi="Arial" w:cs="Arial"/>
          <w:sz w:val="24"/>
          <w:szCs w:val="24"/>
        </w:rPr>
        <w:t>ling from the couch to his make</w:t>
      </w:r>
      <w:r w:rsidR="00E6647E" w:rsidRPr="00B14D91">
        <w:rPr>
          <w:rFonts w:ascii="Arial" w:hAnsi="Arial" w:cs="Arial"/>
          <w:sz w:val="24"/>
          <w:szCs w:val="24"/>
        </w:rPr>
        <w:t>shift bed on the floor. Furthermore, the complainant’s mother discovered the next morning that she had difficulty in walking and was dragging her right leg, a fact which points out that the abuse had already taken place; the complainant refused to have her vagina washed indicating that it was painful and the vagina had an unusual reddish colour – another indicator that the abuse had already occurred; from 1 October until 4 October when she was examined, she was detained in hospital, and that it was highly improbable that the complainant cou</w:t>
      </w:r>
      <w:r w:rsidR="00B14D91" w:rsidRPr="00B14D91">
        <w:rPr>
          <w:rFonts w:ascii="Arial" w:hAnsi="Arial" w:cs="Arial"/>
          <w:sz w:val="24"/>
          <w:szCs w:val="24"/>
        </w:rPr>
        <w:t>ld have been raped in hospital.</w:t>
      </w:r>
    </w:p>
    <w:p w:rsidR="007D2B5F" w:rsidRDefault="007D2B5F" w:rsidP="009A50F4">
      <w:pPr>
        <w:pStyle w:val="NoSpacing"/>
        <w:spacing w:line="480" w:lineRule="auto"/>
        <w:rPr>
          <w:rFonts w:ascii="Arial" w:hAnsi="Arial" w:cs="Arial"/>
          <w:sz w:val="24"/>
          <w:szCs w:val="24"/>
        </w:rPr>
      </w:pPr>
    </w:p>
    <w:p w:rsidR="00E6647E" w:rsidRDefault="00E6647E" w:rsidP="00E664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Seen in context the regional court magistrate was in my view correct in excluding the possibility that the complainant could have been raped by anyone else.</w:t>
      </w:r>
      <w:r w:rsidR="00B14D91">
        <w:rPr>
          <w:rFonts w:ascii="Arial" w:hAnsi="Arial" w:cs="Arial"/>
          <w:sz w:val="24"/>
          <w:szCs w:val="24"/>
        </w:rPr>
        <w:t xml:space="preserve"> This was pure speculation by defence counsel.</w:t>
      </w:r>
    </w:p>
    <w:p w:rsidR="00E6647E" w:rsidRDefault="00E6647E" w:rsidP="00E6647E">
      <w:pPr>
        <w:pStyle w:val="NoSpacing"/>
        <w:spacing w:line="480" w:lineRule="auto"/>
        <w:jc w:val="both"/>
        <w:rPr>
          <w:rFonts w:ascii="Arial" w:hAnsi="Arial" w:cs="Arial"/>
          <w:sz w:val="24"/>
          <w:szCs w:val="24"/>
        </w:rPr>
      </w:pPr>
    </w:p>
    <w:p w:rsidR="00E6647E" w:rsidRDefault="00E6647E" w:rsidP="0090362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dealt with each of the further seven grounds of appeal raised by the appellant and found all of them unmeritorious. I fully agree with the analysis and evaluation by the high court and endorse the conclusion reached that those ground</w:t>
      </w:r>
      <w:r w:rsidR="00A01D97">
        <w:rPr>
          <w:rFonts w:ascii="Arial" w:hAnsi="Arial" w:cs="Arial"/>
          <w:sz w:val="24"/>
          <w:szCs w:val="24"/>
        </w:rPr>
        <w:t>s</w:t>
      </w:r>
      <w:r>
        <w:rPr>
          <w:rFonts w:ascii="Arial" w:hAnsi="Arial" w:cs="Arial"/>
          <w:sz w:val="24"/>
          <w:szCs w:val="24"/>
        </w:rPr>
        <w:t xml:space="preserve"> are without any merits. There are accordingly no prospects of success </w:t>
      </w:r>
      <w:r w:rsidR="00B14D91">
        <w:rPr>
          <w:rFonts w:ascii="Arial" w:hAnsi="Arial" w:cs="Arial"/>
          <w:sz w:val="24"/>
          <w:szCs w:val="24"/>
        </w:rPr>
        <w:t>in respect of the merits on appeal.</w:t>
      </w:r>
    </w:p>
    <w:p w:rsidR="00E6647E" w:rsidRPr="00E6647E" w:rsidRDefault="00E6647E" w:rsidP="00903623">
      <w:pPr>
        <w:spacing w:after="0" w:line="480" w:lineRule="auto"/>
        <w:jc w:val="both"/>
        <w:rPr>
          <w:rFonts w:ascii="Arial" w:hAnsi="Arial" w:cs="Arial"/>
          <w:sz w:val="24"/>
          <w:szCs w:val="24"/>
        </w:rPr>
      </w:pPr>
    </w:p>
    <w:p w:rsidR="00E6647E" w:rsidRDefault="005D4BA0" w:rsidP="0090362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was in my view justified in the circumstances to refuse the application for condonation.</w:t>
      </w:r>
    </w:p>
    <w:p w:rsidR="005D4BA0" w:rsidRDefault="005D4BA0" w:rsidP="00903623">
      <w:pPr>
        <w:pStyle w:val="ListParagraph"/>
        <w:spacing w:after="0" w:line="480" w:lineRule="auto"/>
        <w:jc w:val="both"/>
        <w:rPr>
          <w:rFonts w:ascii="Arial" w:hAnsi="Arial" w:cs="Arial"/>
          <w:sz w:val="24"/>
          <w:szCs w:val="24"/>
        </w:rPr>
      </w:pPr>
    </w:p>
    <w:p w:rsidR="005D4BA0" w:rsidRDefault="005D4BA0" w:rsidP="005D4B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w:t>
      </w:r>
      <w:r w:rsidR="00ED1BD6">
        <w:rPr>
          <w:rFonts w:ascii="Arial" w:hAnsi="Arial" w:cs="Arial"/>
          <w:sz w:val="24"/>
          <w:szCs w:val="24"/>
        </w:rPr>
        <w:t>s are</w:t>
      </w:r>
      <w:r>
        <w:rPr>
          <w:rFonts w:ascii="Arial" w:hAnsi="Arial" w:cs="Arial"/>
          <w:sz w:val="24"/>
          <w:szCs w:val="24"/>
        </w:rPr>
        <w:t xml:space="preserve"> made:</w:t>
      </w:r>
    </w:p>
    <w:p w:rsidR="005D4BA0" w:rsidRDefault="005D4BA0" w:rsidP="005D4BA0">
      <w:pPr>
        <w:pStyle w:val="ListParagraph"/>
        <w:spacing w:line="480" w:lineRule="auto"/>
        <w:rPr>
          <w:rFonts w:ascii="Arial" w:hAnsi="Arial" w:cs="Arial"/>
          <w:sz w:val="24"/>
          <w:szCs w:val="24"/>
        </w:rPr>
      </w:pPr>
    </w:p>
    <w:p w:rsidR="005D4BA0" w:rsidRDefault="005D4BA0" w:rsidP="005D4BA0">
      <w:pPr>
        <w:pStyle w:val="ListParagraph"/>
        <w:numPr>
          <w:ilvl w:val="0"/>
          <w:numId w:val="2"/>
        </w:numPr>
        <w:spacing w:after="0" w:line="480" w:lineRule="auto"/>
        <w:rPr>
          <w:rFonts w:ascii="Arial" w:hAnsi="Arial" w:cs="Arial"/>
          <w:sz w:val="24"/>
          <w:szCs w:val="24"/>
        </w:rPr>
      </w:pPr>
      <w:r>
        <w:rPr>
          <w:rFonts w:ascii="Arial" w:hAnsi="Arial" w:cs="Arial"/>
          <w:sz w:val="24"/>
          <w:szCs w:val="24"/>
        </w:rPr>
        <w:t>The appeal is dismissed.</w:t>
      </w:r>
    </w:p>
    <w:p w:rsidR="00B14D91" w:rsidRPr="00B14D91" w:rsidRDefault="00B14D91" w:rsidP="00B14D91">
      <w:pPr>
        <w:spacing w:after="0" w:line="480" w:lineRule="auto"/>
        <w:ind w:left="720"/>
        <w:rPr>
          <w:rFonts w:ascii="Arial" w:hAnsi="Arial" w:cs="Arial"/>
          <w:sz w:val="24"/>
          <w:szCs w:val="24"/>
        </w:rPr>
      </w:pPr>
    </w:p>
    <w:p w:rsidR="005D4BA0" w:rsidRDefault="005D4BA0" w:rsidP="005D4BA0">
      <w:pPr>
        <w:pStyle w:val="NoSpacing"/>
        <w:numPr>
          <w:ilvl w:val="0"/>
          <w:numId w:val="2"/>
        </w:numPr>
        <w:spacing w:line="480" w:lineRule="auto"/>
        <w:jc w:val="both"/>
        <w:rPr>
          <w:rFonts w:ascii="Arial" w:hAnsi="Arial" w:cs="Arial"/>
          <w:sz w:val="24"/>
          <w:szCs w:val="24"/>
        </w:rPr>
      </w:pPr>
      <w:r>
        <w:rPr>
          <w:rFonts w:ascii="Arial" w:hAnsi="Arial" w:cs="Arial"/>
          <w:sz w:val="24"/>
          <w:szCs w:val="24"/>
        </w:rPr>
        <w:t xml:space="preserve">The order of the high court </w:t>
      </w:r>
      <w:r w:rsidR="00ED1BD6">
        <w:rPr>
          <w:rFonts w:ascii="Arial" w:hAnsi="Arial" w:cs="Arial"/>
          <w:sz w:val="24"/>
          <w:szCs w:val="24"/>
        </w:rPr>
        <w:t xml:space="preserve">dismissing the condonation application </w:t>
      </w:r>
      <w:r>
        <w:rPr>
          <w:rFonts w:ascii="Arial" w:hAnsi="Arial" w:cs="Arial"/>
          <w:sz w:val="24"/>
          <w:szCs w:val="24"/>
        </w:rPr>
        <w:t>is confirmed.</w:t>
      </w:r>
    </w:p>
    <w:p w:rsidR="007D2B5F" w:rsidRDefault="007D2B5F" w:rsidP="007D2B5F">
      <w:pPr>
        <w:pStyle w:val="NoSpacing"/>
        <w:rPr>
          <w:rFonts w:ascii="Arial" w:hAnsi="Arial" w:cs="Arial"/>
          <w:b/>
          <w:sz w:val="24"/>
          <w:szCs w:val="24"/>
        </w:rPr>
      </w:pPr>
    </w:p>
    <w:p w:rsidR="00091865" w:rsidRDefault="00091865" w:rsidP="007D2B5F">
      <w:pPr>
        <w:pStyle w:val="NoSpacing"/>
        <w:rPr>
          <w:rFonts w:ascii="Arial" w:hAnsi="Arial" w:cs="Arial"/>
          <w:b/>
          <w:sz w:val="24"/>
          <w:szCs w:val="24"/>
        </w:rPr>
      </w:pPr>
    </w:p>
    <w:p w:rsidR="00B14D91" w:rsidRDefault="00B14D91" w:rsidP="007D2B5F">
      <w:pPr>
        <w:pStyle w:val="NoSpacing"/>
        <w:rPr>
          <w:rFonts w:ascii="Arial" w:hAnsi="Arial" w:cs="Arial"/>
          <w:b/>
          <w:sz w:val="24"/>
          <w:szCs w:val="24"/>
        </w:rPr>
      </w:pPr>
    </w:p>
    <w:p w:rsidR="00B14D91" w:rsidRDefault="00B14D91" w:rsidP="007D2B5F">
      <w:pPr>
        <w:pStyle w:val="NoSpacing"/>
        <w:rPr>
          <w:rFonts w:ascii="Arial" w:hAnsi="Arial" w:cs="Arial"/>
          <w:b/>
          <w:sz w:val="24"/>
          <w:szCs w:val="24"/>
        </w:rPr>
      </w:pPr>
    </w:p>
    <w:p w:rsidR="00ED1BD6" w:rsidRDefault="00ED1BD6" w:rsidP="007D2B5F">
      <w:pPr>
        <w:pStyle w:val="NoSpacing"/>
        <w:rPr>
          <w:rFonts w:ascii="Arial" w:hAnsi="Arial" w:cs="Arial"/>
          <w:b/>
          <w:sz w:val="24"/>
          <w:szCs w:val="24"/>
        </w:rPr>
      </w:pPr>
    </w:p>
    <w:p w:rsidR="00ED1BD6" w:rsidRPr="00991107" w:rsidRDefault="00ED1BD6" w:rsidP="007D2B5F">
      <w:pPr>
        <w:pStyle w:val="NoSpacing"/>
        <w:rPr>
          <w:rFonts w:ascii="Arial" w:hAnsi="Arial" w:cs="Arial"/>
          <w:b/>
          <w:sz w:val="24"/>
          <w:szCs w:val="24"/>
        </w:rPr>
      </w:pPr>
    </w:p>
    <w:p w:rsidR="007D2B5F" w:rsidRPr="00F4471E" w:rsidRDefault="007D2B5F" w:rsidP="007D2B5F">
      <w:pPr>
        <w:spacing w:after="0" w:line="276" w:lineRule="auto"/>
        <w:jc w:val="both"/>
        <w:rPr>
          <w:rFonts w:ascii="Arial" w:hAnsi="Arial" w:cs="Arial"/>
          <w:b/>
          <w:sz w:val="24"/>
          <w:szCs w:val="24"/>
        </w:rPr>
      </w:pPr>
      <w:r>
        <w:rPr>
          <w:rFonts w:ascii="Arial" w:hAnsi="Arial" w:cs="Arial"/>
          <w:b/>
          <w:sz w:val="24"/>
          <w:szCs w:val="24"/>
        </w:rPr>
        <w:t>__________________</w:t>
      </w:r>
    </w:p>
    <w:p w:rsidR="007D2B5F" w:rsidRPr="00F4471E" w:rsidRDefault="007D2B5F" w:rsidP="007D2B5F">
      <w:pPr>
        <w:spacing w:after="0" w:line="240" w:lineRule="auto"/>
        <w:jc w:val="both"/>
        <w:rPr>
          <w:rFonts w:ascii="Arial" w:hAnsi="Arial" w:cs="Arial"/>
          <w:b/>
          <w:sz w:val="24"/>
          <w:szCs w:val="24"/>
        </w:rPr>
      </w:pPr>
      <w:r w:rsidRPr="00F4471E">
        <w:rPr>
          <w:rFonts w:ascii="Arial" w:hAnsi="Arial" w:cs="Arial"/>
          <w:b/>
          <w:sz w:val="24"/>
          <w:szCs w:val="24"/>
        </w:rPr>
        <w:t>HOFF JA</w:t>
      </w:r>
    </w:p>
    <w:p w:rsidR="007D2B5F" w:rsidRDefault="007D2B5F" w:rsidP="007D2B5F">
      <w:pPr>
        <w:spacing w:after="0" w:line="240" w:lineRule="auto"/>
        <w:jc w:val="both"/>
        <w:rPr>
          <w:rFonts w:ascii="Arial" w:hAnsi="Arial" w:cs="Arial"/>
          <w:b/>
          <w:sz w:val="24"/>
          <w:szCs w:val="24"/>
        </w:rPr>
      </w:pPr>
    </w:p>
    <w:p w:rsidR="00B14D91" w:rsidRDefault="00B14D91" w:rsidP="007D2B5F">
      <w:pPr>
        <w:spacing w:after="0" w:line="240" w:lineRule="auto"/>
        <w:jc w:val="both"/>
        <w:rPr>
          <w:rFonts w:ascii="Arial" w:hAnsi="Arial" w:cs="Arial"/>
          <w:b/>
          <w:sz w:val="24"/>
          <w:szCs w:val="24"/>
        </w:rPr>
      </w:pPr>
    </w:p>
    <w:p w:rsidR="00B14D91" w:rsidRDefault="00B14D91" w:rsidP="007D2B5F">
      <w:pPr>
        <w:spacing w:after="0" w:line="240" w:lineRule="auto"/>
        <w:jc w:val="both"/>
        <w:rPr>
          <w:rFonts w:ascii="Arial" w:hAnsi="Arial" w:cs="Arial"/>
          <w:b/>
          <w:sz w:val="24"/>
          <w:szCs w:val="24"/>
        </w:rPr>
      </w:pPr>
    </w:p>
    <w:p w:rsidR="00B14D91" w:rsidRDefault="00B14D91" w:rsidP="007D2B5F">
      <w:pPr>
        <w:spacing w:after="0" w:line="240" w:lineRule="auto"/>
        <w:jc w:val="both"/>
        <w:rPr>
          <w:rFonts w:ascii="Arial" w:hAnsi="Arial" w:cs="Arial"/>
          <w:b/>
          <w:sz w:val="24"/>
          <w:szCs w:val="24"/>
        </w:rPr>
      </w:pPr>
    </w:p>
    <w:p w:rsidR="007D2B5F" w:rsidRDefault="007D2B5F" w:rsidP="007D2B5F">
      <w:pPr>
        <w:spacing w:after="0" w:line="240" w:lineRule="auto"/>
        <w:jc w:val="both"/>
        <w:rPr>
          <w:rFonts w:ascii="Arial" w:hAnsi="Arial" w:cs="Arial"/>
          <w:b/>
          <w:sz w:val="24"/>
          <w:szCs w:val="24"/>
        </w:rPr>
      </w:pPr>
    </w:p>
    <w:p w:rsidR="007D2B5F" w:rsidRDefault="007D2B5F" w:rsidP="007D2B5F">
      <w:pPr>
        <w:spacing w:after="0" w:line="240" w:lineRule="auto"/>
        <w:jc w:val="both"/>
        <w:rPr>
          <w:rFonts w:ascii="Arial" w:hAnsi="Arial" w:cs="Arial"/>
          <w:b/>
          <w:sz w:val="24"/>
          <w:szCs w:val="24"/>
        </w:rPr>
      </w:pPr>
      <w:r>
        <w:rPr>
          <w:rFonts w:ascii="Arial" w:hAnsi="Arial" w:cs="Arial"/>
          <w:b/>
          <w:sz w:val="24"/>
          <w:szCs w:val="24"/>
        </w:rPr>
        <w:t>__________________</w:t>
      </w:r>
    </w:p>
    <w:p w:rsidR="007D2B5F" w:rsidRDefault="007D2B5F" w:rsidP="007D2B5F">
      <w:pPr>
        <w:spacing w:after="0" w:line="240" w:lineRule="auto"/>
        <w:jc w:val="both"/>
        <w:rPr>
          <w:rFonts w:ascii="Arial" w:hAnsi="Arial" w:cs="Arial"/>
          <w:b/>
          <w:sz w:val="24"/>
          <w:szCs w:val="24"/>
        </w:rPr>
      </w:pPr>
      <w:r>
        <w:rPr>
          <w:rFonts w:ascii="Arial" w:hAnsi="Arial" w:cs="Arial"/>
          <w:b/>
          <w:sz w:val="24"/>
          <w:szCs w:val="24"/>
        </w:rPr>
        <w:t>SMUTS JA</w:t>
      </w:r>
    </w:p>
    <w:p w:rsidR="007D2B5F" w:rsidRDefault="007D2B5F" w:rsidP="007D2B5F">
      <w:pPr>
        <w:spacing w:after="0" w:line="240" w:lineRule="auto"/>
        <w:jc w:val="both"/>
        <w:rPr>
          <w:rFonts w:ascii="Arial" w:hAnsi="Arial" w:cs="Arial"/>
          <w:b/>
          <w:sz w:val="24"/>
          <w:szCs w:val="24"/>
        </w:rPr>
      </w:pPr>
    </w:p>
    <w:p w:rsidR="00091865" w:rsidRDefault="00091865" w:rsidP="007D2B5F">
      <w:pPr>
        <w:spacing w:after="0" w:line="240" w:lineRule="auto"/>
        <w:jc w:val="both"/>
        <w:rPr>
          <w:rFonts w:ascii="Arial" w:hAnsi="Arial" w:cs="Arial"/>
          <w:b/>
          <w:sz w:val="24"/>
          <w:szCs w:val="24"/>
        </w:rPr>
      </w:pPr>
    </w:p>
    <w:p w:rsidR="007D2B5F" w:rsidRDefault="007D2B5F" w:rsidP="007D2B5F">
      <w:pPr>
        <w:spacing w:after="0" w:line="240" w:lineRule="auto"/>
        <w:jc w:val="both"/>
        <w:rPr>
          <w:rFonts w:ascii="Arial" w:hAnsi="Arial" w:cs="Arial"/>
          <w:b/>
          <w:sz w:val="24"/>
          <w:szCs w:val="24"/>
        </w:rPr>
      </w:pPr>
    </w:p>
    <w:p w:rsidR="00B14D91" w:rsidRDefault="00B14D91" w:rsidP="007D2B5F">
      <w:pPr>
        <w:spacing w:after="0" w:line="240" w:lineRule="auto"/>
        <w:jc w:val="both"/>
        <w:rPr>
          <w:rFonts w:ascii="Arial" w:hAnsi="Arial" w:cs="Arial"/>
          <w:b/>
          <w:sz w:val="24"/>
          <w:szCs w:val="24"/>
        </w:rPr>
      </w:pPr>
    </w:p>
    <w:p w:rsidR="00B14D91" w:rsidRDefault="00B14D91" w:rsidP="007D2B5F">
      <w:pPr>
        <w:spacing w:after="0" w:line="240" w:lineRule="auto"/>
        <w:jc w:val="both"/>
        <w:rPr>
          <w:rFonts w:ascii="Arial" w:hAnsi="Arial" w:cs="Arial"/>
          <w:b/>
          <w:sz w:val="24"/>
          <w:szCs w:val="24"/>
        </w:rPr>
      </w:pPr>
    </w:p>
    <w:p w:rsidR="007D2B5F" w:rsidRDefault="007D2B5F" w:rsidP="007D2B5F">
      <w:pPr>
        <w:spacing w:after="0" w:line="240" w:lineRule="auto"/>
        <w:jc w:val="both"/>
        <w:rPr>
          <w:rFonts w:ascii="Arial" w:hAnsi="Arial" w:cs="Arial"/>
          <w:b/>
          <w:sz w:val="24"/>
          <w:szCs w:val="24"/>
        </w:rPr>
      </w:pPr>
      <w:r>
        <w:rPr>
          <w:rFonts w:ascii="Arial" w:hAnsi="Arial" w:cs="Arial"/>
          <w:b/>
          <w:sz w:val="24"/>
          <w:szCs w:val="24"/>
        </w:rPr>
        <w:t>__________________</w:t>
      </w:r>
    </w:p>
    <w:p w:rsidR="007D2B5F" w:rsidRDefault="007D2B5F" w:rsidP="007D2B5F">
      <w:pPr>
        <w:spacing w:after="0" w:line="240" w:lineRule="auto"/>
        <w:jc w:val="both"/>
        <w:rPr>
          <w:rFonts w:ascii="Arial" w:hAnsi="Arial" w:cs="Arial"/>
          <w:b/>
          <w:sz w:val="24"/>
          <w:szCs w:val="24"/>
        </w:rPr>
      </w:pPr>
      <w:r>
        <w:rPr>
          <w:rFonts w:ascii="Arial" w:hAnsi="Arial" w:cs="Arial"/>
          <w:b/>
          <w:sz w:val="24"/>
          <w:szCs w:val="24"/>
        </w:rPr>
        <w:t>FRANK AJA</w:t>
      </w:r>
    </w:p>
    <w:p w:rsidR="00B14D91" w:rsidRDefault="00B14D91" w:rsidP="007D2B5F">
      <w:pPr>
        <w:pStyle w:val="BodyText"/>
        <w:autoSpaceDE w:val="0"/>
        <w:autoSpaceDN w:val="0"/>
        <w:adjustRightInd w:val="0"/>
        <w:spacing w:line="480" w:lineRule="auto"/>
        <w:jc w:val="both"/>
        <w:rPr>
          <w:rFonts w:ascii="Arial" w:hAnsi="Arial" w:cs="Arial"/>
        </w:rPr>
      </w:pPr>
    </w:p>
    <w:p w:rsidR="00936F08" w:rsidRDefault="00936F08" w:rsidP="007D2B5F">
      <w:pPr>
        <w:pStyle w:val="BodyText"/>
        <w:autoSpaceDE w:val="0"/>
        <w:autoSpaceDN w:val="0"/>
        <w:adjustRightInd w:val="0"/>
        <w:spacing w:line="480" w:lineRule="auto"/>
        <w:jc w:val="both"/>
        <w:rPr>
          <w:rFonts w:ascii="Arial" w:hAnsi="Arial" w:cs="Arial"/>
        </w:rPr>
      </w:pPr>
    </w:p>
    <w:p w:rsidR="00936F08" w:rsidRDefault="00936F08" w:rsidP="007D2B5F">
      <w:pPr>
        <w:pStyle w:val="BodyText"/>
        <w:autoSpaceDE w:val="0"/>
        <w:autoSpaceDN w:val="0"/>
        <w:adjustRightInd w:val="0"/>
        <w:spacing w:line="480" w:lineRule="auto"/>
        <w:jc w:val="both"/>
        <w:rPr>
          <w:rFonts w:ascii="Arial" w:hAnsi="Arial" w:cs="Arial"/>
        </w:rPr>
      </w:pPr>
    </w:p>
    <w:p w:rsidR="00936F08" w:rsidRDefault="00936F08" w:rsidP="007D2B5F">
      <w:pPr>
        <w:pStyle w:val="BodyText"/>
        <w:autoSpaceDE w:val="0"/>
        <w:autoSpaceDN w:val="0"/>
        <w:adjustRightInd w:val="0"/>
        <w:spacing w:line="480" w:lineRule="auto"/>
        <w:jc w:val="both"/>
        <w:rPr>
          <w:rFonts w:ascii="Arial" w:hAnsi="Arial" w:cs="Arial"/>
        </w:rPr>
      </w:pPr>
    </w:p>
    <w:p w:rsidR="007D2B5F" w:rsidRPr="00F4471E" w:rsidRDefault="007D2B5F" w:rsidP="007D2B5F">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7D2B5F" w:rsidRPr="00F4471E" w:rsidRDefault="007D2B5F" w:rsidP="007D2B5F">
      <w:pPr>
        <w:pStyle w:val="BodyText"/>
        <w:autoSpaceDE w:val="0"/>
        <w:autoSpaceDN w:val="0"/>
        <w:adjustRightInd w:val="0"/>
        <w:spacing w:line="480" w:lineRule="auto"/>
        <w:jc w:val="both"/>
        <w:rPr>
          <w:rFonts w:ascii="Arial" w:hAnsi="Arial" w:cs="Arial"/>
        </w:rPr>
      </w:pPr>
    </w:p>
    <w:p w:rsidR="007D2B5F" w:rsidRDefault="007D2B5F" w:rsidP="007D2B5F">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DB56DB">
        <w:rPr>
          <w:rFonts w:ascii="Arial" w:hAnsi="Arial" w:cs="Arial"/>
          <w:sz w:val="24"/>
          <w:szCs w:val="24"/>
        </w:rPr>
        <w:t>M Siyomunji</w:t>
      </w:r>
    </w:p>
    <w:p w:rsidR="007D2B5F" w:rsidRPr="00F4471E" w:rsidRDefault="00444E09" w:rsidP="00DB56DB">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 xml:space="preserve">Of </w:t>
      </w:r>
      <w:r w:rsidR="00DB56DB">
        <w:rPr>
          <w:rFonts w:ascii="Arial" w:hAnsi="Arial" w:cs="Arial"/>
          <w:sz w:val="24"/>
          <w:szCs w:val="24"/>
        </w:rPr>
        <w:t>Siyomunji Law Ch</w:t>
      </w:r>
      <w:r>
        <w:rPr>
          <w:rFonts w:ascii="Arial" w:hAnsi="Arial" w:cs="Arial"/>
          <w:sz w:val="24"/>
          <w:szCs w:val="24"/>
        </w:rPr>
        <w:t xml:space="preserve">ambers, </w:t>
      </w:r>
      <w:r w:rsidR="007D2B5F">
        <w:rPr>
          <w:rFonts w:ascii="Arial" w:hAnsi="Arial" w:cs="Arial"/>
          <w:sz w:val="24"/>
          <w:szCs w:val="24"/>
        </w:rPr>
        <w:t>Windhoek</w:t>
      </w:r>
    </w:p>
    <w:p w:rsidR="007D2B5F" w:rsidRDefault="007D2B5F" w:rsidP="007D2B5F">
      <w:pPr>
        <w:tabs>
          <w:tab w:val="left" w:pos="1394"/>
          <w:tab w:val="left" w:pos="2528"/>
          <w:tab w:val="left" w:pos="3780"/>
        </w:tabs>
        <w:spacing w:after="0" w:line="480" w:lineRule="auto"/>
        <w:jc w:val="both"/>
        <w:rPr>
          <w:rFonts w:ascii="Arial" w:hAnsi="Arial" w:cs="Arial"/>
          <w:sz w:val="24"/>
          <w:szCs w:val="24"/>
        </w:rPr>
      </w:pPr>
    </w:p>
    <w:p w:rsidR="00091865" w:rsidRDefault="00091865" w:rsidP="007D2B5F">
      <w:pPr>
        <w:tabs>
          <w:tab w:val="left" w:pos="1394"/>
          <w:tab w:val="left" w:pos="2528"/>
          <w:tab w:val="left" w:pos="3780"/>
        </w:tabs>
        <w:spacing w:after="0" w:line="480" w:lineRule="auto"/>
        <w:jc w:val="both"/>
        <w:rPr>
          <w:rFonts w:ascii="Arial" w:hAnsi="Arial" w:cs="Arial"/>
          <w:sz w:val="24"/>
          <w:szCs w:val="24"/>
        </w:rPr>
      </w:pPr>
    </w:p>
    <w:p w:rsidR="007D2B5F" w:rsidRDefault="007D2B5F" w:rsidP="007D2B5F">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sidR="00DB56DB">
        <w:rPr>
          <w:rFonts w:ascii="Arial" w:hAnsi="Arial" w:cs="Arial"/>
          <w:sz w:val="24"/>
          <w:szCs w:val="24"/>
        </w:rPr>
        <w:t>P S Khumalo</w:t>
      </w:r>
    </w:p>
    <w:p w:rsidR="00DB56DB" w:rsidRDefault="00DB56DB" w:rsidP="007D2B5F">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 Windhoek</w:t>
      </w:r>
    </w:p>
    <w:p w:rsidR="007D2B5F" w:rsidRDefault="007D2B5F" w:rsidP="007D2B5F">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D2B5F" w:rsidRPr="00F4471E" w:rsidRDefault="007D2B5F" w:rsidP="007D2B5F">
      <w:pPr>
        <w:tabs>
          <w:tab w:val="left" w:pos="1394"/>
          <w:tab w:val="left" w:pos="2528"/>
          <w:tab w:val="left" w:pos="3780"/>
        </w:tabs>
        <w:spacing w:after="0" w:line="480" w:lineRule="auto"/>
        <w:jc w:val="both"/>
        <w:rPr>
          <w:rFonts w:ascii="Arial" w:hAnsi="Arial" w:cs="Arial"/>
          <w:sz w:val="24"/>
          <w:szCs w:val="24"/>
        </w:rPr>
      </w:pPr>
    </w:p>
    <w:p w:rsidR="007D2B5F" w:rsidRDefault="007D2B5F" w:rsidP="007D2B5F">
      <w:pPr>
        <w:pStyle w:val="NoSpacing"/>
        <w:spacing w:line="480" w:lineRule="auto"/>
        <w:rPr>
          <w:rFonts w:ascii="Arial" w:hAnsi="Arial" w:cs="Arial"/>
          <w:sz w:val="24"/>
          <w:szCs w:val="24"/>
        </w:rPr>
      </w:pPr>
    </w:p>
    <w:p w:rsidR="007D2B5F" w:rsidRDefault="007D2B5F" w:rsidP="007D2B5F">
      <w:pPr>
        <w:pStyle w:val="NoSpacing"/>
        <w:spacing w:line="480" w:lineRule="auto"/>
        <w:rPr>
          <w:rFonts w:ascii="Arial" w:hAnsi="Arial" w:cs="Arial"/>
          <w:sz w:val="24"/>
          <w:szCs w:val="24"/>
        </w:rPr>
      </w:pPr>
    </w:p>
    <w:p w:rsidR="007D2B5F" w:rsidRDefault="007D2B5F" w:rsidP="007D2B5F">
      <w:pPr>
        <w:pStyle w:val="NoSpacing"/>
        <w:spacing w:line="480" w:lineRule="auto"/>
        <w:rPr>
          <w:rFonts w:ascii="Arial" w:hAnsi="Arial" w:cs="Arial"/>
          <w:sz w:val="24"/>
          <w:szCs w:val="24"/>
        </w:rPr>
      </w:pPr>
    </w:p>
    <w:p w:rsidR="007D2B5F" w:rsidRPr="00991107" w:rsidRDefault="007D2B5F" w:rsidP="007D2B5F">
      <w:pPr>
        <w:pStyle w:val="NoSpacing"/>
        <w:spacing w:line="480" w:lineRule="auto"/>
        <w:rPr>
          <w:rFonts w:ascii="Arial" w:hAnsi="Arial" w:cs="Arial"/>
          <w:sz w:val="24"/>
          <w:szCs w:val="24"/>
        </w:rPr>
      </w:pPr>
    </w:p>
    <w:p w:rsidR="007D2B5F" w:rsidRDefault="007D2B5F" w:rsidP="007D2B5F"/>
    <w:p w:rsidR="007D2B5F" w:rsidRDefault="007D2B5F" w:rsidP="007D2B5F"/>
    <w:p w:rsidR="009F2BBE" w:rsidRDefault="009F2BBE"/>
    <w:sectPr w:rsidR="009F2BBE" w:rsidSect="00A04A34">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2A" w:rsidRDefault="008C2E2A">
      <w:pPr>
        <w:spacing w:after="0" w:line="240" w:lineRule="auto"/>
      </w:pPr>
      <w:r>
        <w:separator/>
      </w:r>
    </w:p>
  </w:endnote>
  <w:endnote w:type="continuationSeparator" w:id="0">
    <w:p w:rsidR="008C2E2A" w:rsidRDefault="008C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2A" w:rsidRDefault="008C2E2A">
      <w:pPr>
        <w:spacing w:after="0" w:line="240" w:lineRule="auto"/>
      </w:pPr>
      <w:r>
        <w:separator/>
      </w:r>
    </w:p>
  </w:footnote>
  <w:footnote w:type="continuationSeparator" w:id="0">
    <w:p w:rsidR="008C2E2A" w:rsidRDefault="008C2E2A">
      <w:pPr>
        <w:spacing w:after="0" w:line="240" w:lineRule="auto"/>
      </w:pPr>
      <w:r>
        <w:continuationSeparator/>
      </w:r>
    </w:p>
  </w:footnote>
  <w:footnote w:id="1">
    <w:p w:rsidR="00DC6C5F" w:rsidRPr="00A01D97" w:rsidRDefault="00DC6C5F">
      <w:pPr>
        <w:pStyle w:val="FootnoteText"/>
        <w:rPr>
          <w:rFonts w:ascii="Arial" w:hAnsi="Arial" w:cs="Arial"/>
        </w:rPr>
      </w:pPr>
      <w:r w:rsidRPr="00A01D97">
        <w:rPr>
          <w:rStyle w:val="FootnoteReference"/>
          <w:rFonts w:ascii="Arial" w:hAnsi="Arial" w:cs="Arial"/>
        </w:rPr>
        <w:footnoteRef/>
      </w:r>
      <w:r w:rsidRPr="00A01D97">
        <w:rPr>
          <w:rFonts w:ascii="Arial" w:hAnsi="Arial" w:cs="Arial"/>
        </w:rPr>
        <w:t xml:space="preserve"> </w:t>
      </w:r>
      <w:r w:rsidRPr="00A01D97">
        <w:rPr>
          <w:rFonts w:ascii="Arial" w:hAnsi="Arial" w:cs="Arial"/>
          <w:i/>
        </w:rPr>
        <w:t>Balzer v Vries</w:t>
      </w:r>
      <w:r w:rsidRPr="00A01D97">
        <w:rPr>
          <w:rFonts w:ascii="Arial" w:hAnsi="Arial" w:cs="Arial"/>
        </w:rPr>
        <w:t xml:space="preserve"> 2015 (2) NR 547 (SC) at 551J.</w:t>
      </w:r>
    </w:p>
  </w:footnote>
  <w:footnote w:id="2">
    <w:p w:rsidR="00A01D97" w:rsidRPr="00A01D97" w:rsidRDefault="00A01D97">
      <w:pPr>
        <w:pStyle w:val="FootnoteText"/>
        <w:rPr>
          <w:rFonts w:ascii="Arial" w:hAnsi="Arial" w:cs="Arial"/>
        </w:rPr>
      </w:pPr>
      <w:r w:rsidRPr="00A01D97">
        <w:rPr>
          <w:rStyle w:val="FootnoteReference"/>
          <w:rFonts w:ascii="Arial" w:hAnsi="Arial" w:cs="Arial"/>
        </w:rPr>
        <w:footnoteRef/>
      </w:r>
      <w:r w:rsidRPr="00A01D97">
        <w:rPr>
          <w:rFonts w:ascii="Arial" w:hAnsi="Arial" w:cs="Arial"/>
        </w:rPr>
        <w:t xml:space="preserve"> See </w:t>
      </w:r>
      <w:r w:rsidRPr="00A01D97">
        <w:rPr>
          <w:rFonts w:ascii="Arial" w:hAnsi="Arial" w:cs="Arial"/>
          <w:i/>
        </w:rPr>
        <w:t>Arangies t/a Auto Tech v Quick Build</w:t>
      </w:r>
      <w:r w:rsidRPr="00A01D97">
        <w:rPr>
          <w:rFonts w:ascii="Arial" w:hAnsi="Arial" w:cs="Arial"/>
        </w:rPr>
        <w:t xml:space="preserve"> 2014 (1) NR 187 (SC) para 5; </w:t>
      </w:r>
      <w:r w:rsidRPr="00A01D97">
        <w:rPr>
          <w:rFonts w:ascii="Arial" w:hAnsi="Arial" w:cs="Arial"/>
          <w:i/>
        </w:rPr>
        <w:t>Primedia Outdoor Namibia (Pty) Ltd v Kauluma</w:t>
      </w:r>
      <w:r w:rsidRPr="00A01D97">
        <w:rPr>
          <w:rFonts w:ascii="Arial" w:hAnsi="Arial" w:cs="Arial"/>
        </w:rPr>
        <w:t xml:space="preserve"> (LCA 95-2011) [2014] NALCMD 41 (17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7D2B5F">
        <w:pPr>
          <w:pStyle w:val="Header"/>
          <w:jc w:val="right"/>
        </w:pPr>
        <w:r>
          <w:fldChar w:fldCharType="begin"/>
        </w:r>
        <w:r>
          <w:instrText xml:space="preserve"> PAGE   \* MERGEFORMAT </w:instrText>
        </w:r>
        <w:r>
          <w:fldChar w:fldCharType="separate"/>
        </w:r>
        <w:r w:rsidR="00134FDA">
          <w:rPr>
            <w:noProof/>
          </w:rPr>
          <w:t>2</w:t>
        </w:r>
        <w:r>
          <w:rPr>
            <w:noProof/>
          </w:rPr>
          <w:fldChar w:fldCharType="end"/>
        </w:r>
      </w:p>
    </w:sdtContent>
  </w:sdt>
  <w:p w:rsidR="004D6713" w:rsidRDefault="0013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7D2B5F">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134FDA">
          <w:rPr>
            <w:rFonts w:ascii="Arial" w:hAnsi="Arial" w:cs="Arial"/>
            <w:noProof/>
          </w:rPr>
          <w:t>7</w:t>
        </w:r>
        <w:r w:rsidRPr="00E856AA">
          <w:rPr>
            <w:rFonts w:ascii="Arial" w:hAnsi="Arial" w:cs="Arial"/>
            <w:noProof/>
          </w:rPr>
          <w:fldChar w:fldCharType="end"/>
        </w:r>
      </w:p>
    </w:sdtContent>
  </w:sdt>
  <w:p w:rsidR="004D6713" w:rsidRDefault="0013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1E0C"/>
    <w:multiLevelType w:val="hybridMultilevel"/>
    <w:tmpl w:val="C9568BD0"/>
    <w:lvl w:ilvl="0" w:tplc="7EDAED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5F"/>
    <w:rsid w:val="00057C71"/>
    <w:rsid w:val="00091865"/>
    <w:rsid w:val="000B18CB"/>
    <w:rsid w:val="000E50F4"/>
    <w:rsid w:val="00134FDA"/>
    <w:rsid w:val="00144993"/>
    <w:rsid w:val="001A2AED"/>
    <w:rsid w:val="001B6CA0"/>
    <w:rsid w:val="001C375B"/>
    <w:rsid w:val="001E4278"/>
    <w:rsid w:val="001E43C1"/>
    <w:rsid w:val="0021480D"/>
    <w:rsid w:val="002662CA"/>
    <w:rsid w:val="002D39BB"/>
    <w:rsid w:val="002D477C"/>
    <w:rsid w:val="00360C33"/>
    <w:rsid w:val="00372F5E"/>
    <w:rsid w:val="003D498B"/>
    <w:rsid w:val="003E4026"/>
    <w:rsid w:val="003F74E9"/>
    <w:rsid w:val="00401E82"/>
    <w:rsid w:val="004133D7"/>
    <w:rsid w:val="00444E09"/>
    <w:rsid w:val="0044746A"/>
    <w:rsid w:val="005019A5"/>
    <w:rsid w:val="00505B1E"/>
    <w:rsid w:val="00543ABC"/>
    <w:rsid w:val="005D4BA0"/>
    <w:rsid w:val="0078753F"/>
    <w:rsid w:val="007D2B5F"/>
    <w:rsid w:val="007D3301"/>
    <w:rsid w:val="00806135"/>
    <w:rsid w:val="0088342F"/>
    <w:rsid w:val="008C2E2A"/>
    <w:rsid w:val="008F793B"/>
    <w:rsid w:val="00903623"/>
    <w:rsid w:val="00906DE2"/>
    <w:rsid w:val="00936F08"/>
    <w:rsid w:val="00944D75"/>
    <w:rsid w:val="00947DDC"/>
    <w:rsid w:val="009A50F4"/>
    <w:rsid w:val="009F2BBE"/>
    <w:rsid w:val="00A01D97"/>
    <w:rsid w:val="00A80843"/>
    <w:rsid w:val="00AB7158"/>
    <w:rsid w:val="00AF7452"/>
    <w:rsid w:val="00B14D91"/>
    <w:rsid w:val="00B3055C"/>
    <w:rsid w:val="00B80BFD"/>
    <w:rsid w:val="00BD62D3"/>
    <w:rsid w:val="00BD6394"/>
    <w:rsid w:val="00BE3E3C"/>
    <w:rsid w:val="00C25E95"/>
    <w:rsid w:val="00CA43EA"/>
    <w:rsid w:val="00D435E5"/>
    <w:rsid w:val="00D510A8"/>
    <w:rsid w:val="00D73A60"/>
    <w:rsid w:val="00DA4487"/>
    <w:rsid w:val="00DB56DB"/>
    <w:rsid w:val="00DC6C5F"/>
    <w:rsid w:val="00E2498E"/>
    <w:rsid w:val="00E3472E"/>
    <w:rsid w:val="00E5027D"/>
    <w:rsid w:val="00E6647E"/>
    <w:rsid w:val="00E924A4"/>
    <w:rsid w:val="00EC678F"/>
    <w:rsid w:val="00ED1BD6"/>
    <w:rsid w:val="00FC04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F3E35-58E1-467E-9721-73575D10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5F"/>
    <w:pPr>
      <w:spacing w:after="0" w:line="240" w:lineRule="auto"/>
    </w:pPr>
  </w:style>
  <w:style w:type="paragraph" w:styleId="BodyText">
    <w:name w:val="Body Text"/>
    <w:basedOn w:val="Normal"/>
    <w:link w:val="BodyTextChar"/>
    <w:rsid w:val="007D2B5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D2B5F"/>
    <w:rPr>
      <w:rFonts w:ascii="Times New Roman" w:eastAsia="Times New Roman" w:hAnsi="Times New Roman" w:cs="Times New Roman"/>
      <w:sz w:val="24"/>
      <w:szCs w:val="24"/>
      <w:lang w:val="en-GB"/>
    </w:rPr>
  </w:style>
  <w:style w:type="table" w:styleId="TableGrid">
    <w:name w:val="Table Grid"/>
    <w:basedOn w:val="TableNormal"/>
    <w:uiPriority w:val="39"/>
    <w:rsid w:val="007D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B5F"/>
  </w:style>
  <w:style w:type="paragraph" w:styleId="Footer">
    <w:name w:val="footer"/>
    <w:basedOn w:val="Normal"/>
    <w:link w:val="FooterChar"/>
    <w:uiPriority w:val="99"/>
    <w:unhideWhenUsed/>
    <w:rsid w:val="007D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B5F"/>
  </w:style>
  <w:style w:type="paragraph" w:styleId="ListParagraph">
    <w:name w:val="List Paragraph"/>
    <w:basedOn w:val="Normal"/>
    <w:uiPriority w:val="34"/>
    <w:qFormat/>
    <w:rsid w:val="0088342F"/>
    <w:pPr>
      <w:ind w:left="720"/>
      <w:contextualSpacing/>
    </w:pPr>
  </w:style>
  <w:style w:type="paragraph" w:styleId="FootnoteText">
    <w:name w:val="footnote text"/>
    <w:basedOn w:val="Normal"/>
    <w:link w:val="FootnoteTextChar"/>
    <w:uiPriority w:val="99"/>
    <w:semiHidden/>
    <w:unhideWhenUsed/>
    <w:rsid w:val="00DC6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5F"/>
    <w:rPr>
      <w:sz w:val="20"/>
      <w:szCs w:val="20"/>
    </w:rPr>
  </w:style>
  <w:style w:type="character" w:styleId="FootnoteReference">
    <w:name w:val="footnote reference"/>
    <w:basedOn w:val="DefaultParagraphFont"/>
    <w:uiPriority w:val="99"/>
    <w:semiHidden/>
    <w:unhideWhenUsed/>
    <w:rsid w:val="00DC6C5F"/>
    <w:rPr>
      <w:vertAlign w:val="superscript"/>
    </w:rPr>
  </w:style>
  <w:style w:type="paragraph" w:styleId="BalloonText">
    <w:name w:val="Balloon Text"/>
    <w:basedOn w:val="Normal"/>
    <w:link w:val="BalloonTextChar"/>
    <w:uiPriority w:val="99"/>
    <w:semiHidden/>
    <w:unhideWhenUsed/>
    <w:rsid w:val="00CA4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6A15-53C0-4DEA-8755-3179AD0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P. Oosthuizen</cp:lastModifiedBy>
  <cp:revision>2</cp:revision>
  <cp:lastPrinted>2017-08-23T11:31:00Z</cp:lastPrinted>
  <dcterms:created xsi:type="dcterms:W3CDTF">2017-09-05T07:07:00Z</dcterms:created>
  <dcterms:modified xsi:type="dcterms:W3CDTF">2017-09-05T07:07:00Z</dcterms:modified>
</cp:coreProperties>
</file>